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4A" w:rsidRDefault="007A7B4A" w:rsidP="00C821E7">
      <w:pPr>
        <w:pStyle w:val="a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821E7">
        <w:rPr>
          <w:rFonts w:ascii="Times New Roman" w:hAnsi="Times New Roman" w:cs="Times New Roman"/>
          <w:b/>
          <w:sz w:val="28"/>
          <w:szCs w:val="24"/>
        </w:rPr>
        <w:t>СВОДНЫЙ ОТЧЕТ</w:t>
      </w:r>
    </w:p>
    <w:p w:rsidR="00C821E7" w:rsidRPr="00C821E7" w:rsidRDefault="00C821E7" w:rsidP="00C821E7"/>
    <w:p w:rsidR="007A7B4A" w:rsidRPr="00C821E7" w:rsidRDefault="007A7B4A" w:rsidP="00C821E7">
      <w:pPr>
        <w:pStyle w:val="ac"/>
        <w:spacing w:after="0"/>
        <w:jc w:val="center"/>
        <w:rPr>
          <w:rFonts w:ascii="Times New Roman" w:hAnsi="Times New Roman" w:cs="Times New Roman"/>
          <w:b/>
          <w:color w:val="auto"/>
          <w:spacing w:val="0"/>
          <w:sz w:val="28"/>
          <w:szCs w:val="24"/>
        </w:rPr>
      </w:pPr>
      <w:r w:rsidRPr="00C821E7">
        <w:rPr>
          <w:rFonts w:ascii="Times New Roman" w:hAnsi="Times New Roman" w:cs="Times New Roman"/>
          <w:b/>
          <w:color w:val="auto"/>
          <w:spacing w:val="0"/>
          <w:sz w:val="28"/>
          <w:szCs w:val="24"/>
        </w:rPr>
        <w:t>о проведении оценки регулирующего воздействия проекта</w:t>
      </w:r>
    </w:p>
    <w:p w:rsidR="007A7B4A" w:rsidRPr="00C821E7" w:rsidRDefault="007A7B4A" w:rsidP="00C821E7">
      <w:pPr>
        <w:pStyle w:val="ac"/>
        <w:spacing w:after="0"/>
        <w:jc w:val="center"/>
        <w:rPr>
          <w:rFonts w:ascii="Times New Roman" w:hAnsi="Times New Roman" w:cs="Times New Roman"/>
          <w:b/>
          <w:color w:val="auto"/>
          <w:spacing w:val="0"/>
          <w:sz w:val="28"/>
          <w:szCs w:val="24"/>
        </w:rPr>
      </w:pPr>
      <w:r w:rsidRPr="00C821E7">
        <w:rPr>
          <w:rFonts w:ascii="Times New Roman" w:hAnsi="Times New Roman" w:cs="Times New Roman"/>
          <w:b/>
          <w:color w:val="auto"/>
          <w:spacing w:val="0"/>
          <w:sz w:val="28"/>
          <w:szCs w:val="24"/>
        </w:rPr>
        <w:t>муниципального нормативного правового акта</w:t>
      </w:r>
    </w:p>
    <w:p w:rsidR="007A7B4A" w:rsidRPr="00C821E7" w:rsidRDefault="007A7B4A" w:rsidP="007A7B4A">
      <w:pPr>
        <w:jc w:val="both"/>
        <w:rPr>
          <w:b/>
        </w:rPr>
      </w:pPr>
    </w:p>
    <w:p w:rsidR="00887D9E" w:rsidRPr="00A72EBA" w:rsidRDefault="007A7B4A" w:rsidP="007A7B4A">
      <w:pPr>
        <w:jc w:val="both"/>
      </w:pPr>
      <w:r w:rsidRPr="00A72EBA">
        <w:rPr>
          <w:b/>
        </w:rPr>
        <w:t>Разработчик    проекта    муниципального    нормативного   правового   акта</w:t>
      </w:r>
      <w:r w:rsidR="00A11B95" w:rsidRPr="00A72EBA">
        <w:rPr>
          <w:b/>
        </w:rPr>
        <w:t>:</w:t>
      </w:r>
      <w:r w:rsidR="00773B3E" w:rsidRPr="00A72EBA">
        <w:rPr>
          <w:b/>
        </w:rPr>
        <w:t xml:space="preserve"> </w:t>
      </w:r>
      <w:r w:rsidR="00A72EBA" w:rsidRPr="00A72EBA">
        <w:t>отдел экономики, анализа и прогнозирования ФЭУ администрации Михайловского района, с. Поярково, ул</w:t>
      </w:r>
      <w:proofErr w:type="gramStart"/>
      <w:r w:rsidR="00A72EBA" w:rsidRPr="00A72EBA">
        <w:t>.Л</w:t>
      </w:r>
      <w:proofErr w:type="gramEnd"/>
      <w:r w:rsidR="00A72EBA" w:rsidRPr="00A72EBA">
        <w:t xml:space="preserve">енина, д. 87, </w:t>
      </w:r>
      <w:proofErr w:type="spellStart"/>
      <w:r w:rsidR="00A72EBA" w:rsidRPr="00A72EBA">
        <w:t>каб</w:t>
      </w:r>
      <w:proofErr w:type="spellEnd"/>
      <w:r w:rsidR="00A72EBA" w:rsidRPr="00A72EBA">
        <w:t xml:space="preserve">. 15, тел. 8(41637)41923, </w:t>
      </w:r>
      <w:proofErr w:type="spellStart"/>
      <w:r w:rsidR="00A72EBA" w:rsidRPr="00A72EBA">
        <w:t>эл.почта</w:t>
      </w:r>
      <w:proofErr w:type="spellEnd"/>
      <w:r w:rsidR="00A72EBA" w:rsidRPr="00A72EBA">
        <w:t xml:space="preserve">: </w:t>
      </w:r>
      <w:hyperlink r:id="rId6" w:history="1">
        <w:r w:rsidR="00A72EBA" w:rsidRPr="00A72EBA">
          <w:rPr>
            <w:rStyle w:val="a6"/>
            <w:color w:val="auto"/>
            <w:u w:val="none"/>
          </w:rPr>
          <w:t>nsbezveselnaya@mihadmin28.ru</w:t>
        </w:r>
      </w:hyperlink>
    </w:p>
    <w:p w:rsidR="00A72EBA" w:rsidRPr="00C821E7" w:rsidRDefault="00A72EBA" w:rsidP="007A7B4A">
      <w:pPr>
        <w:jc w:val="both"/>
      </w:pPr>
    </w:p>
    <w:p w:rsidR="00A11B95" w:rsidRPr="00DA05B2" w:rsidRDefault="007A7B4A" w:rsidP="0025606A">
      <w:pPr>
        <w:spacing w:line="0" w:lineRule="atLeast"/>
        <w:ind w:left="33" w:right="142"/>
        <w:jc w:val="both"/>
      </w:pPr>
      <w:r w:rsidRPr="00C821E7">
        <w:rPr>
          <w:b/>
        </w:rPr>
        <w:t>Вид  и  наименование  проекта муниципального  нормативного  правового  акта</w:t>
      </w:r>
      <w:r w:rsidR="00773B3E" w:rsidRPr="00C821E7">
        <w:rPr>
          <w:b/>
        </w:rPr>
        <w:t xml:space="preserve">: </w:t>
      </w:r>
      <w:r w:rsidR="001E2349" w:rsidRPr="00C821E7">
        <w:t>проект</w:t>
      </w:r>
      <w:r w:rsidR="001E2349" w:rsidRPr="00C821E7">
        <w:rPr>
          <w:b/>
        </w:rPr>
        <w:t xml:space="preserve"> </w:t>
      </w:r>
      <w:r w:rsidR="001E2349" w:rsidRPr="00C821E7">
        <w:t>постановления</w:t>
      </w:r>
      <w:r w:rsidR="00C34441" w:rsidRPr="00C821E7">
        <w:t xml:space="preserve"> </w:t>
      </w:r>
      <w:r w:rsidR="00A11B95" w:rsidRPr="00C821E7">
        <w:t xml:space="preserve">главы </w:t>
      </w:r>
      <w:r w:rsidR="00A72EBA">
        <w:t xml:space="preserve">Михайловского района </w:t>
      </w:r>
      <w:r w:rsidR="003B3017" w:rsidRPr="003B3017">
        <w:t>«</w:t>
      </w:r>
      <w:r w:rsidR="00F8402D" w:rsidRPr="00F8402D">
        <w:t>О внесении изменений в постановление главы района от  27.09.2016   №  351</w:t>
      </w:r>
      <w:r w:rsidR="003B3017" w:rsidRPr="003B3017">
        <w:t>»</w:t>
      </w:r>
      <w:r w:rsidR="00C00774" w:rsidRPr="00DA05B2">
        <w:t xml:space="preserve">  </w:t>
      </w:r>
    </w:p>
    <w:p w:rsidR="00C00774" w:rsidRPr="00C821E7" w:rsidRDefault="00C00774" w:rsidP="007A7B4A">
      <w:pPr>
        <w:jc w:val="both"/>
        <w:rPr>
          <w:b/>
        </w:rPr>
      </w:pPr>
    </w:p>
    <w:p w:rsidR="00C00774" w:rsidRDefault="007A7B4A" w:rsidP="00C00774">
      <w:pPr>
        <w:autoSpaceDE w:val="0"/>
        <w:autoSpaceDN w:val="0"/>
        <w:adjustRightInd w:val="0"/>
        <w:jc w:val="both"/>
        <w:rPr>
          <w:rFonts w:eastAsia="Calibri"/>
        </w:rPr>
      </w:pPr>
      <w:r w:rsidRPr="00C821E7">
        <w:rPr>
          <w:b/>
        </w:rPr>
        <w:t>Описание  проблемы,  на  решение  которой  направлено предлагаемое правовое р</w:t>
      </w:r>
      <w:r w:rsidR="00A11B95" w:rsidRPr="00C821E7">
        <w:rPr>
          <w:b/>
        </w:rPr>
        <w:t>егулирование:</w:t>
      </w:r>
      <w:r w:rsidR="00A11B95" w:rsidRPr="00C821E7">
        <w:t xml:space="preserve"> </w:t>
      </w:r>
      <w:r w:rsidR="007E1923" w:rsidRPr="00C821E7">
        <w:rPr>
          <w:rFonts w:eastAsia="Calibri"/>
        </w:rPr>
        <w:t>недостаточная финансовая поддержка субъектов предпринимательства</w:t>
      </w:r>
      <w:r w:rsidR="00C821E7" w:rsidRPr="00C821E7">
        <w:rPr>
          <w:rFonts w:eastAsia="Calibri"/>
        </w:rPr>
        <w:t xml:space="preserve"> </w:t>
      </w:r>
    </w:p>
    <w:p w:rsidR="00DA05B2" w:rsidRPr="00C821E7" w:rsidRDefault="00DA05B2" w:rsidP="00C00774">
      <w:pPr>
        <w:autoSpaceDE w:val="0"/>
        <w:autoSpaceDN w:val="0"/>
        <w:adjustRightInd w:val="0"/>
        <w:jc w:val="both"/>
        <w:rPr>
          <w:b/>
        </w:rPr>
      </w:pPr>
    </w:p>
    <w:p w:rsidR="007A7B4A" w:rsidRPr="00C821E7" w:rsidRDefault="007A7B4A" w:rsidP="007A7B4A">
      <w:pPr>
        <w:jc w:val="both"/>
      </w:pPr>
      <w:r w:rsidRPr="00C821E7">
        <w:rPr>
          <w:b/>
        </w:rPr>
        <w:t>Цели предлагаемого правового регулирования</w:t>
      </w:r>
      <w:r w:rsidR="005178CD" w:rsidRPr="00C821E7">
        <w:rPr>
          <w:b/>
        </w:rPr>
        <w:t xml:space="preserve">: </w:t>
      </w:r>
      <w:r w:rsidR="007E1923" w:rsidRPr="00C821E7">
        <w:t>эффективное использование бюджетных средств</w:t>
      </w:r>
    </w:p>
    <w:p w:rsidR="00F767F0" w:rsidRPr="00C821E7" w:rsidRDefault="00F767F0" w:rsidP="007A7B4A">
      <w:pPr>
        <w:jc w:val="both"/>
      </w:pPr>
    </w:p>
    <w:p w:rsidR="007A7B4A" w:rsidRPr="00C821E7" w:rsidRDefault="007A7B4A" w:rsidP="007A7B4A">
      <w:pPr>
        <w:jc w:val="both"/>
      </w:pPr>
      <w:r w:rsidRPr="00C821E7">
        <w:rPr>
          <w:b/>
        </w:rPr>
        <w:t>Предметом   правового  регулирования  проекта  муниципального  нормативного правового акта являются правоотношения</w:t>
      </w:r>
      <w:r w:rsidRPr="00C821E7">
        <w:t xml:space="preserve"> </w:t>
      </w:r>
      <w:r w:rsidR="005178CD" w:rsidRPr="00C821E7">
        <w:t xml:space="preserve">между </w:t>
      </w:r>
      <w:r w:rsidR="003D7311" w:rsidRPr="00C821E7">
        <w:t>субъектами пр</w:t>
      </w:r>
      <w:r w:rsidR="00D27F78" w:rsidRPr="00C821E7">
        <w:t>едпринимательства и администрац</w:t>
      </w:r>
      <w:r w:rsidR="003D7311" w:rsidRPr="00C821E7">
        <w:t>и</w:t>
      </w:r>
      <w:r w:rsidR="00D27F78" w:rsidRPr="00C821E7">
        <w:t xml:space="preserve">ей </w:t>
      </w:r>
      <w:r w:rsidR="00A72EBA">
        <w:t>Михайловского района</w:t>
      </w:r>
    </w:p>
    <w:p w:rsidR="007A7B4A" w:rsidRPr="00C821E7" w:rsidRDefault="007A7B4A" w:rsidP="007A7B4A">
      <w:pPr>
        <w:jc w:val="both"/>
      </w:pPr>
    </w:p>
    <w:p w:rsidR="00D27F78" w:rsidRPr="00C821E7" w:rsidRDefault="007A7B4A" w:rsidP="00C821E7">
      <w:pPr>
        <w:pStyle w:val="aa"/>
      </w:pPr>
      <w:r w:rsidRPr="00C821E7">
        <w:t xml:space="preserve">Действие муниципального нормативного правового акта будет распространено </w:t>
      </w:r>
      <w:proofErr w:type="gramStart"/>
      <w:r w:rsidRPr="00C821E7">
        <w:t>на</w:t>
      </w:r>
      <w:proofErr w:type="gramEnd"/>
      <w:r w:rsidR="003D7311" w:rsidRPr="00C821E7">
        <w:t xml:space="preserve"> </w:t>
      </w:r>
      <w:proofErr w:type="gramStart"/>
      <w:r w:rsidR="00D26C3F" w:rsidRPr="00C821E7">
        <w:t>субъектов</w:t>
      </w:r>
      <w:proofErr w:type="gramEnd"/>
      <w:r w:rsidR="00D26C3F" w:rsidRPr="00C821E7">
        <w:t xml:space="preserve"> малого и среднего предпри</w:t>
      </w:r>
      <w:r w:rsidR="00D27F78" w:rsidRPr="00C821E7">
        <w:t xml:space="preserve">нимательства </w:t>
      </w:r>
      <w:r w:rsidR="00A72EBA">
        <w:t>Михайловского района</w:t>
      </w:r>
      <w:r w:rsidR="00D26C3F" w:rsidRPr="00C821E7">
        <w:t xml:space="preserve"> </w:t>
      </w:r>
    </w:p>
    <w:p w:rsidR="007A7B4A" w:rsidRPr="00C821E7" w:rsidRDefault="007A7B4A" w:rsidP="007A7B4A">
      <w:pPr>
        <w:jc w:val="both"/>
      </w:pPr>
      <w:r w:rsidRPr="00C821E7">
        <w:t xml:space="preserve">Принятие  проекта  муниципального  нормативного  правового акта не повлечет изменения   функций   (полномочий,  обязанностей,  прав)  органов  местного самоуправления </w:t>
      </w:r>
      <w:r w:rsidR="00DA05B2">
        <w:t>района</w:t>
      </w:r>
      <w:r w:rsidRPr="00C821E7">
        <w:t>.</w:t>
      </w:r>
    </w:p>
    <w:p w:rsidR="007A7B4A" w:rsidRPr="00C821E7" w:rsidRDefault="007A7B4A" w:rsidP="007A7B4A">
      <w:pPr>
        <w:jc w:val="both"/>
      </w:pPr>
    </w:p>
    <w:p w:rsidR="007A7B4A" w:rsidRPr="00C821E7" w:rsidRDefault="007A7B4A" w:rsidP="007A7B4A">
      <w:pPr>
        <w:jc w:val="both"/>
      </w:pPr>
      <w:r w:rsidRPr="00C821E7">
        <w:t>Принятие  проекта  муниципального  нормативного  правового акта не повлечет изменения прав и  обязанностей   субъектов   предпринимательской   и инвестиционной деятельности.</w:t>
      </w:r>
    </w:p>
    <w:p w:rsidR="007A7B4A" w:rsidRPr="00C821E7" w:rsidRDefault="007A7B4A" w:rsidP="007A7B4A">
      <w:pPr>
        <w:jc w:val="both"/>
      </w:pPr>
    </w:p>
    <w:p w:rsidR="007A7B4A" w:rsidRPr="00C821E7" w:rsidRDefault="007A7B4A" w:rsidP="007A7B4A">
      <w:pPr>
        <w:jc w:val="both"/>
      </w:pPr>
      <w:r w:rsidRPr="00C821E7">
        <w:t xml:space="preserve">Принятие   проекта  муниципального  нормативного  правового  акта  </w:t>
      </w:r>
      <w:r w:rsidR="00E24FFD" w:rsidRPr="00C821E7">
        <w:t xml:space="preserve">не </w:t>
      </w:r>
      <w:r w:rsidRPr="00C821E7">
        <w:t xml:space="preserve">повлечет увеличение (уменьшение) расходов бюджета </w:t>
      </w:r>
      <w:r w:rsidR="00A72EBA">
        <w:t>Михайловского района</w:t>
      </w:r>
      <w:r w:rsidR="00D26C3F" w:rsidRPr="00C821E7">
        <w:t>.</w:t>
      </w:r>
    </w:p>
    <w:p w:rsidR="007A7B4A" w:rsidRPr="00C821E7" w:rsidRDefault="007A7B4A" w:rsidP="007A7B4A">
      <w:pPr>
        <w:jc w:val="both"/>
      </w:pPr>
    </w:p>
    <w:p w:rsidR="007A7B4A" w:rsidRPr="00C821E7" w:rsidRDefault="007A7B4A" w:rsidP="007A7B4A">
      <w:pPr>
        <w:jc w:val="both"/>
      </w:pPr>
      <w:r w:rsidRPr="00C821E7">
        <w:t xml:space="preserve">Принятие  проекта  муниципального  нормативного  правового акта не повлечет увеличение (уменьшение) расходов субъектов   предпринимательской   и инвестиционной деятельности и бюджета </w:t>
      </w:r>
      <w:r w:rsidR="00A72EBA">
        <w:t>Михайловского района</w:t>
      </w:r>
      <w:r w:rsidRPr="00C821E7">
        <w:t>.</w:t>
      </w:r>
    </w:p>
    <w:p w:rsidR="00D26C3F" w:rsidRPr="00C821E7" w:rsidRDefault="00D26C3F" w:rsidP="007A7B4A">
      <w:pPr>
        <w:jc w:val="both"/>
      </w:pPr>
    </w:p>
    <w:p w:rsidR="007A7B4A" w:rsidRPr="00C821E7" w:rsidRDefault="007A7B4A" w:rsidP="007A7B4A">
      <w:pPr>
        <w:jc w:val="both"/>
      </w:pPr>
      <w:r w:rsidRPr="00C821E7">
        <w:t>Принятие  проекта  муниципального  правового  акта  не повлечет</w:t>
      </w:r>
      <w:r w:rsidR="00CB7446" w:rsidRPr="00C821E7">
        <w:t xml:space="preserve"> </w:t>
      </w:r>
      <w:r w:rsidRPr="00C821E7">
        <w:t>возникновение  рисков  негативных последствий решения проблемы предложенным способом регулирования</w:t>
      </w:r>
      <w:r w:rsidR="00CB7446" w:rsidRPr="00C821E7">
        <w:t>.</w:t>
      </w:r>
    </w:p>
    <w:p w:rsidR="00CB7446" w:rsidRPr="00C821E7" w:rsidRDefault="00CB7446" w:rsidP="007A7B4A">
      <w:pPr>
        <w:jc w:val="both"/>
      </w:pPr>
    </w:p>
    <w:p w:rsidR="007A7B4A" w:rsidRPr="00C821E7" w:rsidRDefault="007A7B4A" w:rsidP="007A7B4A">
      <w:pPr>
        <w:jc w:val="both"/>
        <w:rPr>
          <w:b/>
        </w:rPr>
      </w:pPr>
      <w:r w:rsidRPr="00C821E7">
        <w:t xml:space="preserve">Предполагаемая дата вступления в силу муниципального нормативного правового </w:t>
      </w:r>
      <w:r w:rsidR="00CB7446" w:rsidRPr="00C821E7">
        <w:t xml:space="preserve">акта </w:t>
      </w:r>
      <w:r w:rsidR="00887D9E" w:rsidRPr="00C821E7">
        <w:t>–</w:t>
      </w:r>
      <w:r w:rsidR="00CB7446" w:rsidRPr="00C821E7">
        <w:t xml:space="preserve"> </w:t>
      </w:r>
      <w:r w:rsidR="00F8402D">
        <w:t>сентябрь</w:t>
      </w:r>
      <w:r w:rsidR="002A2A9E">
        <w:t xml:space="preserve"> 202</w:t>
      </w:r>
      <w:r w:rsidR="002A2A9E" w:rsidRPr="002A2A9E">
        <w:t>2</w:t>
      </w:r>
      <w:r w:rsidR="00C821E7" w:rsidRPr="00C821E7">
        <w:t xml:space="preserve"> года.</w:t>
      </w:r>
    </w:p>
    <w:p w:rsidR="00CB7446" w:rsidRPr="00C821E7" w:rsidRDefault="00CB7446" w:rsidP="007A7B4A">
      <w:pPr>
        <w:jc w:val="both"/>
      </w:pPr>
    </w:p>
    <w:p w:rsidR="007A7B4A" w:rsidRPr="00C821E7" w:rsidRDefault="007A7B4A" w:rsidP="007A7B4A">
      <w:pPr>
        <w:jc w:val="both"/>
      </w:pPr>
      <w:r w:rsidRPr="00C821E7">
        <w:t>Необходимость установления переходного периода</w:t>
      </w:r>
      <w:r w:rsidR="00CB7446" w:rsidRPr="00C821E7">
        <w:t xml:space="preserve"> – не предусмотрено.</w:t>
      </w:r>
    </w:p>
    <w:p w:rsidR="007A7B4A" w:rsidRPr="00C821E7" w:rsidRDefault="007A7B4A" w:rsidP="007A7B4A">
      <w:pPr>
        <w:jc w:val="both"/>
      </w:pPr>
    </w:p>
    <w:p w:rsidR="007A7B4A" w:rsidRPr="00C821E7" w:rsidRDefault="007A7B4A" w:rsidP="00C821E7">
      <w:pPr>
        <w:jc w:val="both"/>
        <w:rPr>
          <w:b/>
        </w:rPr>
      </w:pPr>
      <w:r w:rsidRPr="00C821E7">
        <w:t>Необходимость   установления  отсрочки  вступления  в  силу  муниципального нормативного правового акта</w:t>
      </w:r>
      <w:r w:rsidR="00CB7446" w:rsidRPr="00C821E7">
        <w:t xml:space="preserve"> –</w:t>
      </w:r>
      <w:r w:rsidR="00D44906" w:rsidRPr="00C821E7">
        <w:t xml:space="preserve"> </w:t>
      </w:r>
      <w:r w:rsidR="00596B53" w:rsidRPr="00C821E7">
        <w:rPr>
          <w:b/>
        </w:rPr>
        <w:t xml:space="preserve">не </w:t>
      </w:r>
      <w:r w:rsidR="00CB7446" w:rsidRPr="00C821E7">
        <w:rPr>
          <w:b/>
        </w:rPr>
        <w:t>предусмотрено.</w:t>
      </w:r>
    </w:p>
    <w:p w:rsidR="007A7B4A" w:rsidRPr="00C821E7" w:rsidRDefault="007A7B4A" w:rsidP="00C821E7">
      <w:pPr>
        <w:jc w:val="both"/>
      </w:pPr>
    </w:p>
    <w:p w:rsidR="007A7B4A" w:rsidRPr="00C821E7" w:rsidRDefault="007A7B4A" w:rsidP="00C821E7">
      <w:pPr>
        <w:pStyle w:val="aa"/>
        <w:jc w:val="both"/>
        <w:rPr>
          <w:b/>
        </w:rPr>
      </w:pPr>
      <w:r w:rsidRPr="00C821E7">
        <w:t xml:space="preserve">Необходимость  распространения  предлагаемого  регулирования  на отношения, возникшие </w:t>
      </w:r>
      <w:proofErr w:type="gramStart"/>
      <w:r w:rsidRPr="00C821E7">
        <w:t>с</w:t>
      </w:r>
      <w:proofErr w:type="gramEnd"/>
      <w:r w:rsidR="00CB7446" w:rsidRPr="00C821E7">
        <w:t xml:space="preserve"> – </w:t>
      </w:r>
      <w:r w:rsidR="00CB7446" w:rsidRPr="00C821E7">
        <w:rPr>
          <w:b/>
        </w:rPr>
        <w:t>не предусмотрено.</w:t>
      </w:r>
    </w:p>
    <w:p w:rsidR="007A7B4A" w:rsidRPr="00C821E7" w:rsidRDefault="007A7B4A" w:rsidP="00C821E7">
      <w:pPr>
        <w:pStyle w:val="aa"/>
        <w:jc w:val="both"/>
        <w:rPr>
          <w:b/>
        </w:rPr>
      </w:pPr>
      <w:r w:rsidRPr="00C821E7">
        <w:t>Необходимыми   для   достижения  заявленных  целей  регулирования  являются следующие  организационно-технические,  методологические,  информационные и иные мероприятия:</w:t>
      </w:r>
      <w:r w:rsidR="00CB7446" w:rsidRPr="00C821E7">
        <w:t xml:space="preserve"> </w:t>
      </w:r>
      <w:r w:rsidR="00CB7446" w:rsidRPr="00C821E7">
        <w:rPr>
          <w:b/>
        </w:rPr>
        <w:t>не предусмотрено.</w:t>
      </w:r>
    </w:p>
    <w:p w:rsidR="007A7B4A" w:rsidRPr="00C821E7" w:rsidRDefault="007A7B4A" w:rsidP="00C821E7">
      <w:pPr>
        <w:pStyle w:val="aa"/>
        <w:jc w:val="both"/>
        <w:rPr>
          <w:b/>
        </w:rPr>
      </w:pPr>
      <w:r w:rsidRPr="00C821E7">
        <w:rPr>
          <w:b/>
        </w:rPr>
        <w:t>Публичные консультации проводились в период</w:t>
      </w:r>
      <w:r w:rsidR="00CB7446" w:rsidRPr="00C821E7">
        <w:rPr>
          <w:b/>
        </w:rPr>
        <w:t xml:space="preserve"> </w:t>
      </w:r>
      <w:r w:rsidRPr="00C821E7">
        <w:rPr>
          <w:b/>
        </w:rPr>
        <w:t xml:space="preserve">с </w:t>
      </w:r>
      <w:r w:rsidR="00F8402D">
        <w:t>05</w:t>
      </w:r>
      <w:r w:rsidR="00C821E7" w:rsidRPr="00425BB0">
        <w:t>.</w:t>
      </w:r>
      <w:r w:rsidR="00C821E7" w:rsidRPr="00C821E7">
        <w:t>0</w:t>
      </w:r>
      <w:r w:rsidR="00F8402D">
        <w:t>9</w:t>
      </w:r>
      <w:r w:rsidR="00425BB0">
        <w:t>.202</w:t>
      </w:r>
      <w:r w:rsidR="002A2A9E" w:rsidRPr="002A2A9E">
        <w:t>2</w:t>
      </w:r>
      <w:r w:rsidR="00425BB0">
        <w:t xml:space="preserve">г. </w:t>
      </w:r>
      <w:r w:rsidR="002A2A9E">
        <w:t xml:space="preserve">– </w:t>
      </w:r>
      <w:r w:rsidR="00F8402D">
        <w:t>19</w:t>
      </w:r>
      <w:r w:rsidR="00C821E7" w:rsidRPr="00C821E7">
        <w:t>.0</w:t>
      </w:r>
      <w:r w:rsidR="00F8402D">
        <w:t>9</w:t>
      </w:r>
      <w:r w:rsidR="00C821E7" w:rsidRPr="00C821E7">
        <w:t>.202</w:t>
      </w:r>
      <w:r w:rsidR="002A2A9E" w:rsidRPr="002A2A9E">
        <w:t>2</w:t>
      </w:r>
      <w:r w:rsidR="00C821E7" w:rsidRPr="00C821E7">
        <w:t>г.</w:t>
      </w:r>
    </w:p>
    <w:p w:rsidR="007A7B4A" w:rsidRPr="00C821E7" w:rsidRDefault="007A7B4A" w:rsidP="00C821E7">
      <w:pPr>
        <w:pStyle w:val="aa"/>
        <w:jc w:val="both"/>
        <w:rPr>
          <w:b/>
        </w:rPr>
      </w:pPr>
      <w:r w:rsidRPr="00C821E7">
        <w:t>Уведомление о проведении публичных консультаций было размещено:</w:t>
      </w:r>
      <w:r w:rsidR="00887D9E" w:rsidRPr="00C821E7">
        <w:t xml:space="preserve"> </w:t>
      </w:r>
      <w:r w:rsidR="00F8402D">
        <w:t>05</w:t>
      </w:r>
      <w:r w:rsidR="002A2A9E">
        <w:t>.</w:t>
      </w:r>
      <w:r w:rsidR="00C74F08">
        <w:t>0</w:t>
      </w:r>
      <w:r w:rsidR="00F8402D">
        <w:t>9</w:t>
      </w:r>
      <w:r w:rsidR="00C821E7" w:rsidRPr="00C821E7">
        <w:t>.202</w:t>
      </w:r>
      <w:r w:rsidR="002A2A9E">
        <w:t>2</w:t>
      </w:r>
      <w:r w:rsidR="00C821E7" w:rsidRPr="00C821E7">
        <w:t>г.</w:t>
      </w:r>
    </w:p>
    <w:p w:rsidR="007A7B4A" w:rsidRPr="00C821E7" w:rsidRDefault="007A7B4A" w:rsidP="00C821E7">
      <w:pPr>
        <w:pStyle w:val="aa"/>
        <w:jc w:val="both"/>
      </w:pPr>
      <w:r w:rsidRPr="00C821E7">
        <w:t>В  течение срока, предусмотренного для принятия разработчиком предложений в связи  с  проведением  публичных консультаций, поступили и были рассмотрены следующие предложения.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8"/>
        <w:gridCol w:w="2406"/>
        <w:gridCol w:w="1841"/>
        <w:gridCol w:w="1573"/>
        <w:gridCol w:w="2793"/>
      </w:tblGrid>
      <w:tr w:rsidR="007A7B4A" w:rsidRPr="00C821E7" w:rsidTr="003D3224">
        <w:tc>
          <w:tcPr>
            <w:tcW w:w="959" w:type="dxa"/>
            <w:shd w:val="clear" w:color="auto" w:fill="auto"/>
          </w:tcPr>
          <w:p w:rsidR="007A7B4A" w:rsidRPr="00C821E7" w:rsidRDefault="007A7B4A" w:rsidP="003D3224">
            <w:pPr>
              <w:jc w:val="center"/>
              <w:rPr>
                <w:szCs w:val="28"/>
              </w:rPr>
            </w:pPr>
            <w:r w:rsidRPr="00C821E7">
              <w:rPr>
                <w:szCs w:val="28"/>
              </w:rPr>
              <w:t>№ п/п</w:t>
            </w:r>
          </w:p>
        </w:tc>
        <w:tc>
          <w:tcPr>
            <w:tcW w:w="2410" w:type="dxa"/>
            <w:shd w:val="clear" w:color="auto" w:fill="auto"/>
          </w:tcPr>
          <w:p w:rsidR="007A7B4A" w:rsidRPr="00C821E7" w:rsidRDefault="007A7B4A" w:rsidP="003D3224">
            <w:pPr>
              <w:jc w:val="center"/>
              <w:rPr>
                <w:szCs w:val="28"/>
              </w:rPr>
            </w:pPr>
            <w:r w:rsidRPr="00C821E7">
              <w:rPr>
                <w:szCs w:val="28"/>
              </w:rPr>
              <w:t>Автор предложения</w:t>
            </w:r>
          </w:p>
        </w:tc>
        <w:tc>
          <w:tcPr>
            <w:tcW w:w="1842" w:type="dxa"/>
            <w:shd w:val="clear" w:color="auto" w:fill="auto"/>
          </w:tcPr>
          <w:p w:rsidR="007A7B4A" w:rsidRPr="00C821E7" w:rsidRDefault="007A7B4A" w:rsidP="003D3224">
            <w:pPr>
              <w:jc w:val="center"/>
              <w:rPr>
                <w:szCs w:val="28"/>
              </w:rPr>
            </w:pPr>
            <w:r w:rsidRPr="00C821E7">
              <w:rPr>
                <w:szCs w:val="28"/>
              </w:rPr>
              <w:t>Способ представления предложения</w:t>
            </w:r>
          </w:p>
        </w:tc>
        <w:tc>
          <w:tcPr>
            <w:tcW w:w="1560" w:type="dxa"/>
            <w:shd w:val="clear" w:color="auto" w:fill="auto"/>
          </w:tcPr>
          <w:p w:rsidR="007A7B4A" w:rsidRPr="00C821E7" w:rsidRDefault="007A7B4A" w:rsidP="003D3224">
            <w:pPr>
              <w:jc w:val="center"/>
              <w:rPr>
                <w:szCs w:val="28"/>
              </w:rPr>
            </w:pPr>
            <w:r w:rsidRPr="00C821E7">
              <w:rPr>
                <w:szCs w:val="28"/>
              </w:rPr>
              <w:t>Содержание предложения</w:t>
            </w:r>
          </w:p>
        </w:tc>
        <w:tc>
          <w:tcPr>
            <w:tcW w:w="2799" w:type="dxa"/>
            <w:shd w:val="clear" w:color="auto" w:fill="auto"/>
          </w:tcPr>
          <w:p w:rsidR="007A7B4A" w:rsidRPr="00C821E7" w:rsidRDefault="007A7B4A" w:rsidP="003D3224">
            <w:pPr>
              <w:jc w:val="center"/>
              <w:rPr>
                <w:szCs w:val="28"/>
              </w:rPr>
            </w:pPr>
            <w:r w:rsidRPr="00C821E7">
              <w:rPr>
                <w:szCs w:val="28"/>
              </w:rPr>
              <w:t>Результат рассмотрения предложения</w:t>
            </w:r>
          </w:p>
        </w:tc>
      </w:tr>
      <w:tr w:rsidR="007A7B4A" w:rsidRPr="00C821E7" w:rsidTr="003D3224">
        <w:trPr>
          <w:trHeight w:val="457"/>
        </w:trPr>
        <w:tc>
          <w:tcPr>
            <w:tcW w:w="959" w:type="dxa"/>
            <w:shd w:val="clear" w:color="auto" w:fill="auto"/>
          </w:tcPr>
          <w:p w:rsidR="007A7B4A" w:rsidRPr="00C821E7" w:rsidRDefault="007A7B4A" w:rsidP="003D3224">
            <w:pPr>
              <w:jc w:val="both"/>
              <w:rPr>
                <w:szCs w:val="28"/>
              </w:rPr>
            </w:pPr>
            <w:r w:rsidRPr="00C821E7">
              <w:rPr>
                <w:szCs w:val="28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7A7B4A" w:rsidRPr="00C821E7" w:rsidRDefault="008A4604" w:rsidP="008A4604">
            <w:pPr>
              <w:jc w:val="center"/>
              <w:rPr>
                <w:szCs w:val="28"/>
              </w:rPr>
            </w:pPr>
            <w:r w:rsidRPr="00C821E7">
              <w:rPr>
                <w:szCs w:val="2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7A7B4A" w:rsidRPr="00C821E7" w:rsidRDefault="008A4604" w:rsidP="008A4604">
            <w:pPr>
              <w:jc w:val="center"/>
              <w:rPr>
                <w:szCs w:val="28"/>
              </w:rPr>
            </w:pPr>
            <w:r w:rsidRPr="00C821E7">
              <w:rPr>
                <w:szCs w:val="2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A7B4A" w:rsidRPr="00C821E7" w:rsidRDefault="008A4604" w:rsidP="008A4604">
            <w:pPr>
              <w:jc w:val="center"/>
              <w:rPr>
                <w:szCs w:val="28"/>
              </w:rPr>
            </w:pPr>
            <w:r w:rsidRPr="00C821E7">
              <w:rPr>
                <w:szCs w:val="28"/>
              </w:rPr>
              <w:t>-</w:t>
            </w:r>
          </w:p>
        </w:tc>
        <w:tc>
          <w:tcPr>
            <w:tcW w:w="2799" w:type="dxa"/>
            <w:shd w:val="clear" w:color="auto" w:fill="auto"/>
          </w:tcPr>
          <w:p w:rsidR="007A7B4A" w:rsidRPr="00C821E7" w:rsidRDefault="008A4604" w:rsidP="008A4604">
            <w:pPr>
              <w:jc w:val="center"/>
              <w:rPr>
                <w:szCs w:val="28"/>
              </w:rPr>
            </w:pPr>
            <w:r w:rsidRPr="00C821E7">
              <w:rPr>
                <w:szCs w:val="28"/>
              </w:rPr>
              <w:t>-</w:t>
            </w:r>
          </w:p>
        </w:tc>
      </w:tr>
      <w:tr w:rsidR="007A7B4A" w:rsidRPr="00C821E7" w:rsidTr="003D3224">
        <w:tc>
          <w:tcPr>
            <w:tcW w:w="959" w:type="dxa"/>
            <w:shd w:val="clear" w:color="auto" w:fill="auto"/>
          </w:tcPr>
          <w:p w:rsidR="007A7B4A" w:rsidRPr="00C821E7" w:rsidRDefault="007A7B4A" w:rsidP="003D3224">
            <w:pPr>
              <w:jc w:val="both"/>
              <w:rPr>
                <w:szCs w:val="28"/>
              </w:rPr>
            </w:pPr>
            <w:r w:rsidRPr="00C821E7">
              <w:rPr>
                <w:szCs w:val="28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7A7B4A" w:rsidRPr="00C821E7" w:rsidRDefault="008A4604" w:rsidP="008A4604">
            <w:pPr>
              <w:jc w:val="center"/>
              <w:rPr>
                <w:szCs w:val="28"/>
              </w:rPr>
            </w:pPr>
            <w:r w:rsidRPr="00C821E7">
              <w:rPr>
                <w:szCs w:val="2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7A7B4A" w:rsidRPr="00C821E7" w:rsidRDefault="008A4604" w:rsidP="008A4604">
            <w:pPr>
              <w:jc w:val="center"/>
              <w:rPr>
                <w:szCs w:val="28"/>
              </w:rPr>
            </w:pPr>
            <w:r w:rsidRPr="00C821E7">
              <w:rPr>
                <w:szCs w:val="2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A7B4A" w:rsidRPr="00C821E7" w:rsidRDefault="008A4604" w:rsidP="008A4604">
            <w:pPr>
              <w:jc w:val="center"/>
              <w:rPr>
                <w:szCs w:val="28"/>
              </w:rPr>
            </w:pPr>
            <w:r w:rsidRPr="00C821E7">
              <w:rPr>
                <w:szCs w:val="28"/>
              </w:rPr>
              <w:t>-</w:t>
            </w:r>
          </w:p>
        </w:tc>
        <w:tc>
          <w:tcPr>
            <w:tcW w:w="2799" w:type="dxa"/>
            <w:shd w:val="clear" w:color="auto" w:fill="auto"/>
          </w:tcPr>
          <w:p w:rsidR="007A7B4A" w:rsidRPr="00C821E7" w:rsidRDefault="008A4604" w:rsidP="008A4604">
            <w:pPr>
              <w:jc w:val="center"/>
              <w:rPr>
                <w:szCs w:val="28"/>
              </w:rPr>
            </w:pPr>
            <w:r w:rsidRPr="00C821E7">
              <w:rPr>
                <w:szCs w:val="28"/>
              </w:rPr>
              <w:t>-</w:t>
            </w:r>
          </w:p>
        </w:tc>
      </w:tr>
      <w:tr w:rsidR="007A7B4A" w:rsidRPr="00C821E7" w:rsidTr="003D3224">
        <w:tc>
          <w:tcPr>
            <w:tcW w:w="959" w:type="dxa"/>
            <w:shd w:val="clear" w:color="auto" w:fill="auto"/>
          </w:tcPr>
          <w:p w:rsidR="007A7B4A" w:rsidRPr="00C821E7" w:rsidRDefault="007A7B4A" w:rsidP="003D3224">
            <w:pPr>
              <w:jc w:val="both"/>
              <w:rPr>
                <w:szCs w:val="28"/>
              </w:rPr>
            </w:pPr>
            <w:r w:rsidRPr="00C821E7">
              <w:rPr>
                <w:szCs w:val="28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7A7B4A" w:rsidRPr="00C821E7" w:rsidRDefault="008A4604" w:rsidP="008A4604">
            <w:pPr>
              <w:jc w:val="center"/>
              <w:rPr>
                <w:szCs w:val="28"/>
              </w:rPr>
            </w:pPr>
            <w:r w:rsidRPr="00C821E7">
              <w:rPr>
                <w:szCs w:val="2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7A7B4A" w:rsidRPr="00C821E7" w:rsidRDefault="008A4604" w:rsidP="008A4604">
            <w:pPr>
              <w:jc w:val="center"/>
              <w:rPr>
                <w:szCs w:val="28"/>
              </w:rPr>
            </w:pPr>
            <w:r w:rsidRPr="00C821E7">
              <w:rPr>
                <w:szCs w:val="2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A7B4A" w:rsidRPr="00C821E7" w:rsidRDefault="008A4604" w:rsidP="008A4604">
            <w:pPr>
              <w:jc w:val="center"/>
              <w:rPr>
                <w:szCs w:val="28"/>
              </w:rPr>
            </w:pPr>
            <w:r w:rsidRPr="00C821E7">
              <w:rPr>
                <w:szCs w:val="28"/>
              </w:rPr>
              <w:t>-</w:t>
            </w:r>
          </w:p>
        </w:tc>
        <w:tc>
          <w:tcPr>
            <w:tcW w:w="2799" w:type="dxa"/>
            <w:shd w:val="clear" w:color="auto" w:fill="auto"/>
          </w:tcPr>
          <w:p w:rsidR="007A7B4A" w:rsidRPr="00C821E7" w:rsidRDefault="008A4604" w:rsidP="008A4604">
            <w:pPr>
              <w:jc w:val="center"/>
              <w:rPr>
                <w:szCs w:val="28"/>
              </w:rPr>
            </w:pPr>
            <w:r w:rsidRPr="00C821E7">
              <w:rPr>
                <w:szCs w:val="28"/>
              </w:rPr>
              <w:t>-</w:t>
            </w:r>
          </w:p>
        </w:tc>
      </w:tr>
      <w:tr w:rsidR="007A7B4A" w:rsidRPr="00C821E7" w:rsidTr="003D3224">
        <w:tc>
          <w:tcPr>
            <w:tcW w:w="959" w:type="dxa"/>
            <w:shd w:val="clear" w:color="auto" w:fill="auto"/>
          </w:tcPr>
          <w:p w:rsidR="007A7B4A" w:rsidRPr="00C821E7" w:rsidRDefault="007A7B4A" w:rsidP="003D3224">
            <w:pPr>
              <w:jc w:val="both"/>
              <w:rPr>
                <w:szCs w:val="28"/>
              </w:rPr>
            </w:pPr>
            <w:r w:rsidRPr="00C821E7">
              <w:rPr>
                <w:szCs w:val="28"/>
              </w:rPr>
              <w:t>и т.д.</w:t>
            </w:r>
          </w:p>
        </w:tc>
        <w:tc>
          <w:tcPr>
            <w:tcW w:w="2410" w:type="dxa"/>
            <w:shd w:val="clear" w:color="auto" w:fill="auto"/>
          </w:tcPr>
          <w:p w:rsidR="007A7B4A" w:rsidRPr="00C821E7" w:rsidRDefault="008A4604" w:rsidP="008A4604">
            <w:pPr>
              <w:jc w:val="center"/>
              <w:rPr>
                <w:szCs w:val="28"/>
              </w:rPr>
            </w:pPr>
            <w:r w:rsidRPr="00C821E7">
              <w:rPr>
                <w:szCs w:val="2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7A7B4A" w:rsidRPr="00C821E7" w:rsidRDefault="008A4604" w:rsidP="008A4604">
            <w:pPr>
              <w:jc w:val="center"/>
              <w:rPr>
                <w:szCs w:val="28"/>
              </w:rPr>
            </w:pPr>
            <w:r w:rsidRPr="00C821E7">
              <w:rPr>
                <w:szCs w:val="2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A7B4A" w:rsidRPr="00C821E7" w:rsidRDefault="008A4604" w:rsidP="008A4604">
            <w:pPr>
              <w:jc w:val="center"/>
              <w:rPr>
                <w:szCs w:val="28"/>
              </w:rPr>
            </w:pPr>
            <w:r w:rsidRPr="00C821E7">
              <w:rPr>
                <w:szCs w:val="28"/>
              </w:rPr>
              <w:t>-</w:t>
            </w:r>
          </w:p>
        </w:tc>
        <w:tc>
          <w:tcPr>
            <w:tcW w:w="2799" w:type="dxa"/>
            <w:shd w:val="clear" w:color="auto" w:fill="auto"/>
          </w:tcPr>
          <w:p w:rsidR="007A7B4A" w:rsidRPr="00C821E7" w:rsidRDefault="008A4604" w:rsidP="008A4604">
            <w:pPr>
              <w:jc w:val="center"/>
              <w:rPr>
                <w:szCs w:val="28"/>
              </w:rPr>
            </w:pPr>
            <w:r w:rsidRPr="00C821E7">
              <w:rPr>
                <w:szCs w:val="28"/>
              </w:rPr>
              <w:t>-</w:t>
            </w:r>
          </w:p>
        </w:tc>
      </w:tr>
    </w:tbl>
    <w:p w:rsidR="007A7B4A" w:rsidRPr="00783DA7" w:rsidRDefault="007A7B4A" w:rsidP="007A7B4A">
      <w:pPr>
        <w:jc w:val="both"/>
        <w:rPr>
          <w:sz w:val="28"/>
          <w:szCs w:val="28"/>
        </w:rPr>
      </w:pPr>
    </w:p>
    <w:p w:rsidR="007A7B4A" w:rsidRPr="00783DA7" w:rsidRDefault="007A7B4A" w:rsidP="00C821E7">
      <w:pPr>
        <w:pStyle w:val="aa"/>
      </w:pPr>
      <w:r w:rsidRPr="00783DA7">
        <w:t>Сведения о количестве замечаний и предложений, полученных в ходе публичных</w:t>
      </w:r>
      <w:r>
        <w:t xml:space="preserve"> </w:t>
      </w:r>
      <w:r w:rsidRPr="00783DA7">
        <w:t>консультаций:</w:t>
      </w:r>
    </w:p>
    <w:p w:rsidR="007A7B4A" w:rsidRPr="008A4604" w:rsidRDefault="007A7B4A" w:rsidP="00C821E7">
      <w:pPr>
        <w:pStyle w:val="a7"/>
        <w:rPr>
          <w:b/>
        </w:rPr>
      </w:pPr>
      <w:r w:rsidRPr="00783DA7">
        <w:t xml:space="preserve">Всего замечаний и предложений: </w:t>
      </w:r>
      <w:r w:rsidR="008A4604" w:rsidRPr="008A4604">
        <w:rPr>
          <w:b/>
        </w:rPr>
        <w:t>0</w:t>
      </w:r>
    </w:p>
    <w:p w:rsidR="007A7B4A" w:rsidRPr="008A4604" w:rsidRDefault="007A7B4A" w:rsidP="00C821E7">
      <w:pPr>
        <w:pStyle w:val="a7"/>
        <w:rPr>
          <w:b/>
        </w:rPr>
      </w:pPr>
      <w:r w:rsidRPr="00783DA7">
        <w:t xml:space="preserve">из них учтено полностью: </w:t>
      </w:r>
      <w:r w:rsidR="008A4604" w:rsidRPr="008A4604">
        <w:rPr>
          <w:b/>
        </w:rPr>
        <w:t>0</w:t>
      </w:r>
    </w:p>
    <w:p w:rsidR="007A7B4A" w:rsidRPr="008A4604" w:rsidRDefault="007A7B4A" w:rsidP="00C821E7">
      <w:pPr>
        <w:pStyle w:val="a7"/>
        <w:rPr>
          <w:b/>
        </w:rPr>
      </w:pPr>
      <w:r w:rsidRPr="00783DA7">
        <w:t xml:space="preserve">учтено частично: </w:t>
      </w:r>
      <w:r w:rsidR="008A4604" w:rsidRPr="008A4604">
        <w:rPr>
          <w:b/>
        </w:rPr>
        <w:t>0</w:t>
      </w:r>
    </w:p>
    <w:p w:rsidR="007A7B4A" w:rsidRPr="00783DA7" w:rsidRDefault="007A7B4A" w:rsidP="007A7B4A">
      <w:pPr>
        <w:jc w:val="both"/>
        <w:rPr>
          <w:sz w:val="28"/>
          <w:szCs w:val="28"/>
        </w:rPr>
      </w:pPr>
    </w:p>
    <w:p w:rsidR="007A7B4A" w:rsidRPr="008A4604" w:rsidRDefault="007A7B4A" w:rsidP="00C821E7">
      <w:pPr>
        <w:pStyle w:val="aa"/>
      </w:pPr>
      <w:r w:rsidRPr="00783DA7">
        <w:t>По результатам проведения публичных консультаций принято решение:</w:t>
      </w:r>
      <w:r w:rsidR="008A4604">
        <w:t xml:space="preserve"> </w:t>
      </w:r>
      <w:r w:rsidR="008A4604" w:rsidRPr="008A4604">
        <w:t xml:space="preserve">о </w:t>
      </w:r>
      <w:r w:rsidRPr="008A4604">
        <w:t>принятии муниципального нормативного правового акта в редакции</w:t>
      </w:r>
      <w:r w:rsidR="008A4604">
        <w:t xml:space="preserve"> </w:t>
      </w:r>
      <w:r w:rsidRPr="008A4604">
        <w:t>разработчика.</w:t>
      </w:r>
      <w:bookmarkStart w:id="0" w:name="_GoBack"/>
      <w:bookmarkEnd w:id="0"/>
    </w:p>
    <w:p w:rsidR="008A4604" w:rsidRPr="00A72EBA" w:rsidRDefault="008A4604" w:rsidP="007A7B4A">
      <w:pPr>
        <w:jc w:val="both"/>
      </w:pPr>
    </w:p>
    <w:p w:rsidR="00A72EBA" w:rsidRPr="00A72EBA" w:rsidRDefault="00A72EBA" w:rsidP="00A72EBA">
      <w:r w:rsidRPr="00A72EBA">
        <w:t xml:space="preserve">Главный специалист отдела экономики, </w:t>
      </w:r>
    </w:p>
    <w:p w:rsidR="00A72EBA" w:rsidRPr="00A72EBA" w:rsidRDefault="00A72EBA" w:rsidP="00A72EBA">
      <w:r w:rsidRPr="00A72EBA">
        <w:t xml:space="preserve">анализа и прогнозирования ФЭУ </w:t>
      </w:r>
    </w:p>
    <w:p w:rsidR="00A72EBA" w:rsidRPr="00A72EBA" w:rsidRDefault="00A72EBA" w:rsidP="00A72EBA">
      <w:r w:rsidRPr="00A72EBA">
        <w:t xml:space="preserve">администрации Михайловского района                                   </w:t>
      </w:r>
      <w:r>
        <w:t xml:space="preserve">                      </w:t>
      </w:r>
      <w:r w:rsidRPr="00A72EBA">
        <w:t xml:space="preserve">Н.С. </w:t>
      </w:r>
      <w:proofErr w:type="gramStart"/>
      <w:r w:rsidRPr="00A72EBA">
        <w:t>Безвесельная</w:t>
      </w:r>
      <w:proofErr w:type="gramEnd"/>
      <w:r w:rsidRPr="00A72EBA">
        <w:t xml:space="preserve"> </w:t>
      </w:r>
    </w:p>
    <w:p w:rsidR="00A72EBA" w:rsidRPr="00A72EBA" w:rsidRDefault="00A72EBA" w:rsidP="00A72EBA">
      <w:r>
        <w:t xml:space="preserve"> </w:t>
      </w:r>
    </w:p>
    <w:p w:rsidR="006B49BD" w:rsidRPr="008A4604" w:rsidRDefault="00887D9E" w:rsidP="00C821E7">
      <w:pPr>
        <w:pStyle w:val="a7"/>
      </w:pPr>
      <w:r>
        <w:t xml:space="preserve"> </w:t>
      </w:r>
    </w:p>
    <w:sectPr w:rsidR="006B49BD" w:rsidRPr="008A4604" w:rsidSect="00303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73344"/>
    <w:multiLevelType w:val="hybridMultilevel"/>
    <w:tmpl w:val="0F241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B4A"/>
    <w:rsid w:val="00074856"/>
    <w:rsid w:val="000B5507"/>
    <w:rsid w:val="001272E1"/>
    <w:rsid w:val="001513FB"/>
    <w:rsid w:val="001A0F8A"/>
    <w:rsid w:val="001A1F95"/>
    <w:rsid w:val="001E2349"/>
    <w:rsid w:val="0025606A"/>
    <w:rsid w:val="002A2A9E"/>
    <w:rsid w:val="00303948"/>
    <w:rsid w:val="003876FC"/>
    <w:rsid w:val="003B3017"/>
    <w:rsid w:val="003D7311"/>
    <w:rsid w:val="003E4041"/>
    <w:rsid w:val="00425BB0"/>
    <w:rsid w:val="005178CD"/>
    <w:rsid w:val="00596B53"/>
    <w:rsid w:val="0066161E"/>
    <w:rsid w:val="007416D7"/>
    <w:rsid w:val="00773B3E"/>
    <w:rsid w:val="007A7B4A"/>
    <w:rsid w:val="007E1923"/>
    <w:rsid w:val="00887D9E"/>
    <w:rsid w:val="008A4604"/>
    <w:rsid w:val="009252B0"/>
    <w:rsid w:val="00980859"/>
    <w:rsid w:val="009A79B8"/>
    <w:rsid w:val="00A11B95"/>
    <w:rsid w:val="00A72EBA"/>
    <w:rsid w:val="00A84620"/>
    <w:rsid w:val="00A93CD3"/>
    <w:rsid w:val="00BA74FF"/>
    <w:rsid w:val="00BD335C"/>
    <w:rsid w:val="00C00774"/>
    <w:rsid w:val="00C34441"/>
    <w:rsid w:val="00C61708"/>
    <w:rsid w:val="00C74F08"/>
    <w:rsid w:val="00C821E7"/>
    <w:rsid w:val="00CB7446"/>
    <w:rsid w:val="00D26C3F"/>
    <w:rsid w:val="00D27F78"/>
    <w:rsid w:val="00D44906"/>
    <w:rsid w:val="00DA05B2"/>
    <w:rsid w:val="00DA350A"/>
    <w:rsid w:val="00E24FFD"/>
    <w:rsid w:val="00E85792"/>
    <w:rsid w:val="00EA771F"/>
    <w:rsid w:val="00F409B1"/>
    <w:rsid w:val="00F64DD4"/>
    <w:rsid w:val="00F767F0"/>
    <w:rsid w:val="00F8402D"/>
    <w:rsid w:val="00FC1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F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FF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3B3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87D9E"/>
    <w:rPr>
      <w:color w:val="0000FF" w:themeColor="hyperlink"/>
      <w:u w:val="single"/>
    </w:rPr>
  </w:style>
  <w:style w:type="paragraph" w:styleId="a7">
    <w:name w:val="List"/>
    <w:basedOn w:val="a"/>
    <w:uiPriority w:val="99"/>
    <w:unhideWhenUsed/>
    <w:rsid w:val="00C821E7"/>
    <w:pPr>
      <w:ind w:left="283" w:hanging="283"/>
      <w:contextualSpacing/>
    </w:pPr>
  </w:style>
  <w:style w:type="paragraph" w:styleId="a8">
    <w:name w:val="Title"/>
    <w:basedOn w:val="a"/>
    <w:next w:val="a"/>
    <w:link w:val="a9"/>
    <w:uiPriority w:val="10"/>
    <w:qFormat/>
    <w:rsid w:val="00C821E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C821E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Body Text"/>
    <w:basedOn w:val="a"/>
    <w:link w:val="ab"/>
    <w:uiPriority w:val="99"/>
    <w:unhideWhenUsed/>
    <w:rsid w:val="00C821E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821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C821E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C821E7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sbezveselnaya@mihadmin2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44E60-A990-4E1C-BBAF-ED112EA64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Божанова</dc:creator>
  <cp:lastModifiedBy>Admin</cp:lastModifiedBy>
  <cp:revision>21</cp:revision>
  <cp:lastPrinted>2020-06-01T09:00:00Z</cp:lastPrinted>
  <dcterms:created xsi:type="dcterms:W3CDTF">2018-06-13T00:47:00Z</dcterms:created>
  <dcterms:modified xsi:type="dcterms:W3CDTF">2022-09-12T03:04:00Z</dcterms:modified>
</cp:coreProperties>
</file>