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1075"/>
        <w:gridCol w:w="2551"/>
        <w:gridCol w:w="1984"/>
        <w:gridCol w:w="569"/>
      </w:tblGrid>
      <w:tr w:rsidR="00256D08" w:rsidRPr="00565F87" w:rsidTr="00802A6A">
        <w:trPr>
          <w:trHeight w:val="1395"/>
          <w:jc w:val="center"/>
        </w:trPr>
        <w:tc>
          <w:tcPr>
            <w:tcW w:w="9156" w:type="dxa"/>
            <w:gridSpan w:val="6"/>
          </w:tcPr>
          <w:p w:rsidR="00256D08" w:rsidRPr="00565F87" w:rsidRDefault="00256D08" w:rsidP="00802A6A">
            <w:pPr>
              <w:pStyle w:val="a4"/>
              <w:rPr>
                <w:sz w:val="6"/>
              </w:rPr>
            </w:pPr>
          </w:p>
          <w:p w:rsidR="00256D08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256D08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256D08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256D08" w:rsidRPr="00565F87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  <w:r w:rsidRPr="00565F87">
              <w:rPr>
                <w:sz w:val="32"/>
                <w:szCs w:val="32"/>
              </w:rPr>
              <w:t>Российская Федерация</w:t>
            </w:r>
          </w:p>
          <w:p w:rsidR="00256D08" w:rsidRPr="00565F87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-1073150</wp:posOffset>
                  </wp:positionV>
                  <wp:extent cx="471170" cy="619125"/>
                  <wp:effectExtent l="19050" t="0" r="5080" b="0"/>
                  <wp:wrapTight wrapText="bothSides">
                    <wp:wrapPolygon edited="0">
                      <wp:start x="-873" y="0"/>
                      <wp:lineTo x="-873" y="21268"/>
                      <wp:lineTo x="21833" y="21268"/>
                      <wp:lineTo x="21833" y="0"/>
                      <wp:lineTo x="-873" y="0"/>
                    </wp:wrapPolygon>
                  </wp:wrapTight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8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4711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65F87">
              <w:rPr>
                <w:sz w:val="32"/>
                <w:szCs w:val="32"/>
              </w:rPr>
              <w:t xml:space="preserve"> ГЛАВА  МИХАЙЛОВСКОГО РАЙОНА</w:t>
            </w:r>
          </w:p>
          <w:p w:rsidR="00256D08" w:rsidRPr="00565F87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  <w:r w:rsidRPr="00565F87">
              <w:rPr>
                <w:sz w:val="32"/>
                <w:szCs w:val="32"/>
              </w:rPr>
              <w:t>АМУРСКОЙ ОБЛАСТИ</w:t>
            </w:r>
          </w:p>
          <w:p w:rsidR="00256D08" w:rsidRPr="00565F87" w:rsidRDefault="00256D08" w:rsidP="00802A6A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256D08" w:rsidRPr="00565F87" w:rsidRDefault="00256D08" w:rsidP="00802A6A">
            <w:pPr>
              <w:pStyle w:val="a4"/>
              <w:rPr>
                <w:sz w:val="6"/>
              </w:rPr>
            </w:pPr>
          </w:p>
          <w:p w:rsidR="00256D08" w:rsidRPr="00565F87" w:rsidRDefault="00256D08" w:rsidP="00802A6A">
            <w:pPr>
              <w:pStyle w:val="1"/>
              <w:spacing w:before="0" w:after="0"/>
              <w:rPr>
                <w:rFonts w:ascii="Times New Roman" w:hAnsi="Times New Roman"/>
                <w:color w:val="000000"/>
                <w:spacing w:val="40"/>
                <w:sz w:val="40"/>
                <w:szCs w:val="40"/>
              </w:rPr>
            </w:pPr>
            <w:r w:rsidRPr="00565F87">
              <w:rPr>
                <w:rFonts w:ascii="Times New Roman" w:hAnsi="Times New Roman"/>
                <w:color w:val="000000"/>
                <w:spacing w:val="40"/>
                <w:sz w:val="40"/>
                <w:szCs w:val="40"/>
              </w:rPr>
              <w:t>ПОСТАНОВЛЕНИЕ</w:t>
            </w:r>
          </w:p>
          <w:p w:rsidR="00256D08" w:rsidRPr="00565F87" w:rsidRDefault="00256D08" w:rsidP="00802A6A">
            <w:pPr>
              <w:widowControl w:val="0"/>
              <w:jc w:val="center"/>
              <w:rPr>
                <w:b/>
                <w:snapToGrid w:val="0"/>
                <w:sz w:val="10"/>
              </w:rPr>
            </w:pPr>
          </w:p>
          <w:p w:rsidR="00256D08" w:rsidRPr="00565F87" w:rsidRDefault="00256D08" w:rsidP="00802A6A">
            <w:pPr>
              <w:widowControl w:val="0"/>
              <w:jc w:val="center"/>
              <w:rPr>
                <w:b/>
                <w:snapToGrid w:val="0"/>
                <w:sz w:val="10"/>
              </w:rPr>
            </w:pPr>
          </w:p>
        </w:tc>
      </w:tr>
      <w:tr w:rsidR="00256D08" w:rsidRPr="00565F87" w:rsidTr="00802A6A">
        <w:trPr>
          <w:trHeight w:val="348"/>
          <w:jc w:val="center"/>
        </w:trPr>
        <w:tc>
          <w:tcPr>
            <w:tcW w:w="567" w:type="dxa"/>
            <w:vAlign w:val="bottom"/>
          </w:tcPr>
          <w:p w:rsidR="00256D08" w:rsidRPr="00565F87" w:rsidRDefault="00256D08" w:rsidP="00802A6A">
            <w:pPr>
              <w:pStyle w:val="a4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D08" w:rsidRPr="00565F87" w:rsidRDefault="00256D08" w:rsidP="00802A6A">
            <w:pPr>
              <w:pStyle w:val="a4"/>
              <w:ind w:right="196"/>
              <w:jc w:val="left"/>
              <w:rPr>
                <w:b/>
                <w:bCs/>
              </w:rPr>
            </w:pPr>
            <w:r w:rsidRPr="00565F87">
              <w:rPr>
                <w:bCs/>
              </w:rPr>
              <w:t xml:space="preserve"> </w:t>
            </w:r>
            <w:r>
              <w:rPr>
                <w:bCs/>
              </w:rPr>
              <w:t>26.10.2016</w:t>
            </w:r>
          </w:p>
        </w:tc>
        <w:tc>
          <w:tcPr>
            <w:tcW w:w="3626" w:type="dxa"/>
            <w:gridSpan w:val="2"/>
            <w:vAlign w:val="bottom"/>
          </w:tcPr>
          <w:p w:rsidR="00256D08" w:rsidRPr="00565F87" w:rsidRDefault="00256D08" w:rsidP="00802A6A">
            <w:pPr>
              <w:pStyle w:val="a4"/>
              <w:ind w:right="102"/>
              <w:jc w:val="right"/>
              <w:rPr>
                <w:b/>
              </w:rPr>
            </w:pPr>
            <w:r w:rsidRPr="00565F87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D08" w:rsidRPr="00565F87" w:rsidRDefault="00256D08" w:rsidP="00802A6A">
            <w:pPr>
              <w:pStyle w:val="a4"/>
              <w:rPr>
                <w:b/>
              </w:rPr>
            </w:pPr>
            <w:r>
              <w:t>381</w:t>
            </w:r>
            <w:r w:rsidRPr="00565F87">
              <w:t xml:space="preserve"> </w:t>
            </w:r>
          </w:p>
        </w:tc>
        <w:tc>
          <w:tcPr>
            <w:tcW w:w="567" w:type="dxa"/>
            <w:vAlign w:val="bottom"/>
          </w:tcPr>
          <w:p w:rsidR="00256D08" w:rsidRPr="00565F87" w:rsidRDefault="00256D08" w:rsidP="00802A6A">
            <w:pPr>
              <w:pStyle w:val="a4"/>
              <w:rPr>
                <w:b/>
              </w:rPr>
            </w:pPr>
          </w:p>
        </w:tc>
      </w:tr>
      <w:tr w:rsidR="00256D08" w:rsidRPr="00565F87" w:rsidTr="00802A6A">
        <w:trPr>
          <w:trHeight w:val="1036"/>
          <w:jc w:val="center"/>
        </w:trPr>
        <w:tc>
          <w:tcPr>
            <w:tcW w:w="9156" w:type="dxa"/>
            <w:gridSpan w:val="6"/>
            <w:vAlign w:val="center"/>
          </w:tcPr>
          <w:p w:rsidR="00256D08" w:rsidRPr="00565F87" w:rsidRDefault="00256D08" w:rsidP="00802A6A">
            <w:pPr>
              <w:pStyle w:val="a4"/>
              <w:rPr>
                <w:b/>
                <w:sz w:val="24"/>
              </w:rPr>
            </w:pPr>
            <w:r w:rsidRPr="00565F87">
              <w:rPr>
                <w:sz w:val="24"/>
              </w:rPr>
              <w:t>с. Поярково</w:t>
            </w:r>
          </w:p>
          <w:p w:rsidR="00256D08" w:rsidRPr="00565F87" w:rsidRDefault="00256D08" w:rsidP="00802A6A">
            <w:pPr>
              <w:pStyle w:val="a4"/>
              <w:rPr>
                <w:b/>
              </w:rPr>
            </w:pPr>
          </w:p>
        </w:tc>
      </w:tr>
      <w:tr w:rsidR="00256D08" w:rsidRPr="00565F87" w:rsidTr="00802A6A">
        <w:trPr>
          <w:gridAfter w:val="3"/>
          <w:wAfter w:w="5104" w:type="dxa"/>
          <w:trHeight w:val="884"/>
          <w:jc w:val="center"/>
        </w:trPr>
        <w:tc>
          <w:tcPr>
            <w:tcW w:w="4052" w:type="dxa"/>
            <w:gridSpan w:val="3"/>
          </w:tcPr>
          <w:p w:rsidR="00256D08" w:rsidRPr="00565F87" w:rsidRDefault="00256D08" w:rsidP="00802A6A">
            <w:pPr>
              <w:pStyle w:val="3"/>
              <w:tabs>
                <w:tab w:val="left" w:pos="3969"/>
              </w:tabs>
              <w:spacing w:before="0" w:after="0"/>
              <w:ind w:right="1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5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разработки и рассмотрения проектов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партнерства на территории Михайловского района </w:t>
            </w:r>
            <w:r w:rsidRPr="00565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256D08" w:rsidRPr="00565F87" w:rsidRDefault="00256D08" w:rsidP="00256D08">
      <w:pPr>
        <w:jc w:val="both"/>
        <w:rPr>
          <w:sz w:val="28"/>
          <w:szCs w:val="28"/>
        </w:rPr>
      </w:pPr>
    </w:p>
    <w:p w:rsidR="00256D08" w:rsidRPr="00565F87" w:rsidRDefault="00256D08" w:rsidP="00256D08">
      <w:pPr>
        <w:ind w:firstLine="708"/>
        <w:jc w:val="both"/>
        <w:rPr>
          <w:sz w:val="28"/>
          <w:szCs w:val="28"/>
        </w:rPr>
      </w:pPr>
      <w:r w:rsidRPr="00565F87">
        <w:rPr>
          <w:sz w:val="28"/>
          <w:szCs w:val="28"/>
        </w:rPr>
        <w:t xml:space="preserve">В соответствии с Федеральным законом от 13.07.2015  г. № 224-ФЗ «О государственно-частном партнерстве, </w:t>
      </w:r>
      <w:proofErr w:type="spellStart"/>
      <w:r w:rsidRPr="00565F87">
        <w:rPr>
          <w:sz w:val="28"/>
          <w:szCs w:val="28"/>
        </w:rPr>
        <w:t>муниципально-частном</w:t>
      </w:r>
      <w:proofErr w:type="spellEnd"/>
      <w:r w:rsidRPr="00565F87">
        <w:rPr>
          <w:sz w:val="28"/>
          <w:szCs w:val="28"/>
        </w:rPr>
        <w:t xml:space="preserve"> партнерстве  в Российской Федерации и внесении изменений в отдельные законодательные акты Российской Федерации»</w:t>
      </w:r>
    </w:p>
    <w:p w:rsidR="00256D08" w:rsidRPr="00565F87" w:rsidRDefault="00256D08" w:rsidP="00256D08">
      <w:pPr>
        <w:jc w:val="both"/>
        <w:rPr>
          <w:b/>
          <w:sz w:val="28"/>
          <w:szCs w:val="28"/>
        </w:rPr>
      </w:pPr>
      <w:proofErr w:type="spellStart"/>
      <w:proofErr w:type="gramStart"/>
      <w:r w:rsidRPr="00565F87">
        <w:rPr>
          <w:b/>
          <w:sz w:val="28"/>
          <w:szCs w:val="28"/>
        </w:rPr>
        <w:t>п</w:t>
      </w:r>
      <w:proofErr w:type="spellEnd"/>
      <w:proofErr w:type="gramEnd"/>
      <w:r w:rsidRPr="00565F87">
        <w:rPr>
          <w:b/>
          <w:sz w:val="28"/>
          <w:szCs w:val="28"/>
        </w:rPr>
        <w:t xml:space="preserve"> о с т а </w:t>
      </w:r>
      <w:proofErr w:type="spellStart"/>
      <w:r w:rsidRPr="00565F87">
        <w:rPr>
          <w:b/>
          <w:sz w:val="28"/>
          <w:szCs w:val="28"/>
        </w:rPr>
        <w:t>н</w:t>
      </w:r>
      <w:proofErr w:type="spellEnd"/>
      <w:r w:rsidRPr="00565F87">
        <w:rPr>
          <w:b/>
          <w:sz w:val="28"/>
          <w:szCs w:val="28"/>
        </w:rPr>
        <w:t xml:space="preserve"> о в л я ю: </w:t>
      </w:r>
    </w:p>
    <w:p w:rsidR="00256D08" w:rsidRPr="00565F87" w:rsidRDefault="00256D08" w:rsidP="00256D08">
      <w:pPr>
        <w:jc w:val="both"/>
        <w:rPr>
          <w:sz w:val="28"/>
          <w:szCs w:val="28"/>
        </w:rPr>
      </w:pPr>
      <w:r w:rsidRPr="00565F87">
        <w:rPr>
          <w:b/>
          <w:sz w:val="28"/>
          <w:szCs w:val="28"/>
        </w:rPr>
        <w:tab/>
      </w:r>
      <w:r w:rsidRPr="00565F87">
        <w:rPr>
          <w:sz w:val="28"/>
          <w:szCs w:val="28"/>
        </w:rPr>
        <w:t>1. Утвердить По</w:t>
      </w:r>
      <w:r>
        <w:rPr>
          <w:sz w:val="28"/>
          <w:szCs w:val="28"/>
        </w:rPr>
        <w:t>рядок</w:t>
      </w:r>
      <w:r w:rsidRPr="00565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и рассмотрения проектов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на территории Михайловского района</w:t>
      </w:r>
      <w:r w:rsidRPr="00565F87">
        <w:rPr>
          <w:sz w:val="28"/>
          <w:szCs w:val="28"/>
        </w:rPr>
        <w:t>.</w:t>
      </w:r>
    </w:p>
    <w:p w:rsidR="00256D08" w:rsidRPr="00565F87" w:rsidRDefault="00256D08" w:rsidP="00256D08">
      <w:pPr>
        <w:jc w:val="both"/>
        <w:rPr>
          <w:sz w:val="28"/>
          <w:szCs w:val="28"/>
        </w:rPr>
      </w:pPr>
      <w:r w:rsidRPr="00565F87">
        <w:rPr>
          <w:sz w:val="28"/>
          <w:szCs w:val="28"/>
        </w:rPr>
        <w:tab/>
        <w:t xml:space="preserve">2. </w:t>
      </w:r>
      <w:proofErr w:type="gramStart"/>
      <w:r w:rsidRPr="00565F87">
        <w:rPr>
          <w:sz w:val="28"/>
          <w:szCs w:val="28"/>
        </w:rPr>
        <w:t>Контроль за</w:t>
      </w:r>
      <w:proofErr w:type="gramEnd"/>
      <w:r w:rsidRPr="00565F87">
        <w:rPr>
          <w:sz w:val="28"/>
          <w:szCs w:val="28"/>
        </w:rPr>
        <w:t xml:space="preserve"> исполнением настоящего постановления возложить на заместителя главы района – начальника финансово-экономического управления администрации Михайловского района М.Н.Измайлову.</w:t>
      </w:r>
    </w:p>
    <w:p w:rsidR="00256D08" w:rsidRPr="00565F87" w:rsidRDefault="00256D08" w:rsidP="00256D08">
      <w:pPr>
        <w:ind w:firstLine="720"/>
        <w:jc w:val="both"/>
        <w:rPr>
          <w:sz w:val="28"/>
          <w:szCs w:val="28"/>
        </w:rPr>
      </w:pPr>
      <w:r w:rsidRPr="00565F87">
        <w:rPr>
          <w:sz w:val="28"/>
          <w:szCs w:val="28"/>
        </w:rPr>
        <w:t>3. Настоящее постановление вступает в силу с момента подписания.</w:t>
      </w:r>
    </w:p>
    <w:p w:rsidR="00256D08" w:rsidRPr="00565F87" w:rsidRDefault="00256D08" w:rsidP="00256D08">
      <w:pPr>
        <w:jc w:val="both"/>
        <w:rPr>
          <w:sz w:val="28"/>
          <w:szCs w:val="28"/>
        </w:rPr>
      </w:pPr>
    </w:p>
    <w:p w:rsidR="00256D08" w:rsidRPr="00565F87" w:rsidRDefault="00256D08" w:rsidP="00256D08">
      <w:pPr>
        <w:rPr>
          <w:sz w:val="28"/>
          <w:szCs w:val="28"/>
        </w:rPr>
      </w:pPr>
    </w:p>
    <w:p w:rsidR="00256D08" w:rsidRPr="00565F87" w:rsidRDefault="00256D08" w:rsidP="00256D08">
      <w:pPr>
        <w:ind w:right="-103"/>
        <w:jc w:val="right"/>
        <w:rPr>
          <w:noProof/>
          <w:sz w:val="28"/>
          <w:szCs w:val="28"/>
        </w:rPr>
      </w:pPr>
      <w:r w:rsidRPr="00565F87">
        <w:rPr>
          <w:noProof/>
          <w:sz w:val="28"/>
          <w:szCs w:val="28"/>
        </w:rPr>
        <w:t>С.И. Жуган</w:t>
      </w:r>
    </w:p>
    <w:p w:rsidR="004D31C4" w:rsidRPr="00B314EE" w:rsidRDefault="004C4E0B" w:rsidP="00CB163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D08" w:rsidRDefault="00832CDE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</w:t>
      </w: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256D08" w:rsidRDefault="00256D08" w:rsidP="00832CDE">
      <w:pPr>
        <w:shd w:val="clear" w:color="auto" w:fill="FFFFFF"/>
        <w:ind w:left="5103"/>
        <w:rPr>
          <w:b/>
          <w:bCs/>
          <w:color w:val="000000"/>
          <w:spacing w:val="-4"/>
          <w:sz w:val="28"/>
          <w:szCs w:val="28"/>
        </w:rPr>
      </w:pPr>
    </w:p>
    <w:p w:rsidR="004D31C4" w:rsidRPr="00B314EE" w:rsidRDefault="00256D08" w:rsidP="00832CDE">
      <w:pPr>
        <w:shd w:val="clear" w:color="auto" w:fill="FFFFFF"/>
        <w:ind w:left="5103"/>
        <w:rPr>
          <w:b/>
          <w:bCs/>
          <w:color w:val="000000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 xml:space="preserve">        </w:t>
      </w:r>
      <w:r w:rsidR="00832CDE">
        <w:rPr>
          <w:b/>
          <w:bCs/>
          <w:color w:val="000000"/>
          <w:spacing w:val="-4"/>
          <w:sz w:val="28"/>
          <w:szCs w:val="28"/>
        </w:rPr>
        <w:t xml:space="preserve">   </w:t>
      </w:r>
      <w:r w:rsidR="004D31C4" w:rsidRPr="00B314EE">
        <w:rPr>
          <w:b/>
          <w:bCs/>
          <w:color w:val="000000"/>
          <w:spacing w:val="-4"/>
          <w:sz w:val="28"/>
          <w:szCs w:val="28"/>
        </w:rPr>
        <w:t>УТВЕРЖДЕН</w:t>
      </w:r>
    </w:p>
    <w:p w:rsidR="00832CDE" w:rsidRDefault="00832CDE" w:rsidP="00832CDE">
      <w:pPr>
        <w:shd w:val="clear" w:color="auto" w:fill="FFFFFF"/>
        <w:tabs>
          <w:tab w:val="left" w:leader="underscore" w:pos="9686"/>
        </w:tabs>
        <w:ind w:left="5103" w:hanging="14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Постановлением главы   </w:t>
      </w:r>
    </w:p>
    <w:p w:rsidR="004D31C4" w:rsidRPr="00B314EE" w:rsidRDefault="00832CDE" w:rsidP="008F135A">
      <w:pPr>
        <w:shd w:val="clear" w:color="auto" w:fill="FFFFFF"/>
        <w:tabs>
          <w:tab w:val="left" w:leader="underscore" w:pos="9686"/>
        </w:tabs>
        <w:ind w:left="5103" w:hanging="142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Михайловского района                                                                                        </w:t>
      </w:r>
      <w:r w:rsidR="004D31C4" w:rsidRPr="00B314EE">
        <w:rPr>
          <w:color w:val="000000"/>
          <w:spacing w:val="-1"/>
          <w:sz w:val="28"/>
          <w:szCs w:val="28"/>
        </w:rPr>
        <w:br/>
      </w:r>
      <w:r w:rsidR="008F135A">
        <w:rPr>
          <w:color w:val="000000"/>
          <w:sz w:val="28"/>
          <w:szCs w:val="28"/>
        </w:rPr>
        <w:t xml:space="preserve">       </w:t>
      </w:r>
      <w:r w:rsidR="004D31C4" w:rsidRPr="00B314E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</w:t>
      </w:r>
      <w:r w:rsidR="008F135A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» </w:t>
      </w:r>
      <w:r w:rsidR="008F135A">
        <w:rPr>
          <w:color w:val="000000"/>
          <w:sz w:val="28"/>
          <w:szCs w:val="28"/>
        </w:rPr>
        <w:t xml:space="preserve">октября </w:t>
      </w:r>
      <w:r w:rsidR="004D31C4" w:rsidRPr="00B314EE">
        <w:rPr>
          <w:color w:val="000000"/>
          <w:sz w:val="28"/>
          <w:szCs w:val="28"/>
        </w:rPr>
        <w:t xml:space="preserve"> 2016 г. №</w:t>
      </w:r>
      <w:r w:rsidR="004D31C4">
        <w:rPr>
          <w:color w:val="000000"/>
          <w:sz w:val="28"/>
          <w:szCs w:val="28"/>
        </w:rPr>
        <w:t xml:space="preserve"> </w:t>
      </w:r>
      <w:r w:rsidR="008F135A">
        <w:rPr>
          <w:color w:val="000000"/>
          <w:sz w:val="28"/>
          <w:szCs w:val="28"/>
        </w:rPr>
        <w:t>381</w:t>
      </w:r>
    </w:p>
    <w:p w:rsidR="004D31C4" w:rsidRPr="00B314EE" w:rsidRDefault="004D31C4" w:rsidP="00CB163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31C4" w:rsidRPr="00B314EE" w:rsidRDefault="004D31C4" w:rsidP="00CB163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4EE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4D31C4" w:rsidRPr="00B314EE" w:rsidRDefault="004D31C4" w:rsidP="00DD7EC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314EE">
        <w:rPr>
          <w:b/>
          <w:bCs/>
          <w:color w:val="000000"/>
          <w:sz w:val="28"/>
          <w:szCs w:val="28"/>
        </w:rPr>
        <w:t>разработки</w:t>
      </w:r>
      <w:r>
        <w:rPr>
          <w:b/>
          <w:bCs/>
          <w:color w:val="000000"/>
          <w:sz w:val="28"/>
          <w:szCs w:val="28"/>
        </w:rPr>
        <w:t xml:space="preserve"> и рассмотрения </w:t>
      </w:r>
      <w:r w:rsidRPr="00B314EE">
        <w:rPr>
          <w:b/>
          <w:bCs/>
          <w:color w:val="000000"/>
          <w:sz w:val="28"/>
          <w:szCs w:val="28"/>
        </w:rPr>
        <w:t xml:space="preserve">проектов </w:t>
      </w:r>
      <w:proofErr w:type="spellStart"/>
      <w:r w:rsidRPr="00B314EE">
        <w:rPr>
          <w:b/>
          <w:bCs/>
          <w:color w:val="000000"/>
          <w:sz w:val="28"/>
          <w:szCs w:val="28"/>
        </w:rPr>
        <w:t>муниципально-частного</w:t>
      </w:r>
      <w:proofErr w:type="spellEnd"/>
      <w:r w:rsidRPr="00B314EE">
        <w:rPr>
          <w:b/>
          <w:bCs/>
          <w:color w:val="000000"/>
          <w:sz w:val="28"/>
          <w:szCs w:val="28"/>
        </w:rPr>
        <w:t xml:space="preserve"> партнерства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DD7EC2">
        <w:rPr>
          <w:b/>
          <w:bCs/>
          <w:color w:val="000000"/>
          <w:sz w:val="28"/>
          <w:szCs w:val="28"/>
        </w:rPr>
        <w:t xml:space="preserve"> </w:t>
      </w:r>
      <w:r w:rsidR="00424472">
        <w:rPr>
          <w:b/>
          <w:bCs/>
          <w:color w:val="000000"/>
          <w:sz w:val="28"/>
          <w:szCs w:val="28"/>
        </w:rPr>
        <w:t>Михайловского района</w:t>
      </w:r>
      <w:r w:rsidRPr="00B314EE">
        <w:rPr>
          <w:b/>
          <w:bCs/>
          <w:color w:val="000000"/>
          <w:sz w:val="28"/>
          <w:szCs w:val="28"/>
        </w:rPr>
        <w:t xml:space="preserve"> </w:t>
      </w:r>
    </w:p>
    <w:p w:rsidR="004D31C4" w:rsidRPr="00B314EE" w:rsidRDefault="004D31C4" w:rsidP="00B330A6">
      <w:pPr>
        <w:pStyle w:val="ConsPlusTitle"/>
        <w:suppressAutoHyphens/>
        <w:ind w:firstLine="709"/>
        <w:jc w:val="center"/>
        <w:rPr>
          <w:rFonts w:cs="Times New Roman"/>
          <w:b w:val="0"/>
          <w:bCs w:val="0"/>
          <w:color w:val="000000"/>
        </w:rPr>
      </w:pPr>
    </w:p>
    <w:p w:rsidR="004D31C4" w:rsidRPr="00B314EE" w:rsidRDefault="004D31C4" w:rsidP="00CB163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4D31C4" w:rsidRPr="00B314EE" w:rsidRDefault="004D31C4" w:rsidP="00CB163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B314EE">
        <w:rPr>
          <w:b/>
          <w:bCs/>
          <w:color w:val="000000"/>
          <w:sz w:val="28"/>
          <w:szCs w:val="28"/>
          <w:lang w:eastAsia="en-US"/>
        </w:rPr>
        <w:t>Глава 1. Общие положения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 xml:space="preserve">1.1. </w:t>
      </w:r>
      <w:proofErr w:type="gramStart"/>
      <w:r w:rsidRPr="00732B21">
        <w:rPr>
          <w:color w:val="000000"/>
          <w:sz w:val="28"/>
          <w:szCs w:val="28"/>
          <w:lang w:eastAsia="en-US"/>
        </w:rPr>
        <w:t xml:space="preserve">Настоящий порядок </w:t>
      </w:r>
      <w:r w:rsidR="00424472">
        <w:rPr>
          <w:color w:val="000000"/>
          <w:sz w:val="28"/>
          <w:szCs w:val="28"/>
          <w:lang w:eastAsia="en-US"/>
        </w:rPr>
        <w:t xml:space="preserve">разработки и рассмотрения проектов </w:t>
      </w:r>
      <w:proofErr w:type="spellStart"/>
      <w:r w:rsidR="00424472">
        <w:rPr>
          <w:color w:val="000000"/>
          <w:sz w:val="28"/>
          <w:szCs w:val="28"/>
          <w:lang w:eastAsia="en-US"/>
        </w:rPr>
        <w:t>муни</w:t>
      </w:r>
      <w:r w:rsidR="004276C2">
        <w:rPr>
          <w:color w:val="000000"/>
          <w:sz w:val="28"/>
          <w:szCs w:val="28"/>
          <w:lang w:eastAsia="en-US"/>
        </w:rPr>
        <w:t>ципально-частного</w:t>
      </w:r>
      <w:proofErr w:type="spellEnd"/>
      <w:r w:rsidR="004276C2">
        <w:rPr>
          <w:color w:val="000000"/>
          <w:sz w:val="28"/>
          <w:szCs w:val="28"/>
          <w:lang w:eastAsia="en-US"/>
        </w:rPr>
        <w:t xml:space="preserve"> партнерства </w:t>
      </w:r>
      <w:r w:rsidR="00113C07">
        <w:rPr>
          <w:color w:val="000000"/>
          <w:sz w:val="28"/>
          <w:szCs w:val="28"/>
          <w:lang w:eastAsia="en-US"/>
        </w:rPr>
        <w:t xml:space="preserve">на территории Михайловского района </w:t>
      </w:r>
      <w:r w:rsidR="004276C2">
        <w:rPr>
          <w:color w:val="000000"/>
          <w:sz w:val="28"/>
          <w:szCs w:val="28"/>
          <w:lang w:eastAsia="en-US"/>
        </w:rPr>
        <w:t>(</w:t>
      </w:r>
      <w:r w:rsidR="00424472">
        <w:rPr>
          <w:color w:val="000000"/>
          <w:sz w:val="28"/>
          <w:szCs w:val="28"/>
          <w:lang w:eastAsia="en-US"/>
        </w:rPr>
        <w:t>далее –</w:t>
      </w:r>
      <w:r w:rsidR="004276C2">
        <w:rPr>
          <w:color w:val="000000"/>
          <w:sz w:val="28"/>
          <w:szCs w:val="28"/>
          <w:lang w:eastAsia="en-US"/>
        </w:rPr>
        <w:t xml:space="preserve"> П</w:t>
      </w:r>
      <w:r w:rsidR="00424472">
        <w:rPr>
          <w:color w:val="000000"/>
          <w:sz w:val="28"/>
          <w:szCs w:val="28"/>
          <w:lang w:eastAsia="en-US"/>
        </w:rPr>
        <w:t xml:space="preserve">орядок) </w:t>
      </w:r>
      <w:r w:rsidRPr="00732B21">
        <w:rPr>
          <w:color w:val="000000"/>
          <w:sz w:val="28"/>
          <w:szCs w:val="28"/>
          <w:lang w:eastAsia="en-US"/>
        </w:rPr>
        <w:t xml:space="preserve">устанавливает правила разработки и рассмотрения проектов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 </w:t>
      </w:r>
      <w:r w:rsidR="00424472">
        <w:rPr>
          <w:color w:val="000000"/>
          <w:sz w:val="28"/>
          <w:szCs w:val="28"/>
          <w:lang w:eastAsia="en-US"/>
        </w:rPr>
        <w:t xml:space="preserve">на территории Михайловского района </w:t>
      </w:r>
      <w:r w:rsidRPr="00732B21">
        <w:rPr>
          <w:color w:val="000000"/>
          <w:sz w:val="28"/>
          <w:szCs w:val="28"/>
          <w:lang w:eastAsia="en-US"/>
        </w:rPr>
        <w:t xml:space="preserve">в рамках Федерального </w:t>
      </w:r>
      <w:hyperlink r:id="rId6" w:history="1">
        <w:r w:rsidRPr="00732B21">
          <w:rPr>
            <w:color w:val="000000"/>
            <w:sz w:val="28"/>
            <w:szCs w:val="28"/>
            <w:lang w:eastAsia="en-US"/>
          </w:rPr>
          <w:t>закона</w:t>
        </w:r>
      </w:hyperlink>
      <w:r w:rsidRPr="00732B21">
        <w:rPr>
          <w:color w:val="000000"/>
          <w:sz w:val="28"/>
          <w:szCs w:val="28"/>
          <w:lang w:eastAsia="en-US"/>
        </w:rPr>
        <w:t xml:space="preserve"> от 13 июля 2015 года № 224-ФЗ «О государственно-частном партнерстве,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муниципально-частном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закон № 224-ФЗ).</w:t>
      </w:r>
      <w:proofErr w:type="gramEnd"/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 xml:space="preserve">1.2. Методическое сопровождение деятельности, связанной с рассмотрением проектов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партнерства, подготовкой и реализацией соглашений о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муниципально-частном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партнерстве, а также реализацию полномочий, указанных в </w:t>
      </w:r>
      <w:hyperlink r:id="rId7" w:history="1">
        <w:r w:rsidRPr="00732B21">
          <w:rPr>
            <w:color w:val="000000"/>
            <w:spacing w:val="4"/>
            <w:sz w:val="28"/>
            <w:szCs w:val="28"/>
            <w:lang w:eastAsia="en-US"/>
          </w:rPr>
          <w:t>части 2 статьи 1</w:t>
        </w:r>
      </w:hyperlink>
      <w:r w:rsidRPr="00732B21">
        <w:rPr>
          <w:color w:val="000000"/>
          <w:sz w:val="28"/>
          <w:szCs w:val="28"/>
        </w:rPr>
        <w:t>8</w:t>
      </w:r>
      <w:r w:rsidRPr="00732B21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732B21">
        <w:rPr>
          <w:color w:val="000000"/>
          <w:sz w:val="28"/>
          <w:szCs w:val="28"/>
          <w:lang w:eastAsia="en-US"/>
        </w:rPr>
        <w:t xml:space="preserve">закона № 224-ФЗ, осуществляет уполномоченный орган, </w:t>
      </w:r>
      <w:r w:rsidR="00424472">
        <w:rPr>
          <w:color w:val="000000"/>
          <w:sz w:val="28"/>
          <w:szCs w:val="28"/>
          <w:lang w:eastAsia="en-US"/>
        </w:rPr>
        <w:t>назначенный</w:t>
      </w:r>
      <w:r w:rsidRPr="00732B21">
        <w:rPr>
          <w:color w:val="000000"/>
          <w:sz w:val="28"/>
          <w:szCs w:val="28"/>
          <w:lang w:eastAsia="en-US"/>
        </w:rPr>
        <w:t xml:space="preserve"> распоряжением </w:t>
      </w:r>
      <w:r w:rsidR="00424472">
        <w:rPr>
          <w:color w:val="000000"/>
          <w:sz w:val="28"/>
          <w:szCs w:val="28"/>
          <w:lang w:eastAsia="en-US"/>
        </w:rPr>
        <w:t>главы Михайловского района</w:t>
      </w:r>
      <w:r w:rsidRPr="00732B21">
        <w:rPr>
          <w:color w:val="000000"/>
          <w:sz w:val="28"/>
          <w:szCs w:val="28"/>
          <w:lang w:eastAsia="en-US"/>
        </w:rPr>
        <w:t xml:space="preserve"> (далее – уполномоченный орган).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 xml:space="preserve">1.3. Инициаторами проекта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 могут выступать: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 xml:space="preserve">1) </w:t>
      </w:r>
      <w:r w:rsidR="00AA503A">
        <w:rPr>
          <w:color w:val="000000"/>
          <w:sz w:val="28"/>
          <w:szCs w:val="28"/>
          <w:lang w:eastAsia="en-US"/>
        </w:rPr>
        <w:t>а</w:t>
      </w:r>
      <w:r w:rsidRPr="00732B21">
        <w:rPr>
          <w:color w:val="000000"/>
          <w:sz w:val="28"/>
          <w:szCs w:val="28"/>
          <w:lang w:eastAsia="en-US"/>
        </w:rPr>
        <w:t>дминистрация</w:t>
      </w:r>
      <w:r w:rsidR="004276C2">
        <w:rPr>
          <w:color w:val="000000"/>
          <w:sz w:val="28"/>
          <w:szCs w:val="28"/>
          <w:lang w:eastAsia="en-US"/>
        </w:rPr>
        <w:t xml:space="preserve"> Михайловского района</w:t>
      </w:r>
      <w:r w:rsidRPr="00732B21">
        <w:rPr>
          <w:color w:val="000000"/>
          <w:sz w:val="28"/>
          <w:szCs w:val="28"/>
          <w:lang w:eastAsia="en-US"/>
        </w:rPr>
        <w:t xml:space="preserve">  (далее – публичный партнер);</w:t>
      </w:r>
    </w:p>
    <w:p w:rsidR="004D31C4" w:rsidRPr="00732B21" w:rsidRDefault="004D31C4" w:rsidP="00732B2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юридическое лицо, </w:t>
      </w:r>
      <w:r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которое соответствует требованиям федерального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закона № 224-ФЗ </w:t>
      </w:r>
      <w:r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частный партнер).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732B21">
        <w:rPr>
          <w:b/>
          <w:bCs/>
          <w:color w:val="000000"/>
          <w:sz w:val="28"/>
          <w:szCs w:val="28"/>
          <w:lang w:eastAsia="en-US"/>
        </w:rPr>
        <w:t xml:space="preserve">2. Разработка предложения о реализации проекта 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proofErr w:type="spellStart"/>
      <w:r w:rsidRPr="00732B21">
        <w:rPr>
          <w:b/>
          <w:bCs/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b/>
          <w:bCs/>
          <w:color w:val="000000"/>
          <w:sz w:val="28"/>
          <w:szCs w:val="28"/>
          <w:lang w:eastAsia="en-US"/>
        </w:rPr>
        <w:t xml:space="preserve"> партнерства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4D31C4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 xml:space="preserve">2.1. В случае если инициатором проекта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 является публичный партнер</w:t>
      </w:r>
      <w:r w:rsidR="00113C07">
        <w:rPr>
          <w:color w:val="000000"/>
          <w:sz w:val="28"/>
          <w:szCs w:val="28"/>
          <w:lang w:eastAsia="en-US"/>
        </w:rPr>
        <w:t>,</w:t>
      </w:r>
      <w:r w:rsidRPr="00732B21">
        <w:rPr>
          <w:color w:val="000000"/>
          <w:sz w:val="28"/>
          <w:szCs w:val="28"/>
          <w:lang w:eastAsia="en-US"/>
        </w:rPr>
        <w:t xml:space="preserve"> он обеспечивает разработку предложения о реализации проекта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 (приложение № 1) (далее – проект) в соответствии с требованиями постановления Правительства Р</w:t>
      </w:r>
      <w:r w:rsidR="0048786B">
        <w:rPr>
          <w:color w:val="000000"/>
          <w:sz w:val="28"/>
          <w:szCs w:val="28"/>
          <w:lang w:eastAsia="en-US"/>
        </w:rPr>
        <w:t xml:space="preserve">оссийской </w:t>
      </w:r>
      <w:r w:rsidRPr="00732B21">
        <w:rPr>
          <w:color w:val="000000"/>
          <w:sz w:val="28"/>
          <w:szCs w:val="28"/>
          <w:lang w:eastAsia="en-US"/>
        </w:rPr>
        <w:t>Ф</w:t>
      </w:r>
      <w:r w:rsidR="0048786B">
        <w:rPr>
          <w:color w:val="000000"/>
          <w:sz w:val="28"/>
          <w:szCs w:val="28"/>
          <w:lang w:eastAsia="en-US"/>
        </w:rPr>
        <w:t>едерации</w:t>
      </w:r>
      <w:r w:rsidRPr="00732B21">
        <w:rPr>
          <w:color w:val="000000"/>
          <w:sz w:val="28"/>
          <w:szCs w:val="28"/>
          <w:lang w:eastAsia="en-US"/>
        </w:rPr>
        <w:t xml:space="preserve"> от 19.12.2015 года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партнерства, а также требований к сведениям, содержащимся в предложении о реализации проекта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партнерства» (далее – постановление </w:t>
      </w:r>
      <w:r w:rsidR="0048786B">
        <w:rPr>
          <w:color w:val="000000"/>
          <w:sz w:val="28"/>
          <w:szCs w:val="28"/>
          <w:lang w:eastAsia="en-US"/>
        </w:rPr>
        <w:t>П</w:t>
      </w:r>
      <w:r w:rsidRPr="00732B21">
        <w:rPr>
          <w:color w:val="000000"/>
          <w:sz w:val="28"/>
          <w:szCs w:val="28"/>
          <w:lang w:eastAsia="en-US"/>
        </w:rPr>
        <w:t xml:space="preserve">равительства РФ от 19.12.2015 года №1386), в том числе </w:t>
      </w:r>
      <w:r w:rsidRPr="00732B21">
        <w:rPr>
          <w:color w:val="000000"/>
          <w:sz w:val="28"/>
          <w:szCs w:val="28"/>
          <w:lang w:eastAsia="en-US"/>
        </w:rPr>
        <w:lastRenderedPageBreak/>
        <w:t xml:space="preserve">подготовку проекта соглашения о </w:t>
      </w:r>
      <w:proofErr w:type="spellStart"/>
      <w:r w:rsidRPr="00732B21">
        <w:rPr>
          <w:color w:val="000000"/>
          <w:sz w:val="28"/>
          <w:szCs w:val="28"/>
          <w:lang w:eastAsia="en-US"/>
        </w:rPr>
        <w:t>муниципально-частном</w:t>
      </w:r>
      <w:proofErr w:type="spellEnd"/>
      <w:r w:rsidRPr="00732B21">
        <w:rPr>
          <w:color w:val="000000"/>
          <w:sz w:val="28"/>
          <w:szCs w:val="28"/>
          <w:lang w:eastAsia="en-US"/>
        </w:rPr>
        <w:t xml:space="preserve"> партнерстве (далее – соглашение), и направление такого проекта на рассмотрение  уполномоченному органу.</w:t>
      </w:r>
    </w:p>
    <w:p w:rsidR="004D31C4" w:rsidRPr="00732B21" w:rsidRDefault="004D31C4" w:rsidP="00732B2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 xml:space="preserve">Лицо, которое в соответствии с Федеральным законом </w:t>
      </w:r>
      <w:r>
        <w:rPr>
          <w:color w:val="000000"/>
          <w:sz w:val="28"/>
          <w:szCs w:val="28"/>
        </w:rPr>
        <w:t xml:space="preserve">№ 224-ФЗ </w:t>
      </w:r>
      <w:r w:rsidRPr="00732B21">
        <w:rPr>
          <w:color w:val="000000"/>
          <w:sz w:val="28"/>
          <w:szCs w:val="28"/>
        </w:rPr>
        <w:t xml:space="preserve">может быть частным партнером, вправе обеспечить разработку предложения о реализации проекта в соответствии с </w:t>
      </w:r>
      <w:r w:rsidR="004276C2">
        <w:rPr>
          <w:color w:val="000000"/>
          <w:sz w:val="28"/>
          <w:szCs w:val="28"/>
        </w:rPr>
        <w:t xml:space="preserve">пунктами </w:t>
      </w:r>
      <w:hyperlink r:id="rId8" w:history="1">
        <w:r>
          <w:rPr>
            <w:color w:val="000000"/>
            <w:sz w:val="28"/>
            <w:szCs w:val="28"/>
          </w:rPr>
          <w:t>2.1.</w:t>
        </w:r>
      </w:hyperlink>
      <w:r w:rsidRPr="00732B21"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color w:val="000000"/>
            <w:sz w:val="28"/>
            <w:szCs w:val="28"/>
          </w:rPr>
          <w:t>2.2.</w:t>
        </w:r>
      </w:hyperlink>
      <w:r>
        <w:rPr>
          <w:color w:val="000000"/>
          <w:sz w:val="28"/>
          <w:szCs w:val="28"/>
        </w:rPr>
        <w:t xml:space="preserve"> </w:t>
      </w:r>
      <w:r w:rsidRPr="00732B21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 Порядка</w:t>
      </w:r>
      <w:r w:rsidRPr="00732B21">
        <w:rPr>
          <w:color w:val="000000"/>
          <w:sz w:val="28"/>
          <w:szCs w:val="28"/>
        </w:rPr>
        <w:t xml:space="preserve">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</w:t>
      </w:r>
      <w:r>
        <w:rPr>
          <w:color w:val="000000"/>
          <w:sz w:val="28"/>
          <w:szCs w:val="28"/>
        </w:rPr>
        <w:t>5%</w:t>
      </w:r>
      <w:r w:rsidRPr="00732B21">
        <w:rPr>
          <w:color w:val="000000"/>
          <w:sz w:val="28"/>
          <w:szCs w:val="28"/>
        </w:rPr>
        <w:t xml:space="preserve"> объема прогнозируемого финансирования проекта. </w:t>
      </w:r>
      <w:r>
        <w:rPr>
          <w:color w:val="000000"/>
          <w:sz w:val="28"/>
          <w:szCs w:val="28"/>
        </w:rPr>
        <w:t>Д</w:t>
      </w:r>
      <w:r w:rsidRPr="00732B21">
        <w:rPr>
          <w:color w:val="000000"/>
          <w:sz w:val="28"/>
          <w:szCs w:val="28"/>
        </w:rPr>
        <w:t xml:space="preserve">о направления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hyperlink r:id="rId10" w:history="1">
        <w:r w:rsidRPr="00732B21">
          <w:rPr>
            <w:color w:val="000000"/>
            <w:sz w:val="28"/>
            <w:szCs w:val="28"/>
          </w:rPr>
          <w:t>порядке</w:t>
        </w:r>
      </w:hyperlink>
      <w:r w:rsidRPr="00732B21">
        <w:rPr>
          <w:color w:val="000000"/>
          <w:sz w:val="28"/>
          <w:szCs w:val="28"/>
        </w:rPr>
        <w:t>, установленном уполномоченным органом.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>2.2. Предложение о реализации проекта должно содержать: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>1) описание проекта и обоснование его актуальности;</w:t>
      </w:r>
    </w:p>
    <w:p w:rsidR="004D31C4" w:rsidRPr="00732B21" w:rsidRDefault="004D31C4" w:rsidP="00732B2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цели и задачи реализации проекта,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>определяемые с учетом целей и задач, которые предусмотрены документами стратегического планирования;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>3) сведения о публичном партнере;</w:t>
      </w:r>
    </w:p>
    <w:p w:rsidR="006E35A8" w:rsidRDefault="00762CA8" w:rsidP="006E35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31C4" w:rsidRPr="00732B21">
        <w:rPr>
          <w:color w:val="000000"/>
          <w:sz w:val="28"/>
          <w:szCs w:val="28"/>
        </w:rPr>
        <w:t>)</w:t>
      </w:r>
      <w:r w:rsidR="006E35A8">
        <w:rPr>
          <w:color w:val="000000"/>
          <w:sz w:val="28"/>
          <w:szCs w:val="28"/>
        </w:rPr>
        <w:t xml:space="preserve"> проект соглашения, включающий в себя существенные условия, предусмотренные статьей 12 закона №224-ФЗ, и иные не противоречащие законодательству Российской Федерации условия;</w:t>
      </w:r>
      <w:r w:rsidR="004D31C4" w:rsidRPr="00732B21">
        <w:rPr>
          <w:color w:val="000000"/>
          <w:sz w:val="28"/>
          <w:szCs w:val="28"/>
        </w:rPr>
        <w:t xml:space="preserve"> </w:t>
      </w:r>
    </w:p>
    <w:p w:rsidR="004D31C4" w:rsidRPr="00732B21" w:rsidRDefault="006E35A8" w:rsidP="006E35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4D31C4" w:rsidRPr="00732B21">
        <w:rPr>
          <w:color w:val="000000"/>
          <w:sz w:val="28"/>
          <w:szCs w:val="28"/>
        </w:rPr>
        <w:t>срок реализации проекта или порядок определения такого срока;</w:t>
      </w:r>
    </w:p>
    <w:p w:rsidR="004D31C4" w:rsidRPr="00732B21" w:rsidRDefault="006E35A8" w:rsidP="00732B2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2CA8">
        <w:rPr>
          <w:color w:val="000000"/>
          <w:sz w:val="28"/>
          <w:szCs w:val="28"/>
        </w:rPr>
        <w:t>)</w:t>
      </w:r>
      <w:r w:rsidR="004D31C4" w:rsidRPr="00732B21">
        <w:rPr>
          <w:color w:val="000000"/>
          <w:sz w:val="28"/>
          <w:szCs w:val="28"/>
        </w:rPr>
        <w:t xml:space="preserve"> оценку возможности получения сторонами соглашения дохода от реализации проекта;</w:t>
      </w:r>
    </w:p>
    <w:p w:rsidR="004D31C4" w:rsidRPr="00732B21" w:rsidRDefault="006E35A8" w:rsidP="00732B21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4D31C4" w:rsidRPr="00732B21">
        <w:rPr>
          <w:color w:val="000000"/>
          <w:sz w:val="28"/>
          <w:szCs w:val="28"/>
        </w:rPr>
        <w:t xml:space="preserve">) прогнозируемый объем финансирования проекта, в том числе прогнозируемый объем финансирования проекта за счет средств бюджетов бюджетной систем Российской Федерации, и объем частного финансирования, в том числе необходимый объем собственных средств частного партнерства </w:t>
      </w:r>
      <w:r w:rsidR="004D31C4" w:rsidRPr="00732B21">
        <w:rPr>
          <w:rFonts w:ascii="Verdana" w:hAnsi="Verdana" w:cs="Verdana"/>
          <w:color w:val="000000"/>
          <w:sz w:val="21"/>
          <w:szCs w:val="21"/>
        </w:rPr>
        <w:t xml:space="preserve">и </w:t>
      </w:r>
      <w:r w:rsidR="004D31C4" w:rsidRPr="00732B21">
        <w:rPr>
          <w:color w:val="000000"/>
          <w:sz w:val="28"/>
          <w:szCs w:val="28"/>
        </w:rPr>
        <w:t>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4D31C4" w:rsidRPr="00732B21" w:rsidRDefault="006E35A8" w:rsidP="00732B2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D31C4" w:rsidRPr="00732B21">
        <w:rPr>
          <w:color w:val="000000"/>
          <w:sz w:val="28"/>
          <w:szCs w:val="28"/>
        </w:rPr>
        <w:t>) описание рисков (при их наличии), связанных с реализацией проекта;</w:t>
      </w:r>
    </w:p>
    <w:p w:rsidR="004D31C4" w:rsidRPr="00732B21" w:rsidRDefault="006E35A8" w:rsidP="00732B2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D31C4" w:rsidRPr="00732B21">
        <w:rPr>
          <w:color w:val="000000"/>
          <w:sz w:val="28"/>
          <w:szCs w:val="28"/>
        </w:rPr>
        <w:t>) сведения об эффективности проекта и обоснование его сравнительного преимущества;</w:t>
      </w:r>
    </w:p>
    <w:p w:rsidR="004D31C4" w:rsidRPr="00732B21" w:rsidRDefault="006E35A8" w:rsidP="00762C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D31C4" w:rsidRPr="00732B21">
        <w:rPr>
          <w:color w:val="000000"/>
          <w:sz w:val="28"/>
          <w:szCs w:val="28"/>
        </w:rPr>
        <w:t>) иные определенные Правительством Российской Федерации сведения.</w:t>
      </w:r>
    </w:p>
    <w:p w:rsidR="004D31C4" w:rsidRPr="00732B21" w:rsidRDefault="00762CA8" w:rsidP="00732B2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</w:t>
      </w:r>
      <w:r w:rsidR="005B57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0C7E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Рассмотрение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предложения о реализации проекта публичным партнером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осуществляется 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ии с законом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 224-ФЗ, постановлением Правительства Р</w:t>
      </w:r>
      <w:r w:rsidR="0048786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</w:t>
      </w:r>
      <w:r w:rsidR="0048786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едерации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19.12.2015 N 1388 "Об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муниципально-частного</w:t>
      </w:r>
      <w:proofErr w:type="spellEnd"/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партнерства".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</w:rPr>
        <w:t>Публичный партнер обяза</w:t>
      </w:r>
      <w:r w:rsidR="0048786B">
        <w:rPr>
          <w:rFonts w:ascii="Times New Roman" w:hAnsi="Times New Roman" w:cs="Times New Roman"/>
          <w:color w:val="000000"/>
          <w:sz w:val="28"/>
          <w:szCs w:val="28"/>
        </w:rPr>
        <w:t>н рассмотреть такое предложение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срок</w:t>
      </w:r>
      <w:r w:rsidR="0048786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 превышающий 90 дней со дня поступления предложения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31C4" w:rsidRPr="00732B21">
        <w:rPr>
          <w:rFonts w:ascii="Times New Roman" w:hAnsi="Times New Roman" w:cs="Times New Roman"/>
          <w:color w:val="000000"/>
        </w:rPr>
        <w:t xml:space="preserve"> </w:t>
      </w:r>
      <w:r w:rsidR="004D31C4" w:rsidRPr="00732B21">
        <w:rPr>
          <w:rFonts w:ascii="Times New Roman" w:hAnsi="Times New Roman" w:cs="Times New Roman"/>
          <w:color w:val="000000"/>
          <w:sz w:val="28"/>
          <w:szCs w:val="28"/>
        </w:rPr>
        <w:t>и принять одно из следующих решений: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2) о невозможности реализации проекта.</w:t>
      </w:r>
    </w:p>
    <w:p w:rsidR="005B57F0" w:rsidRDefault="005B57F0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2.4</w:t>
      </w:r>
      <w:r w:rsidR="000C7EF8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5B57F0" w:rsidRDefault="005B57F0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а) соответствия проекта принципам государственно-частного партнерства, </w:t>
      </w:r>
      <w:proofErr w:type="spellStart"/>
      <w:r>
        <w:rPr>
          <w:color w:val="000000"/>
          <w:sz w:val="28"/>
          <w:szCs w:val="28"/>
          <w:lang w:eastAsia="en-US"/>
        </w:rPr>
        <w:t>муниципально-частного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партнерства;</w:t>
      </w:r>
    </w:p>
    <w:p w:rsidR="005B57F0" w:rsidRDefault="005B57F0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б) возможности эксплуатации, и (или) технического использования, и (или) передачи в частную собственность объекта соглашения, </w:t>
      </w:r>
      <w:r w:rsidR="00FC6603">
        <w:rPr>
          <w:color w:val="000000"/>
          <w:sz w:val="28"/>
          <w:szCs w:val="28"/>
          <w:lang w:eastAsia="en-US"/>
        </w:rPr>
        <w:t>указанного в предложении о реализации проекта (</w:t>
      </w:r>
      <w:proofErr w:type="spellStart"/>
      <w:r w:rsidR="00FC6603">
        <w:rPr>
          <w:color w:val="000000"/>
          <w:sz w:val="28"/>
          <w:szCs w:val="28"/>
          <w:lang w:eastAsia="en-US"/>
        </w:rPr>
        <w:t>далее-объект</w:t>
      </w:r>
      <w:proofErr w:type="spellEnd"/>
      <w:r w:rsidR="00FC6603">
        <w:rPr>
          <w:color w:val="000000"/>
          <w:sz w:val="28"/>
          <w:szCs w:val="28"/>
          <w:lang w:eastAsia="en-US"/>
        </w:rPr>
        <w:t>);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в) возможности заключения соглашения о государственно – частном партнерстве или </w:t>
      </w:r>
      <w:proofErr w:type="spellStart"/>
      <w:r>
        <w:rPr>
          <w:color w:val="000000"/>
          <w:sz w:val="28"/>
          <w:szCs w:val="28"/>
          <w:lang w:eastAsia="en-US"/>
        </w:rPr>
        <w:t>муниципально</w:t>
      </w:r>
      <w:proofErr w:type="spellEnd"/>
      <w:r>
        <w:rPr>
          <w:color w:val="000000"/>
          <w:sz w:val="28"/>
          <w:szCs w:val="28"/>
          <w:lang w:eastAsia="en-US"/>
        </w:rPr>
        <w:t xml:space="preserve"> – частном партнерстве (далее – соглашение) в отношении объекта;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г) наличия в отношении объекта заключенных соглашений;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д</w:t>
      </w:r>
      <w:proofErr w:type="spellEnd"/>
      <w:r>
        <w:rPr>
          <w:color w:val="000000"/>
          <w:sz w:val="28"/>
          <w:szCs w:val="28"/>
          <w:lang w:eastAsia="en-US"/>
        </w:rPr>
        <w:t>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нормативными правовыми актами Амурской области, нормативными правовыми актами Михайловского района;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е) наличия у публичного партнера права собственности на объект;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ж) наличия прав третьих лиц в отношении объекта;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з</w:t>
      </w:r>
      <w:proofErr w:type="spellEnd"/>
      <w:r>
        <w:rPr>
          <w:color w:val="000000"/>
          <w:sz w:val="28"/>
          <w:szCs w:val="28"/>
          <w:lang w:eastAsia="en-US"/>
        </w:rPr>
        <w:t>) наличия потребности в реконструкции либо создании объекта;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и) полноты и достоверности данных, содержащихся в предложении о реализации проекта;</w:t>
      </w:r>
    </w:p>
    <w:p w:rsidR="00FC6603" w:rsidRDefault="00FC6603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к) наличия оснований для принятия решения о невозможности </w:t>
      </w:r>
      <w:r w:rsidR="004729C5">
        <w:rPr>
          <w:color w:val="000000"/>
          <w:sz w:val="28"/>
          <w:szCs w:val="28"/>
          <w:lang w:eastAsia="en-US"/>
        </w:rPr>
        <w:t>реализации проекта, установленных законом № 224-ФЗ;</w:t>
      </w:r>
    </w:p>
    <w:p w:rsidR="004729C5" w:rsidRDefault="004729C5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л) целесообразности проведения переговоров с инициатором проекта.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>2.</w:t>
      </w:r>
      <w:r w:rsidR="006E35A8">
        <w:rPr>
          <w:color w:val="000000"/>
          <w:sz w:val="28"/>
          <w:szCs w:val="28"/>
          <w:lang w:eastAsia="en-US"/>
        </w:rPr>
        <w:t>5</w:t>
      </w:r>
      <w:r w:rsidRPr="00732B21">
        <w:rPr>
          <w:color w:val="000000"/>
          <w:sz w:val="28"/>
          <w:szCs w:val="28"/>
          <w:lang w:eastAsia="en-US"/>
        </w:rPr>
        <w:t xml:space="preserve">. </w:t>
      </w:r>
      <w:r w:rsidR="00D26E3D">
        <w:rPr>
          <w:color w:val="000000"/>
          <w:sz w:val="28"/>
          <w:szCs w:val="28"/>
          <w:lang w:eastAsia="en-US"/>
        </w:rPr>
        <w:t>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732B21">
        <w:rPr>
          <w:color w:val="000000"/>
          <w:sz w:val="28"/>
          <w:szCs w:val="28"/>
          <w:lang w:eastAsia="en-US"/>
        </w:rPr>
        <w:t>2.</w:t>
      </w:r>
      <w:r w:rsidR="006E35A8">
        <w:rPr>
          <w:color w:val="000000"/>
          <w:sz w:val="28"/>
          <w:szCs w:val="28"/>
          <w:lang w:eastAsia="en-US"/>
        </w:rPr>
        <w:t>6</w:t>
      </w:r>
      <w:r w:rsidRPr="00732B21">
        <w:rPr>
          <w:color w:val="000000"/>
          <w:sz w:val="28"/>
          <w:szCs w:val="28"/>
          <w:lang w:eastAsia="en-US"/>
        </w:rPr>
        <w:t>. Материалы и документы, запрошенные уполномоченным органом, предоставляются инициатором проекта не позднее 7 дней с момента получения запроса.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</w:t>
      </w:r>
      <w:r w:rsidR="009F22A0">
        <w:rPr>
          <w:color w:val="000000"/>
          <w:sz w:val="28"/>
          <w:szCs w:val="28"/>
        </w:rPr>
        <w:t>до дня утверждения заключения по результатам рассмотрения предложения о реализации проекта при наличии  согласия</w:t>
      </w:r>
      <w:r w:rsidRPr="00732B21">
        <w:rPr>
          <w:color w:val="000000"/>
          <w:sz w:val="28"/>
          <w:szCs w:val="28"/>
        </w:rPr>
        <w:t xml:space="preserve"> </w:t>
      </w:r>
      <w:r w:rsidR="009F22A0">
        <w:rPr>
          <w:color w:val="000000"/>
          <w:sz w:val="28"/>
          <w:szCs w:val="28"/>
        </w:rPr>
        <w:t>уполномоченного органа</w:t>
      </w:r>
      <w:r w:rsidRPr="00732B21">
        <w:rPr>
          <w:color w:val="000000"/>
          <w:sz w:val="28"/>
          <w:szCs w:val="28"/>
        </w:rPr>
        <w:t xml:space="preserve"> и публичного партнера. </w:t>
      </w:r>
      <w:r w:rsidR="009F22A0">
        <w:rPr>
          <w:color w:val="000000"/>
          <w:sz w:val="28"/>
          <w:szCs w:val="28"/>
        </w:rPr>
        <w:t>В случае</w:t>
      </w:r>
      <w:proofErr w:type="gramStart"/>
      <w:r w:rsidR="009F22A0">
        <w:rPr>
          <w:color w:val="000000"/>
          <w:sz w:val="28"/>
          <w:szCs w:val="28"/>
        </w:rPr>
        <w:t>,</w:t>
      </w:r>
      <w:proofErr w:type="gramEnd"/>
      <w:r w:rsidR="009F22A0">
        <w:rPr>
          <w:color w:val="000000"/>
          <w:sz w:val="28"/>
          <w:szCs w:val="28"/>
        </w:rPr>
        <w:t xml:space="preserve"> если разработку предложения о реализации </w:t>
      </w:r>
      <w:r w:rsidR="009F22A0">
        <w:rPr>
          <w:color w:val="000000"/>
          <w:sz w:val="28"/>
          <w:szCs w:val="28"/>
        </w:rPr>
        <w:lastRenderedPageBreak/>
        <w:t xml:space="preserve">проекта обеспечил инициатор проекта, на указанные изменения требуется также согласие инициатора проекта. </w:t>
      </w:r>
    </w:p>
    <w:p w:rsidR="00D26E3D" w:rsidRDefault="00D26E3D" w:rsidP="00D26E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80299">
        <w:rPr>
          <w:color w:val="000000"/>
          <w:sz w:val="28"/>
          <w:szCs w:val="28"/>
        </w:rPr>
        <w:t>7</w:t>
      </w:r>
      <w:r w:rsidRPr="00732B21">
        <w:rPr>
          <w:color w:val="000000"/>
          <w:sz w:val="28"/>
          <w:szCs w:val="28"/>
        </w:rPr>
        <w:t>. Реш</w:t>
      </w:r>
      <w:r>
        <w:rPr>
          <w:color w:val="000000"/>
          <w:sz w:val="28"/>
          <w:szCs w:val="28"/>
        </w:rPr>
        <w:t>ение, принятое публичным партнером в соответствии с пунктом 2.3 настоящего Порядка, утверждается главой Михайловского района.</w:t>
      </w:r>
    </w:p>
    <w:p w:rsidR="00D26E3D" w:rsidRPr="00732B21" w:rsidRDefault="00D26E3D" w:rsidP="00D26E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80299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Решение </w:t>
      </w:r>
      <w:r w:rsidRPr="00732B21">
        <w:rPr>
          <w:color w:val="000000"/>
          <w:sz w:val="28"/>
          <w:szCs w:val="28"/>
        </w:rPr>
        <w:t xml:space="preserve">публичного партнера о невозможности реализации проекта должно быть мотивированным и принимается </w:t>
      </w:r>
      <w:r>
        <w:rPr>
          <w:color w:val="000000"/>
          <w:sz w:val="28"/>
          <w:szCs w:val="28"/>
        </w:rPr>
        <w:t>по</w:t>
      </w:r>
      <w:r w:rsidRPr="00732B21">
        <w:rPr>
          <w:color w:val="000000"/>
          <w:sz w:val="28"/>
          <w:szCs w:val="28"/>
        </w:rPr>
        <w:t xml:space="preserve"> основаниям</w:t>
      </w:r>
      <w:r>
        <w:rPr>
          <w:color w:val="000000"/>
          <w:sz w:val="28"/>
          <w:szCs w:val="28"/>
        </w:rPr>
        <w:t>, предусмотренным частью 7 статьи 8 закона № 224-ФЗ.</w:t>
      </w:r>
    </w:p>
    <w:p w:rsidR="00D26E3D" w:rsidRPr="00732B21" w:rsidRDefault="00D26E3D" w:rsidP="00D26E3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</w:t>
      </w:r>
      <w:r w:rsidR="007802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Pr="00732B21">
        <w:rPr>
          <w:color w:val="000000"/>
          <w:sz w:val="28"/>
          <w:szCs w:val="28"/>
          <w:lang w:eastAsia="en-US"/>
        </w:rPr>
        <w:t xml:space="preserve">.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32B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если публичным партнером принято решение о направлении указанного в 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  <w:r w:rsidRPr="00732B21">
          <w:rPr>
            <w:rFonts w:ascii="Times New Roman" w:hAnsi="Times New Roman" w:cs="Times New Roman"/>
            <w:color w:val="000000"/>
            <w:sz w:val="28"/>
            <w:szCs w:val="28"/>
          </w:rPr>
          <w:t xml:space="preserve"> 2</w:t>
        </w:r>
      </w:hyperlink>
      <w:r w:rsidRPr="00732B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>. настоящего Порядка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срок, не превышающий 10 дней со дня принятия такого решения, направляет предложение о реализации проекта, а также копии протоколов предварительных переговоров и (</w:t>
      </w:r>
      <w:proofErr w:type="gramStart"/>
      <w:r w:rsidRPr="00732B21">
        <w:rPr>
          <w:rFonts w:ascii="Times New Roman" w:hAnsi="Times New Roman" w:cs="Times New Roman"/>
          <w:color w:val="000000"/>
          <w:sz w:val="28"/>
          <w:szCs w:val="28"/>
        </w:rPr>
        <w:t>или) переговоров (в случае, если эти переговоры были проведены)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иные сведения, определенные требованиями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сведениям, содержащимся в предложении о реализации проекта государственно-частного партнерства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партнерства, утвержденными постановлением Правительства Российской Федерации от 19 декабря 2015 г. № 1386 «Об утверждении формы предложений  о реализации проекта государственно-частного партнерства или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частного партнерства, а также требований к сведениям, содержащимся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проекта государственно - частного партнерства или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частного партнерства»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>на рассмотрение в уполномоченный орган.</w:t>
      </w:r>
    </w:p>
    <w:p w:rsidR="00D26E3D" w:rsidRPr="00732B21" w:rsidRDefault="00D26E3D" w:rsidP="00D26E3D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B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02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В срок, не превышающий 10 дней со дня принятия одного из предусмотренных </w:t>
      </w:r>
      <w:hyperlink r:id="rId12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  <w:r w:rsidRPr="00732B2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732B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Порядка решений в отношении указанного в </w:t>
      </w:r>
      <w:hyperlink r:id="rId1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  <w:r w:rsidRPr="00732B21">
          <w:rPr>
            <w:rFonts w:ascii="Times New Roman" w:hAnsi="Times New Roman" w:cs="Times New Roman"/>
            <w:color w:val="000000"/>
            <w:sz w:val="28"/>
            <w:szCs w:val="28"/>
          </w:rPr>
          <w:t xml:space="preserve"> 2</w:t>
        </w:r>
      </w:hyperlink>
      <w:r w:rsidRPr="00732B21">
        <w:rPr>
          <w:rFonts w:ascii="Times New Roman" w:hAnsi="Times New Roman" w:cs="Times New Roman"/>
          <w:color w:val="000000"/>
          <w:sz w:val="28"/>
          <w:szCs w:val="28"/>
        </w:rPr>
        <w:t>.1. настоящего Порядка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</w:t>
      </w:r>
      <w:proofErr w:type="gramEnd"/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переговоров на официальном сайте публичного партнера в информационно-телекоммуникационной сети "Интернет"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района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299" w:rsidRPr="00732B21" w:rsidRDefault="00780299" w:rsidP="0078029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732B21">
        <w:rPr>
          <w:color w:val="000000"/>
          <w:sz w:val="28"/>
          <w:szCs w:val="28"/>
        </w:rPr>
        <w:t xml:space="preserve">. Решения, предусмотренные </w:t>
      </w:r>
      <w:r>
        <w:rPr>
          <w:color w:val="000000"/>
          <w:sz w:val="28"/>
          <w:szCs w:val="28"/>
        </w:rPr>
        <w:t xml:space="preserve">пунктом </w:t>
      </w:r>
      <w:hyperlink r:id="rId14" w:history="1">
        <w:r w:rsidRPr="00732B21">
          <w:rPr>
            <w:color w:val="000000"/>
            <w:sz w:val="28"/>
            <w:szCs w:val="28"/>
          </w:rPr>
          <w:t>2.</w:t>
        </w:r>
        <w:r>
          <w:rPr>
            <w:color w:val="000000"/>
            <w:sz w:val="28"/>
            <w:szCs w:val="28"/>
          </w:rPr>
          <w:t>3</w:t>
        </w:r>
        <w:r w:rsidRPr="00732B21">
          <w:rPr>
            <w:color w:val="000000"/>
            <w:sz w:val="28"/>
            <w:szCs w:val="28"/>
          </w:rPr>
          <w:t>.</w:t>
        </w:r>
      </w:hyperlink>
      <w:r w:rsidRPr="00732B21">
        <w:rPr>
          <w:color w:val="000000"/>
          <w:sz w:val="28"/>
          <w:szCs w:val="28"/>
        </w:rPr>
        <w:t xml:space="preserve"> настоящего Порядка, могут быть обжалованы в порядке, установленном законодательством Российской Федерации.</w:t>
      </w:r>
    </w:p>
    <w:p w:rsidR="00E75D5C" w:rsidRDefault="00E75D5C" w:rsidP="00732B21">
      <w:pPr>
        <w:autoSpaceDE w:val="0"/>
        <w:autoSpaceDN w:val="0"/>
        <w:adjustRightInd w:val="0"/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AA503A">
        <w:rPr>
          <w:b/>
          <w:color w:val="000000"/>
          <w:sz w:val="28"/>
          <w:szCs w:val="28"/>
        </w:rPr>
        <w:t>3</w:t>
      </w:r>
      <w:r w:rsidRPr="00732B21">
        <w:rPr>
          <w:color w:val="000000"/>
          <w:sz w:val="28"/>
          <w:szCs w:val="28"/>
        </w:rPr>
        <w:t xml:space="preserve">. </w:t>
      </w:r>
      <w:r w:rsidRPr="00732B21">
        <w:rPr>
          <w:b/>
          <w:bCs/>
          <w:color w:val="000000"/>
          <w:sz w:val="28"/>
          <w:szCs w:val="28"/>
          <w:lang w:eastAsia="en-US"/>
        </w:rPr>
        <w:t xml:space="preserve">Рассмотрение предложения о реализации 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732B21">
        <w:rPr>
          <w:b/>
          <w:bCs/>
          <w:color w:val="000000"/>
          <w:sz w:val="28"/>
          <w:szCs w:val="28"/>
          <w:lang w:eastAsia="en-US"/>
        </w:rPr>
        <w:t xml:space="preserve">проекта </w:t>
      </w:r>
      <w:proofErr w:type="spellStart"/>
      <w:r w:rsidRPr="00732B21">
        <w:rPr>
          <w:b/>
          <w:bCs/>
          <w:color w:val="000000"/>
          <w:sz w:val="28"/>
          <w:szCs w:val="28"/>
          <w:lang w:eastAsia="en-US"/>
        </w:rPr>
        <w:t>муниципально-частного</w:t>
      </w:r>
      <w:proofErr w:type="spellEnd"/>
      <w:r w:rsidRPr="00732B21">
        <w:rPr>
          <w:b/>
          <w:bCs/>
          <w:color w:val="000000"/>
          <w:sz w:val="28"/>
          <w:szCs w:val="28"/>
          <w:lang w:eastAsia="en-US"/>
        </w:rPr>
        <w:t xml:space="preserve"> партнерства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D31C4" w:rsidRPr="00732B21" w:rsidRDefault="004D31C4" w:rsidP="00732B2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7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3.1. 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орган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5A2F72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Par0"/>
      <w:bookmarkEnd w:id="0"/>
      <w:r w:rsidRPr="00732B21">
        <w:rPr>
          <w:color w:val="000000"/>
          <w:sz w:val="28"/>
          <w:szCs w:val="28"/>
        </w:rPr>
        <w:lastRenderedPageBreak/>
        <w:t xml:space="preserve">3.2. Оценка эффективности проекта </w:t>
      </w:r>
      <w:r w:rsidR="005A2F72">
        <w:rPr>
          <w:color w:val="000000"/>
          <w:sz w:val="28"/>
          <w:szCs w:val="28"/>
        </w:rPr>
        <w:t xml:space="preserve">и определение его сравнительного преимущества уполномоченным органом </w:t>
      </w:r>
      <w:r w:rsidRPr="00732B21">
        <w:rPr>
          <w:color w:val="000000"/>
          <w:sz w:val="28"/>
          <w:szCs w:val="28"/>
        </w:rPr>
        <w:t xml:space="preserve">проводится </w:t>
      </w:r>
      <w:r w:rsidR="005A2F72">
        <w:rPr>
          <w:color w:val="000000"/>
          <w:sz w:val="28"/>
          <w:szCs w:val="28"/>
        </w:rPr>
        <w:t>в два этапа.</w:t>
      </w:r>
    </w:p>
    <w:p w:rsidR="004D31C4" w:rsidRPr="00732B21" w:rsidRDefault="005A2F72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561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первом этапе уполномоченный орган проводит оценку эффективности проекта </w:t>
      </w:r>
      <w:r w:rsidR="004D31C4" w:rsidRPr="00732B21">
        <w:rPr>
          <w:color w:val="000000"/>
          <w:sz w:val="28"/>
          <w:szCs w:val="28"/>
        </w:rPr>
        <w:t xml:space="preserve"> на основании следующих критериев: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 xml:space="preserve">1) финансовая эффективность проекта </w:t>
      </w:r>
      <w:proofErr w:type="spellStart"/>
      <w:r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</w:rPr>
        <w:t xml:space="preserve"> партнерства;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 xml:space="preserve">2) социально-экономический эффект от реализации проекта </w:t>
      </w:r>
      <w:proofErr w:type="spellStart"/>
      <w:r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3.</w:t>
      </w:r>
      <w:r w:rsidR="00D26E3D">
        <w:rPr>
          <w:color w:val="000000"/>
          <w:sz w:val="28"/>
          <w:szCs w:val="28"/>
        </w:rPr>
        <w:t>4</w:t>
      </w:r>
      <w:r w:rsidRPr="00732B21">
        <w:rPr>
          <w:color w:val="000000"/>
          <w:sz w:val="28"/>
          <w:szCs w:val="28"/>
        </w:rPr>
        <w:t xml:space="preserve">. Рассмотрение проекта на его сравнительное преимущество допускается в случае, если проект будет признан эффективным по каждому из критериев, указанных в </w:t>
      </w:r>
      <w:hyperlink w:anchor="Par0" w:history="1">
        <w:r w:rsidR="0048786B">
          <w:rPr>
            <w:color w:val="000000"/>
            <w:sz w:val="28"/>
            <w:szCs w:val="28"/>
          </w:rPr>
          <w:t>пункте</w:t>
        </w:r>
        <w:r w:rsidRPr="00732B21">
          <w:rPr>
            <w:color w:val="000000"/>
            <w:sz w:val="28"/>
            <w:szCs w:val="28"/>
          </w:rPr>
          <w:t xml:space="preserve"> 3.</w:t>
        </w:r>
      </w:hyperlink>
      <w:r w:rsidR="00D26E3D" w:rsidRPr="000C7EF8">
        <w:rPr>
          <w:sz w:val="28"/>
          <w:szCs w:val="28"/>
        </w:rPr>
        <w:t>3</w:t>
      </w:r>
      <w:r w:rsidR="000C7EF8">
        <w:rPr>
          <w:color w:val="000000"/>
          <w:sz w:val="28"/>
          <w:szCs w:val="28"/>
        </w:rPr>
        <w:t>.</w:t>
      </w:r>
      <w:r w:rsidRPr="00732B21">
        <w:rPr>
          <w:color w:val="000000"/>
          <w:sz w:val="28"/>
          <w:szCs w:val="28"/>
        </w:rPr>
        <w:t xml:space="preserve"> настоящего Порядка.</w:t>
      </w:r>
    </w:p>
    <w:p w:rsidR="004D31C4" w:rsidRPr="00732B21" w:rsidRDefault="004D31C4" w:rsidP="00732B2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7B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26E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2B21">
        <w:rPr>
          <w:color w:val="000000"/>
        </w:rPr>
        <w:t xml:space="preserve"> 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>Сравнительное преимущество проекта определяется на основании соотношения следующих показателей: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 xml:space="preserve">1) чистых дисконтированных расходов средств бюджетов бюджетной системы Российской Федерации при реализации проекта </w:t>
      </w:r>
      <w:proofErr w:type="spellStart"/>
      <w:r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</w:rPr>
        <w:t xml:space="preserve"> партнерства и чистых дисконтированных расходов при реализации муниципального контракта;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 xml:space="preserve">2) объема принимаемых публичным партнером обязательств в случае возникновения рисков при реализации проекта </w:t>
      </w:r>
      <w:proofErr w:type="spellStart"/>
      <w:r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</w:rPr>
        <w:t xml:space="preserve"> партнерства и </w:t>
      </w:r>
      <w:proofErr w:type="gramStart"/>
      <w:r w:rsidRPr="00732B21">
        <w:rPr>
          <w:color w:val="000000"/>
          <w:sz w:val="28"/>
          <w:szCs w:val="28"/>
        </w:rPr>
        <w:t>объема</w:t>
      </w:r>
      <w:proofErr w:type="gramEnd"/>
      <w:r w:rsidRPr="00732B21">
        <w:rPr>
          <w:color w:val="000000"/>
          <w:sz w:val="28"/>
          <w:szCs w:val="28"/>
        </w:rPr>
        <w:t xml:space="preserve"> принимаемых таким публично-правовым образованием обязательств при реализации муниципального контракта.</w:t>
      </w:r>
    </w:p>
    <w:p w:rsidR="004D31C4" w:rsidRPr="007A17BF" w:rsidRDefault="004D31C4" w:rsidP="00732B2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7B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3604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17BF">
        <w:rPr>
          <w:rFonts w:ascii="Times New Roman" w:hAnsi="Times New Roman" w:cs="Times New Roman"/>
          <w:color w:val="000000"/>
          <w:sz w:val="28"/>
          <w:szCs w:val="28"/>
        </w:rPr>
        <w:t>. Срок проведения уполномоченным органом оценки эффективности проекта и определения его сравнительного преимущества не может превышать 180 дней со дня поступления такого проекта в уполномоченный орган.</w:t>
      </w:r>
    </w:p>
    <w:p w:rsidR="00D26E3D" w:rsidRPr="00732B21" w:rsidRDefault="00B36044" w:rsidP="00D26E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D26E3D">
        <w:rPr>
          <w:color w:val="000000"/>
          <w:sz w:val="28"/>
          <w:szCs w:val="28"/>
        </w:rPr>
        <w:t xml:space="preserve">. </w:t>
      </w:r>
      <w:proofErr w:type="gramStart"/>
      <w:r w:rsidR="00D26E3D">
        <w:rPr>
          <w:color w:val="000000"/>
          <w:sz w:val="28"/>
          <w:szCs w:val="28"/>
        </w:rPr>
        <w:t xml:space="preserve">Оценка эффективности проекта и определение его сравнительного преимущества осуществляется в соответствии с Правилами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="00D26E3D">
        <w:rPr>
          <w:color w:val="000000"/>
          <w:sz w:val="28"/>
          <w:szCs w:val="28"/>
        </w:rPr>
        <w:t>муниципально-частного</w:t>
      </w:r>
      <w:proofErr w:type="spellEnd"/>
      <w:r w:rsidR="00D26E3D">
        <w:rPr>
          <w:color w:val="000000"/>
          <w:sz w:val="28"/>
          <w:szCs w:val="28"/>
        </w:rPr>
        <w:t xml:space="preserve"> партнерства и определения их сравнительного преимущества, утвержденных постановлением Правительства РФ от 30 декабря 2015 года № 1514 «О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="00D26E3D">
        <w:rPr>
          <w:color w:val="000000"/>
          <w:sz w:val="28"/>
          <w:szCs w:val="28"/>
        </w:rPr>
        <w:t>муниципально-частного</w:t>
      </w:r>
      <w:proofErr w:type="spellEnd"/>
      <w:r w:rsidR="00D26E3D">
        <w:rPr>
          <w:color w:val="000000"/>
          <w:sz w:val="28"/>
          <w:szCs w:val="28"/>
        </w:rPr>
        <w:t xml:space="preserve"> партнерства и определения их сравнительного преимущества».</w:t>
      </w:r>
      <w:proofErr w:type="gramEnd"/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3.</w:t>
      </w:r>
      <w:r w:rsidR="00B36044">
        <w:rPr>
          <w:color w:val="000000"/>
          <w:sz w:val="28"/>
          <w:szCs w:val="28"/>
        </w:rPr>
        <w:t>8</w:t>
      </w:r>
      <w:r w:rsidRPr="00732B21">
        <w:rPr>
          <w:color w:val="000000"/>
          <w:sz w:val="28"/>
          <w:szCs w:val="28"/>
        </w:rPr>
        <w:t xml:space="preserve">. </w:t>
      </w:r>
      <w:hyperlink r:id="rId15" w:history="1">
        <w:r w:rsidRPr="00732B21">
          <w:rPr>
            <w:color w:val="000000"/>
            <w:sz w:val="28"/>
            <w:szCs w:val="28"/>
          </w:rPr>
          <w:t>Методика</w:t>
        </w:r>
      </w:hyperlink>
      <w:r w:rsidRPr="00732B21">
        <w:rPr>
          <w:color w:val="000000"/>
          <w:sz w:val="28"/>
          <w:szCs w:val="28"/>
        </w:rPr>
        <w:t xml:space="preserve"> оценки эффективности проекта </w:t>
      </w:r>
      <w:proofErr w:type="spellStart"/>
      <w:r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</w:rPr>
        <w:t xml:space="preserve"> партнерства и определения его сравнительного преимущества в соответствии с критериями и показателями, предусмотренными </w:t>
      </w:r>
      <w:hyperlink r:id="rId16" w:history="1">
        <w:r w:rsidR="00D26E3D">
          <w:rPr>
            <w:color w:val="000000"/>
            <w:sz w:val="28"/>
            <w:szCs w:val="28"/>
          </w:rPr>
          <w:t>3</w:t>
        </w:r>
      </w:hyperlink>
      <w:r w:rsidRPr="00732B21">
        <w:rPr>
          <w:color w:val="000000"/>
          <w:sz w:val="28"/>
          <w:szCs w:val="28"/>
        </w:rPr>
        <w:t>.</w:t>
      </w:r>
      <w:r w:rsidR="00D26E3D">
        <w:rPr>
          <w:color w:val="000000"/>
          <w:sz w:val="28"/>
          <w:szCs w:val="28"/>
        </w:rPr>
        <w:t>3</w:t>
      </w:r>
      <w:r w:rsidR="000C7EF8">
        <w:rPr>
          <w:color w:val="000000"/>
          <w:sz w:val="28"/>
          <w:szCs w:val="28"/>
        </w:rPr>
        <w:t>.</w:t>
      </w:r>
      <w:r w:rsidRPr="00732B21">
        <w:rPr>
          <w:color w:val="000000"/>
          <w:sz w:val="28"/>
          <w:szCs w:val="28"/>
        </w:rPr>
        <w:t xml:space="preserve"> и 3.</w:t>
      </w:r>
      <w:hyperlink r:id="rId17" w:history="1">
        <w:r w:rsidR="00D26E3D">
          <w:rPr>
            <w:color w:val="000000"/>
            <w:sz w:val="28"/>
            <w:szCs w:val="28"/>
          </w:rPr>
          <w:t>5</w:t>
        </w:r>
      </w:hyperlink>
      <w:r w:rsidRPr="00732B21">
        <w:rPr>
          <w:color w:val="000000"/>
          <w:sz w:val="28"/>
          <w:szCs w:val="28"/>
        </w:rPr>
        <w:t xml:space="preserve">. настоящего Порядка, осуществляется в соответствии с Приказом Минэкономразвития России от 30.11.2015 N 894 "Об утверждении Методики оценки эффективности проекта государственно-частного партнерства, проекта </w:t>
      </w:r>
      <w:proofErr w:type="spellStart"/>
      <w:r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Pr="00732B21">
        <w:rPr>
          <w:color w:val="000000"/>
          <w:sz w:val="28"/>
          <w:szCs w:val="28"/>
        </w:rPr>
        <w:t xml:space="preserve"> партнерства и определения их сравнительного преимущества".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3.</w:t>
      </w:r>
      <w:r w:rsidR="00B36044">
        <w:rPr>
          <w:color w:val="000000"/>
          <w:sz w:val="28"/>
          <w:szCs w:val="28"/>
        </w:rPr>
        <w:t>9</w:t>
      </w:r>
      <w:r w:rsidRPr="00732B21">
        <w:rPr>
          <w:color w:val="000000"/>
          <w:sz w:val="28"/>
          <w:szCs w:val="28"/>
        </w:rPr>
        <w:t xml:space="preserve">. </w:t>
      </w:r>
      <w:proofErr w:type="gramStart"/>
      <w:r w:rsidRPr="00732B21">
        <w:rPr>
          <w:color w:val="000000"/>
          <w:sz w:val="28"/>
          <w:szCs w:val="28"/>
        </w:rPr>
        <w:t xml:space="preserve">При рассмотрении предложения о реализации проекта на предмет оценки эффективности проекта и определения его сравнительного </w:t>
      </w:r>
      <w:r w:rsidRPr="00732B21">
        <w:rPr>
          <w:color w:val="000000"/>
          <w:sz w:val="28"/>
          <w:szCs w:val="28"/>
        </w:rPr>
        <w:lastRenderedPageBreak/>
        <w:t xml:space="preserve">преимущества уполномоченный орган вправе запрашивать у публичного партнера и (или) инициатора проекта дополнительные материалы и документы, проводить переговоры с обязательным участием публичного партнера и инициатора проекта, в том числе в форме совместных совещаний, в </w:t>
      </w:r>
      <w:hyperlink r:id="rId18" w:history="1">
        <w:r w:rsidRPr="00732B21">
          <w:rPr>
            <w:color w:val="000000"/>
            <w:sz w:val="28"/>
            <w:szCs w:val="28"/>
          </w:rPr>
          <w:t>порядке</w:t>
        </w:r>
      </w:hyperlink>
      <w:r w:rsidRPr="00732B21">
        <w:rPr>
          <w:color w:val="000000"/>
          <w:sz w:val="28"/>
          <w:szCs w:val="28"/>
        </w:rPr>
        <w:t>, установленном Правительством Российской Федерации.</w:t>
      </w:r>
      <w:proofErr w:type="gramEnd"/>
      <w:r w:rsidRPr="00732B21">
        <w:rPr>
          <w:color w:val="000000"/>
          <w:sz w:val="28"/>
          <w:szCs w:val="28"/>
        </w:rPr>
        <w:t xml:space="preserve"> </w:t>
      </w:r>
      <w:proofErr w:type="gramStart"/>
      <w:r w:rsidRPr="00732B21">
        <w:rPr>
          <w:color w:val="000000"/>
          <w:sz w:val="28"/>
          <w:szCs w:val="28"/>
        </w:rPr>
        <w:t xml:space="preserve">По результатам изучения направленных в уполномоченный орган материалов и документов, а также проведенных переговоров содержание предложения о реализации проекта может быть изменено до дня утверждения заключения, предусмотренного </w:t>
      </w:r>
      <w:hyperlink w:anchor="Par4" w:history="1">
        <w:r w:rsidR="006723CF">
          <w:rPr>
            <w:color w:val="000000"/>
            <w:sz w:val="28"/>
            <w:szCs w:val="28"/>
          </w:rPr>
          <w:t>пунктом</w:t>
        </w:r>
        <w:r w:rsidRPr="00732B21">
          <w:rPr>
            <w:color w:val="000000"/>
            <w:sz w:val="28"/>
            <w:szCs w:val="28"/>
          </w:rPr>
          <w:t xml:space="preserve"> 3.1</w:t>
        </w:r>
        <w:r w:rsidR="000C7EF8">
          <w:rPr>
            <w:color w:val="000000"/>
            <w:sz w:val="28"/>
            <w:szCs w:val="28"/>
          </w:rPr>
          <w:t>1</w:t>
        </w:r>
        <w:r w:rsidRPr="00732B21">
          <w:rPr>
            <w:color w:val="000000"/>
            <w:sz w:val="28"/>
            <w:szCs w:val="28"/>
          </w:rPr>
          <w:t>.</w:t>
        </w:r>
      </w:hyperlink>
      <w:r w:rsidRPr="00732B21">
        <w:rPr>
          <w:color w:val="000000"/>
          <w:sz w:val="28"/>
          <w:szCs w:val="28"/>
        </w:rPr>
        <w:t xml:space="preserve"> настоящего Порядка, при наличии согласия уполномоченного органа, публичного партнера, а также инициатора проекта в случае, если предложение о реализации проекта было подготовлено этим инициатором проекта.</w:t>
      </w:r>
      <w:proofErr w:type="gramEnd"/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3.</w:t>
      </w:r>
      <w:r w:rsidR="00B36044">
        <w:rPr>
          <w:color w:val="000000"/>
          <w:sz w:val="28"/>
          <w:szCs w:val="28"/>
        </w:rPr>
        <w:t>10</w:t>
      </w:r>
      <w:r w:rsidRPr="00732B21">
        <w:rPr>
          <w:color w:val="000000"/>
          <w:sz w:val="28"/>
          <w:szCs w:val="28"/>
        </w:rPr>
        <w:t>. Итоги состоявшихся переговоров, включая принятые решения об изменении предложения о реализации проекта, оформляются протоколом, который должен быть подписан уполномоченным органом, публичным партнером и инициатором проекта и составлен в трех экземплярах. Не включение в протокол переговоров решений об изменении предложения о реализации проекта не допускается.</w:t>
      </w:r>
    </w:p>
    <w:p w:rsidR="004D31C4" w:rsidRPr="00732B21" w:rsidRDefault="004D31C4" w:rsidP="00732B21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"/>
      <w:bookmarkEnd w:id="1"/>
      <w:r w:rsidRPr="00732B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360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2B21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(далее - положительное заключение уполномоченного органа) либо заключение о неэффективности проекта и (или) об отсутствии его сравнительного преимущества (далее - отрицательное заключение уполномоченного органа)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</w:t>
      </w:r>
      <w:proofErr w:type="gramEnd"/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и в течение 5 дней со дня утверждения соответствующего заключения размещает решение, предложение о реализации проекта и протокол переговоров на официальном сайте </w:t>
      </w:r>
      <w:r w:rsidR="008B5312">
        <w:rPr>
          <w:rFonts w:ascii="Times New Roman" w:hAnsi="Times New Roman" w:cs="Times New Roman"/>
          <w:color w:val="000000"/>
          <w:sz w:val="28"/>
          <w:szCs w:val="28"/>
        </w:rPr>
        <w:t>Михайловского района</w:t>
      </w:r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"Интернет", за исключением сведений, составляющих государственную, коммерческую или иную охраняемую </w:t>
      </w:r>
      <w:hyperlink r:id="rId19" w:history="1">
        <w:r w:rsidRPr="00732B2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32B21">
        <w:rPr>
          <w:rFonts w:ascii="Times New Roman" w:hAnsi="Times New Roman" w:cs="Times New Roman"/>
          <w:color w:val="000000"/>
          <w:sz w:val="28"/>
          <w:szCs w:val="28"/>
        </w:rPr>
        <w:t xml:space="preserve"> тайну.</w:t>
      </w:r>
    </w:p>
    <w:p w:rsidR="004D31C4" w:rsidRPr="00732B21" w:rsidRDefault="00B3604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4D31C4" w:rsidRPr="00732B21">
        <w:rPr>
          <w:color w:val="000000"/>
          <w:sz w:val="28"/>
          <w:szCs w:val="28"/>
        </w:rPr>
        <w:t xml:space="preserve">. Утверждение уполномоченным органом отрицательного заключения является отказом от реализации проекта </w:t>
      </w:r>
      <w:proofErr w:type="spellStart"/>
      <w:r w:rsidR="004D31C4" w:rsidRPr="00732B21">
        <w:rPr>
          <w:color w:val="000000"/>
          <w:sz w:val="28"/>
          <w:szCs w:val="28"/>
        </w:rPr>
        <w:t>муниципально-частного</w:t>
      </w:r>
      <w:proofErr w:type="spellEnd"/>
      <w:r w:rsidR="004D31C4" w:rsidRPr="00732B21">
        <w:rPr>
          <w:color w:val="000000"/>
          <w:sz w:val="28"/>
          <w:szCs w:val="28"/>
        </w:rPr>
        <w:t xml:space="preserve"> партнерства.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3.1</w:t>
      </w:r>
      <w:r w:rsidR="00B36044">
        <w:rPr>
          <w:color w:val="000000"/>
          <w:sz w:val="28"/>
          <w:szCs w:val="28"/>
        </w:rPr>
        <w:t>3</w:t>
      </w:r>
      <w:r w:rsidRPr="00732B21">
        <w:rPr>
          <w:color w:val="000000"/>
          <w:sz w:val="28"/>
          <w:szCs w:val="28"/>
        </w:rPr>
        <w:t>. Отрицательное заключение уполномоченного органа может быть обжаловано в порядке, установленном законодательством Российской Федерации.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32B21">
        <w:rPr>
          <w:color w:val="000000"/>
          <w:sz w:val="28"/>
          <w:szCs w:val="28"/>
        </w:rPr>
        <w:t>3.1</w:t>
      </w:r>
      <w:r w:rsidR="00B36044">
        <w:rPr>
          <w:color w:val="000000"/>
          <w:sz w:val="28"/>
          <w:szCs w:val="28"/>
        </w:rPr>
        <w:t>4</w:t>
      </w:r>
      <w:r w:rsidRPr="00732B21">
        <w:rPr>
          <w:color w:val="000000"/>
          <w:sz w:val="28"/>
          <w:szCs w:val="28"/>
        </w:rPr>
        <w:t xml:space="preserve">. В случае получения положительного заключения уполномоченного органа публичный партнер в течение 5 дней направляет данное заключение главе </w:t>
      </w:r>
      <w:r w:rsidR="006723CF">
        <w:rPr>
          <w:color w:val="000000"/>
          <w:sz w:val="28"/>
          <w:szCs w:val="28"/>
        </w:rPr>
        <w:t>Михайловского района</w:t>
      </w:r>
      <w:r w:rsidRPr="00732B21">
        <w:rPr>
          <w:color w:val="000000"/>
          <w:sz w:val="28"/>
          <w:szCs w:val="28"/>
        </w:rPr>
        <w:t>, уполномоченным в соответствии с Федеральным законом № 224-ФЗ на принятие решения о реализации проекта.</w:t>
      </w:r>
    </w:p>
    <w:p w:rsidR="004D31C4" w:rsidRPr="00732B21" w:rsidRDefault="004D31C4" w:rsidP="00732B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723CF" w:rsidRPr="00B314EE" w:rsidRDefault="006723CF">
      <w:pPr>
        <w:rPr>
          <w:color w:val="000000"/>
        </w:rPr>
      </w:pPr>
    </w:p>
    <w:p w:rsidR="004D31C4" w:rsidRPr="00B314EE" w:rsidRDefault="004D31C4">
      <w:pPr>
        <w:rPr>
          <w:color w:val="000000"/>
        </w:rPr>
      </w:pPr>
    </w:p>
    <w:p w:rsidR="004D31C4" w:rsidRPr="006C1197" w:rsidRDefault="00CD78E6" w:rsidP="006C1197">
      <w:pPr>
        <w:ind w:left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6C1197" w:rsidRPr="006C1197">
        <w:rPr>
          <w:color w:val="000000"/>
          <w:sz w:val="28"/>
          <w:szCs w:val="28"/>
        </w:rPr>
        <w:t>Приложение №1</w:t>
      </w:r>
    </w:p>
    <w:p w:rsidR="006C1197" w:rsidRDefault="00CD78E6" w:rsidP="006C1197">
      <w:pPr>
        <w:ind w:left="432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="004D31C4" w:rsidRPr="006C1197">
        <w:rPr>
          <w:color w:val="000000"/>
          <w:spacing w:val="-3"/>
          <w:sz w:val="28"/>
          <w:szCs w:val="28"/>
        </w:rPr>
        <w:t xml:space="preserve">к </w:t>
      </w:r>
      <w:hyperlink w:anchor="Par36" w:history="1">
        <w:r w:rsidR="006C1197">
          <w:rPr>
            <w:color w:val="000000"/>
            <w:sz w:val="28"/>
            <w:szCs w:val="28"/>
          </w:rPr>
          <w:t>Порядку</w:t>
        </w:r>
      </w:hyperlink>
      <w:r w:rsidR="004D31C4" w:rsidRPr="006C1197">
        <w:rPr>
          <w:color w:val="000000"/>
          <w:sz w:val="28"/>
          <w:szCs w:val="28"/>
        </w:rPr>
        <w:t xml:space="preserve"> </w:t>
      </w:r>
      <w:r w:rsidR="006C1197">
        <w:rPr>
          <w:color w:val="000000"/>
          <w:sz w:val="28"/>
          <w:szCs w:val="28"/>
        </w:rPr>
        <w:t>разработки и рассмотрения</w:t>
      </w:r>
    </w:p>
    <w:p w:rsidR="00CD78E6" w:rsidRDefault="00CD78E6" w:rsidP="006C1197">
      <w:pPr>
        <w:ind w:left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31C4" w:rsidRPr="006C1197">
        <w:rPr>
          <w:color w:val="000000"/>
          <w:sz w:val="28"/>
          <w:szCs w:val="28"/>
        </w:rPr>
        <w:t xml:space="preserve">проектов </w:t>
      </w:r>
      <w:proofErr w:type="spellStart"/>
      <w:r w:rsidR="004D31C4" w:rsidRPr="006C1197">
        <w:rPr>
          <w:color w:val="000000"/>
          <w:sz w:val="28"/>
          <w:szCs w:val="28"/>
        </w:rPr>
        <w:t>муниципально-частного</w:t>
      </w:r>
      <w:proofErr w:type="spellEnd"/>
      <w:r w:rsidR="004D31C4" w:rsidRPr="006C1197">
        <w:rPr>
          <w:color w:val="000000"/>
          <w:sz w:val="28"/>
          <w:szCs w:val="28"/>
        </w:rPr>
        <w:t xml:space="preserve"> </w:t>
      </w:r>
      <w:r w:rsidR="006C119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</w:p>
    <w:p w:rsidR="00CD78E6" w:rsidRDefault="00CD78E6" w:rsidP="006C1197">
      <w:pPr>
        <w:ind w:left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31C4" w:rsidRPr="006C1197">
        <w:rPr>
          <w:color w:val="000000"/>
          <w:sz w:val="28"/>
          <w:szCs w:val="28"/>
        </w:rPr>
        <w:t xml:space="preserve">партнерства на территории </w:t>
      </w:r>
      <w:r w:rsidR="006C1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D31C4" w:rsidRPr="006C1197" w:rsidRDefault="00CD78E6" w:rsidP="006C1197">
      <w:pPr>
        <w:ind w:left="43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="006C1197">
        <w:rPr>
          <w:color w:val="000000"/>
          <w:sz w:val="28"/>
          <w:szCs w:val="28"/>
        </w:rPr>
        <w:t xml:space="preserve">Михайловского района </w:t>
      </w:r>
      <w:r w:rsidR="004D31C4" w:rsidRPr="006C1197">
        <w:rPr>
          <w:color w:val="000000"/>
          <w:sz w:val="28"/>
          <w:szCs w:val="28"/>
        </w:rPr>
        <w:t xml:space="preserve"> </w:t>
      </w:r>
    </w:p>
    <w:p w:rsidR="004D31C4" w:rsidRPr="00CA3178" w:rsidRDefault="004D31C4" w:rsidP="000A4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  <w:rPr>
          <w:color w:val="000000"/>
        </w:rPr>
      </w:pPr>
    </w:p>
    <w:p w:rsidR="004D31C4" w:rsidRPr="00CA3178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D31C4" w:rsidRPr="00B314EE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B314EE">
        <w:rPr>
          <w:b/>
          <w:bCs/>
          <w:color w:val="000000"/>
          <w:sz w:val="28"/>
          <w:szCs w:val="28"/>
        </w:rPr>
        <w:t>ФОРМА</w:t>
      </w:r>
    </w:p>
    <w:p w:rsidR="004D31C4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B314EE">
        <w:rPr>
          <w:b/>
          <w:bCs/>
          <w:color w:val="000000"/>
          <w:sz w:val="28"/>
          <w:szCs w:val="28"/>
        </w:rPr>
        <w:t xml:space="preserve">предложения о реализации проекта </w:t>
      </w:r>
    </w:p>
    <w:p w:rsidR="004D31C4" w:rsidRPr="00CA3178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spellStart"/>
      <w:r w:rsidRPr="00B314EE">
        <w:rPr>
          <w:b/>
          <w:bCs/>
          <w:color w:val="000000"/>
          <w:sz w:val="28"/>
          <w:szCs w:val="28"/>
        </w:rPr>
        <w:t>муниципально-частного</w:t>
      </w:r>
      <w:proofErr w:type="spellEnd"/>
      <w:r w:rsidRPr="00B314EE">
        <w:rPr>
          <w:b/>
          <w:bCs/>
          <w:color w:val="000000"/>
          <w:sz w:val="28"/>
          <w:szCs w:val="28"/>
        </w:rPr>
        <w:t xml:space="preserve"> партнерства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D31C4" w:rsidRPr="00CA3178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D31C4" w:rsidRPr="00CA3178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A3178">
        <w:rPr>
          <w:color w:val="000000"/>
        </w:rPr>
        <w:t>ПРЕДЛОЖЕНИЕ</w:t>
      </w:r>
    </w:p>
    <w:p w:rsidR="004D31C4" w:rsidRPr="00CA3178" w:rsidRDefault="004D31C4" w:rsidP="00C0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A3178">
        <w:rPr>
          <w:color w:val="000000"/>
        </w:rPr>
        <w:t xml:space="preserve">о реализации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партнерства&lt;1&gt;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_____________________________________________</w:t>
      </w:r>
      <w:r>
        <w:rPr>
          <w:color w:val="000000"/>
        </w:rPr>
        <w:t>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полное и сокращенное (если имеется) наименование публичного партнера, направляющего предложение</w:t>
      </w:r>
      <w:r>
        <w:rPr>
          <w:color w:val="000000"/>
        </w:rPr>
        <w:t xml:space="preserve"> </w:t>
      </w:r>
      <w:r w:rsidRPr="00CA3178">
        <w:rPr>
          <w:color w:val="000000"/>
        </w:rPr>
        <w:t>на рассмотрение в уполномоченный орган&lt;2&gt;, или инициатора проекта - лица, обеспечившего разработку</w:t>
      </w:r>
      <w:r>
        <w:rPr>
          <w:color w:val="000000"/>
        </w:rPr>
        <w:t xml:space="preserve"> </w:t>
      </w:r>
      <w:r w:rsidRPr="00CA3178">
        <w:rPr>
          <w:color w:val="000000"/>
        </w:rPr>
        <w:t>предложения и направляющего его на рассмотрение указанному публичному партнеру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_____________________________________________</w:t>
      </w:r>
      <w:r>
        <w:rPr>
          <w:color w:val="000000"/>
        </w:rPr>
        <w:t>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 место нахождения и адрес, контактные данные публичного партнера или инициатора проекта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I. Описание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партнерства, а также обоснование его актуальности</w:t>
      </w:r>
      <w:r>
        <w:rPr>
          <w:color w:val="000000"/>
        </w:rPr>
        <w:t>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</w:t>
      </w:r>
      <w:r>
        <w:rPr>
          <w:color w:val="000000"/>
        </w:rPr>
        <w:t xml:space="preserve">1. Наименование     проекта  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п</w:t>
      </w:r>
      <w:r w:rsidRPr="00CA3178">
        <w:rPr>
          <w:color w:val="000000"/>
        </w:rPr>
        <w:t>артнерства</w:t>
      </w:r>
      <w:r>
        <w:rPr>
          <w:color w:val="000000"/>
        </w:rPr>
        <w:t>__________</w:t>
      </w:r>
    </w:p>
    <w:p w:rsidR="004D31C4" w:rsidRDefault="004D31C4" w:rsidP="00EF1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2. Обоснование  актуальности 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  <w:r>
        <w:rPr>
          <w:color w:val="000000"/>
        </w:rPr>
        <w:t>____________________________________</w:t>
      </w:r>
      <w:r w:rsidRPr="00CA3178">
        <w:rPr>
          <w:color w:val="000000"/>
        </w:rPr>
        <w:t xml:space="preserve"> _________________________</w:t>
      </w:r>
      <w:r>
        <w:rPr>
          <w:color w:val="000000"/>
        </w:rPr>
        <w:t>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3. К</w:t>
      </w:r>
      <w:r>
        <w:rPr>
          <w:color w:val="000000"/>
        </w:rPr>
        <w:t xml:space="preserve">раткое   описание   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____________________________________________________</w:t>
      </w:r>
      <w:r>
        <w:rPr>
          <w:color w:val="000000"/>
        </w:rPr>
        <w:t>______________</w:t>
      </w:r>
      <w:r w:rsidRPr="00CA3178">
        <w:rPr>
          <w:color w:val="000000"/>
        </w:rPr>
        <w:t>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4. Создание  объекта  (объектов)  соглашения  о   </w:t>
      </w:r>
      <w:proofErr w:type="spellStart"/>
      <w:r w:rsidRPr="00CA3178">
        <w:rPr>
          <w:color w:val="000000"/>
        </w:rPr>
        <w:t>муниципально-частном</w:t>
      </w:r>
      <w:proofErr w:type="spellEnd"/>
      <w:r w:rsidRPr="00CA3178">
        <w:rPr>
          <w:color w:val="000000"/>
        </w:rPr>
        <w:t xml:space="preserve"> партнерстве частным партнером _________________________________</w:t>
      </w:r>
      <w:r>
        <w:rPr>
          <w:color w:val="000000"/>
        </w:rPr>
        <w:t>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5. Осуществление частным партнером финансирования создания объекта _________________________</w:t>
      </w:r>
      <w:r>
        <w:rPr>
          <w:color w:val="000000"/>
        </w:rPr>
        <w:t>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6. Осуществление частным партнером эксплуатации  и  (или)  технического обслуживания объекта</w:t>
      </w:r>
      <w:r>
        <w:rPr>
          <w:color w:val="000000"/>
        </w:rPr>
        <w:t xml:space="preserve"> 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7. Срок или порядок </w:t>
      </w:r>
      <w:proofErr w:type="gramStart"/>
      <w:r w:rsidRPr="00CA3178">
        <w:rPr>
          <w:color w:val="000000"/>
        </w:rPr>
        <w:t>определения срока возникновения права собственности</w:t>
      </w:r>
      <w:proofErr w:type="gramEnd"/>
      <w:r w:rsidRPr="00CA3178">
        <w:rPr>
          <w:color w:val="000000"/>
        </w:rPr>
        <w:t xml:space="preserve"> на объект у частного</w:t>
      </w:r>
      <w:r>
        <w:rPr>
          <w:color w:val="000000"/>
        </w:rPr>
        <w:t xml:space="preserve"> </w:t>
      </w:r>
      <w:r w:rsidRPr="00CA3178">
        <w:rPr>
          <w:color w:val="000000"/>
        </w:rPr>
        <w:t>партнера ________________________</w:t>
      </w:r>
      <w:r>
        <w:rPr>
          <w:color w:val="000000"/>
        </w:rPr>
        <w:t>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8. Необходимость проектирования объекта частным партнером (если предусматривается) _________</w:t>
      </w:r>
      <w:r>
        <w:rPr>
          <w:color w:val="000000"/>
        </w:rPr>
        <w:t>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9. Необходимость осуществления  частным  партнером  полного  или  частичного  финансирования</w:t>
      </w:r>
      <w:r>
        <w:rPr>
          <w:color w:val="000000"/>
        </w:rPr>
        <w:t xml:space="preserve"> </w:t>
      </w:r>
      <w:r w:rsidRPr="00CA3178">
        <w:rPr>
          <w:color w:val="000000"/>
        </w:rPr>
        <w:t>эксплуатации и (или) технического обслуживания объекта (если предусматривается) _________________</w:t>
      </w:r>
      <w:r>
        <w:rPr>
          <w:color w:val="000000"/>
        </w:rPr>
        <w:t>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10. Необходимость обеспечения публичным партнером частичного финансирования создания частным</w:t>
      </w:r>
      <w:r>
        <w:rPr>
          <w:color w:val="000000"/>
        </w:rPr>
        <w:t xml:space="preserve"> </w:t>
      </w:r>
      <w:r w:rsidRPr="00CA3178">
        <w:rPr>
          <w:color w:val="000000"/>
        </w:rPr>
        <w:t>партнером объекта, а также финансирование  его  эксплуатации  и (или)  технического  обслуживания</w:t>
      </w:r>
      <w:r>
        <w:rPr>
          <w:color w:val="000000"/>
        </w:rPr>
        <w:t xml:space="preserve"> </w:t>
      </w:r>
      <w:r w:rsidRPr="00CA3178">
        <w:rPr>
          <w:color w:val="000000"/>
        </w:rPr>
        <w:t>(если предусматривается) ________________________________________</w:t>
      </w:r>
      <w:r>
        <w:rPr>
          <w:color w:val="000000"/>
        </w:rPr>
        <w:t>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11. Необходимость передачи частным партнером объекта в собственность публичного партнера  по</w:t>
      </w:r>
      <w:r>
        <w:rPr>
          <w:color w:val="000000"/>
        </w:rPr>
        <w:t xml:space="preserve"> </w:t>
      </w:r>
      <w:r w:rsidRPr="00CA3178">
        <w:rPr>
          <w:color w:val="000000"/>
        </w:rPr>
        <w:t>истечении определенного  соглашением  о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</w:t>
      </w:r>
      <w:r w:rsidRPr="00CA3178">
        <w:rPr>
          <w:color w:val="000000"/>
        </w:rPr>
        <w:lastRenderedPageBreak/>
        <w:t>частном</w:t>
      </w:r>
      <w:proofErr w:type="spellEnd"/>
      <w:r w:rsidRPr="00CA3178">
        <w:rPr>
          <w:color w:val="000000"/>
        </w:rPr>
        <w:t xml:space="preserve">  партнерстве  срока,  но  не  позднее  дня  прекращения   соглашения   (если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предусматривается) </w:t>
      </w:r>
      <w:r>
        <w:rPr>
          <w:color w:val="000000"/>
        </w:rPr>
        <w:t>__________</w:t>
      </w:r>
      <w:r w:rsidRPr="00CA3178">
        <w:rPr>
          <w:color w:val="000000"/>
        </w:rPr>
        <w:t>___________________</w:t>
      </w:r>
      <w:r>
        <w:rPr>
          <w:color w:val="000000"/>
        </w:rPr>
        <w:t>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EF1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II. Цели и задачи реализации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партнерства, определяемые с учетом целей и задач, которые предусмотрены муниципальными программами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12. </w:t>
      </w:r>
      <w:r>
        <w:rPr>
          <w:color w:val="000000"/>
        </w:rPr>
        <w:t xml:space="preserve">Цели   реализации    проекта  </w:t>
      </w:r>
      <w:proofErr w:type="spellStart"/>
      <w:r w:rsidRPr="00CA3178">
        <w:rPr>
          <w:color w:val="000000"/>
        </w:rPr>
        <w:t>муниципально-частног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партнерства _________</w:t>
      </w:r>
    </w:p>
    <w:p w:rsidR="004D31C4" w:rsidRPr="00CA3178" w:rsidRDefault="004D31C4" w:rsidP="00EF1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31C4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13. Задачи   реализации  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  <w:r>
        <w:rPr>
          <w:color w:val="000000"/>
        </w:rPr>
        <w:t xml:space="preserve"> ________</w:t>
      </w:r>
    </w:p>
    <w:p w:rsidR="004D31C4" w:rsidRPr="00CA3178" w:rsidRDefault="004D31C4" w:rsidP="00EF1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14. Цели и (или) задачи, предусмотренные </w:t>
      </w:r>
      <w:r>
        <w:rPr>
          <w:color w:val="000000"/>
        </w:rPr>
        <w:t>муниципальными</w:t>
      </w:r>
      <w:r w:rsidRPr="00CA3178">
        <w:rPr>
          <w:color w:val="000000"/>
        </w:rPr>
        <w:t xml:space="preserve">  программами,  на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достижение которых направлена реализация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партнерства, с указанием правовых актов и их пунктов ______________________</w:t>
      </w:r>
      <w:r>
        <w:rPr>
          <w:color w:val="000000"/>
        </w:rPr>
        <w:t>___________________.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     III. Срок реализации проекта </w:t>
      </w:r>
      <w:proofErr w:type="spellStart"/>
      <w:r>
        <w:rPr>
          <w:color w:val="000000"/>
        </w:rPr>
        <w:t>му</w:t>
      </w:r>
      <w:r w:rsidRPr="00CA3178">
        <w:rPr>
          <w:color w:val="000000"/>
        </w:rPr>
        <w:t>ниципально-частного</w:t>
      </w:r>
      <w:proofErr w:type="spellEnd"/>
      <w:r w:rsidRPr="00CA3178">
        <w:rPr>
          <w:color w:val="000000"/>
        </w:rPr>
        <w:t xml:space="preserve"> партнерства или порядок определения такого срока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15. Срок  реализации  соглашения  о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муниципально-частном</w:t>
      </w:r>
      <w:proofErr w:type="spellEnd"/>
      <w:r w:rsidRPr="00CA3178">
        <w:rPr>
          <w:color w:val="000000"/>
        </w:rPr>
        <w:t xml:space="preserve"> партнерстве или порядок определения такого срока </w:t>
      </w:r>
      <w:r>
        <w:rPr>
          <w:color w:val="000000"/>
        </w:rPr>
        <w:t>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16. Срок осуществления частным партнером  проектирования  объекта  или  порядок  определения</w:t>
      </w:r>
      <w:r>
        <w:rPr>
          <w:color w:val="000000"/>
        </w:rPr>
        <w:t xml:space="preserve"> </w:t>
      </w:r>
      <w:r w:rsidRPr="00CA3178">
        <w:rPr>
          <w:color w:val="000000"/>
        </w:rPr>
        <w:t>такого срока (если предусматрива</w:t>
      </w:r>
      <w:r>
        <w:rPr>
          <w:color w:val="000000"/>
        </w:rPr>
        <w:t>ется) 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17. Срок создания объекта частным партнером ______________________</w:t>
      </w:r>
      <w:r>
        <w:rPr>
          <w:color w:val="000000"/>
        </w:rPr>
        <w:t>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18. Срок эксплуатации  и (или)  технического  обслуживания  объекта  частным  партнером  или</w:t>
      </w:r>
      <w:r>
        <w:rPr>
          <w:color w:val="000000"/>
        </w:rPr>
        <w:t xml:space="preserve"> </w:t>
      </w:r>
      <w:r w:rsidRPr="00CA3178">
        <w:rPr>
          <w:color w:val="000000"/>
        </w:rPr>
        <w:t>порядок определения такого срока ________________________________</w:t>
      </w:r>
      <w:r>
        <w:rPr>
          <w:color w:val="000000"/>
        </w:rPr>
        <w:t>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                           IV. Сведения о публичном партнере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19. Наименование публичного партнера _______________________</w:t>
      </w:r>
      <w:r>
        <w:rPr>
          <w:color w:val="000000"/>
        </w:rPr>
        <w:t>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20. Место нахождения и адрес публичного партнера ______________________</w:t>
      </w:r>
      <w:r>
        <w:rPr>
          <w:color w:val="000000"/>
        </w:rPr>
        <w:t>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     V. Сведения о лице, обеспечившем разработку предложения о реализации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(публичный партнер или лицо, которые в соответствии с Федеральным законом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"О государственно-частном партнерстве, </w:t>
      </w:r>
      <w:proofErr w:type="spellStart"/>
      <w:r w:rsidRPr="00CA3178">
        <w:rPr>
          <w:color w:val="000000"/>
        </w:rPr>
        <w:t>муниципально-частном</w:t>
      </w:r>
      <w:proofErr w:type="spellEnd"/>
      <w:r w:rsidRPr="00CA3178">
        <w:rPr>
          <w:color w:val="000000"/>
        </w:rPr>
        <w:t xml:space="preserve"> партнерстве</w:t>
      </w:r>
      <w:r>
        <w:rPr>
          <w:color w:val="000000"/>
        </w:rPr>
        <w:t xml:space="preserve">  </w:t>
      </w:r>
      <w:r w:rsidRPr="00CA3178">
        <w:rPr>
          <w:color w:val="000000"/>
        </w:rPr>
        <w:t>в Российской Федерации и внесении изменений в отдельные законодательные</w:t>
      </w:r>
      <w:r>
        <w:rPr>
          <w:color w:val="000000"/>
        </w:rPr>
        <w:t xml:space="preserve"> </w:t>
      </w:r>
      <w:r w:rsidRPr="00CA3178">
        <w:rPr>
          <w:color w:val="000000"/>
        </w:rPr>
        <w:t>акты Российской Федерации" может быть частным партнером)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21. Наименование  лица,  обеспечившего   разработку   предложения   о   реализации  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партнерства&lt;3&gt; ____________</w:t>
      </w:r>
      <w:r>
        <w:rPr>
          <w:color w:val="000000"/>
        </w:rPr>
        <w:t>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22. Место нахождения и адрес лица, обеспечившего разработку предложения о реализации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  <w:r>
        <w:rPr>
          <w:color w:val="000000"/>
        </w:rPr>
        <w:t>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23. Объем расходов, понесенных инициатором проекта на подготовку  предложения  о  реализации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партнерства&lt;4&gt; ____</w:t>
      </w:r>
      <w:r>
        <w:rPr>
          <w:color w:val="000000"/>
        </w:rPr>
        <w:t>_________________________________________________________________________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        VI. Сведения об объекте, предлагаемом к созданию и (или) реконструкции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24. Вид  объекта  (объектов)  в  соответствии  с  частью 1  статьи 7   Федерального   </w:t>
      </w:r>
      <w:r w:rsidRPr="00EF1F7E">
        <w:rPr>
          <w:color w:val="000000"/>
        </w:rPr>
        <w:t xml:space="preserve">закона </w:t>
      </w:r>
      <w:hyperlink r:id="rId20" w:tgtFrame="contents" w:history="1">
        <w:r w:rsidRPr="00EF1F7E">
          <w:rPr>
            <w:color w:val="000000"/>
          </w:rPr>
          <w:t xml:space="preserve">"О государственно-частном партнерстве, </w:t>
        </w:r>
        <w:proofErr w:type="spellStart"/>
        <w:r w:rsidRPr="00EF1F7E">
          <w:rPr>
            <w:color w:val="000000"/>
          </w:rPr>
          <w:t>муниципально-частном</w:t>
        </w:r>
        <w:proofErr w:type="spellEnd"/>
        <w:r w:rsidRPr="00EF1F7E">
          <w:rPr>
            <w:color w:val="000000"/>
          </w:rPr>
          <w:t xml:space="preserve"> партнерстве в Российской Федерации  и внесении изменений в отдельные законодательные акты Российской Федерации"</w:t>
        </w:r>
      </w:hyperlink>
      <w:r w:rsidRPr="00CA3178">
        <w:t xml:space="preserve"> </w:t>
      </w:r>
      <w:r w:rsidRPr="00CA3178">
        <w:rPr>
          <w:color w:val="000000"/>
        </w:rPr>
        <w:t>_______________________</w:t>
      </w:r>
      <w:r>
        <w:rPr>
          <w:color w:val="000000"/>
        </w:rPr>
        <w:t>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25. Наименование собственника объекта, предлагаемого к реконструкции&lt;5&gt; ____________________</w:t>
      </w:r>
      <w:r>
        <w:rPr>
          <w:color w:val="000000"/>
        </w:rPr>
        <w:t>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lastRenderedPageBreak/>
        <w:t xml:space="preserve">     26. Адрес (место нахождения) объекта, предлагаемого к созданию и (или) реконструкции _______</w:t>
      </w:r>
      <w:r>
        <w:rPr>
          <w:color w:val="000000"/>
        </w:rPr>
        <w:t>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27. Перечень  имущества,  которое  планируется  создать,  в  том  числе  объекты   движимого</w:t>
      </w:r>
      <w:r>
        <w:rPr>
          <w:color w:val="000000"/>
        </w:rPr>
        <w:t xml:space="preserve"> </w:t>
      </w:r>
      <w:r w:rsidRPr="00CA3178">
        <w:rPr>
          <w:color w:val="000000"/>
        </w:rPr>
        <w:t>имущества,  технологически   связанные   с   объектами   недвижимого   имущества,   с   указанием</w:t>
      </w:r>
      <w:r>
        <w:rPr>
          <w:color w:val="000000"/>
        </w:rPr>
        <w:t xml:space="preserve"> </w:t>
      </w:r>
      <w:r w:rsidRPr="00CA3178">
        <w:rPr>
          <w:color w:val="000000"/>
        </w:rPr>
        <w:t>технико-экономических характеристик ___________</w:t>
      </w:r>
      <w:r>
        <w:rPr>
          <w:color w:val="000000"/>
        </w:rPr>
        <w:t>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28. Информация о наличии (об отсутствии) прав третьих лиц в отношении объекта, в  том  числе</w:t>
      </w:r>
      <w:r>
        <w:rPr>
          <w:color w:val="000000"/>
        </w:rPr>
        <w:t xml:space="preserve"> </w:t>
      </w:r>
      <w:r w:rsidRPr="00CA3178">
        <w:rPr>
          <w:color w:val="000000"/>
        </w:rPr>
        <w:t>прав государственных или муниц</w:t>
      </w:r>
      <w:r>
        <w:rPr>
          <w:color w:val="000000"/>
        </w:rPr>
        <w:t xml:space="preserve">ипальных унитарных предприятий, </w:t>
      </w:r>
      <w:r w:rsidRPr="00CA3178">
        <w:rPr>
          <w:color w:val="000000"/>
        </w:rPr>
        <w:t>государственных  или  муниципальных</w:t>
      </w:r>
      <w:r>
        <w:rPr>
          <w:color w:val="000000"/>
        </w:rPr>
        <w:t xml:space="preserve"> </w:t>
      </w:r>
      <w:r w:rsidRPr="00CA3178">
        <w:rPr>
          <w:color w:val="000000"/>
        </w:rPr>
        <w:t>бюджетных учреждений ____________________________________________________________________________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29. Наличие задания на проектирование объекта&lt;6&gt; </w:t>
      </w:r>
      <w:r>
        <w:rPr>
          <w:color w:val="000000"/>
        </w:rPr>
        <w:t>_________________________________</w:t>
      </w:r>
      <w:r w:rsidRPr="00CA3178">
        <w:rPr>
          <w:color w:val="000000"/>
        </w:rPr>
        <w:t>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30. Наличие проектной документации на объект&lt;6&gt; ____________________________________________</w:t>
      </w:r>
      <w:r>
        <w:rPr>
          <w:color w:val="000000"/>
        </w:rPr>
        <w:t>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31. Наименование собственника проектной документации на объект (если имеется) </w:t>
      </w:r>
      <w:r>
        <w:rPr>
          <w:color w:val="000000"/>
        </w:rPr>
        <w:t>__</w:t>
      </w:r>
      <w:r w:rsidRPr="00CA3178">
        <w:rPr>
          <w:color w:val="000000"/>
        </w:rPr>
        <w:t>____</w:t>
      </w:r>
      <w:r>
        <w:rPr>
          <w:color w:val="000000"/>
        </w:rPr>
        <w:t>______________________________________________________________</w:t>
      </w:r>
      <w:r w:rsidRPr="00CA3178">
        <w:rPr>
          <w:color w:val="000000"/>
        </w:rPr>
        <w:t>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32. Юридическое лицо, осуществлявшее разработку проектной документации на объект или задания</w:t>
      </w:r>
      <w:r>
        <w:rPr>
          <w:color w:val="000000"/>
        </w:rPr>
        <w:t xml:space="preserve"> </w:t>
      </w:r>
      <w:r w:rsidRPr="00CA3178">
        <w:rPr>
          <w:color w:val="000000"/>
        </w:rPr>
        <w:t>на проектирование объекта (если имеется) ________________________________________________________</w:t>
      </w:r>
      <w:r>
        <w:rPr>
          <w:color w:val="000000"/>
        </w:rPr>
        <w:t>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VII. Оценка возможности получения сторонами соглашения о </w:t>
      </w:r>
      <w:proofErr w:type="spellStart"/>
      <w:r w:rsidRPr="00CA3178">
        <w:rPr>
          <w:color w:val="000000"/>
        </w:rPr>
        <w:t>муниципально-частном</w:t>
      </w:r>
      <w:proofErr w:type="spellEnd"/>
      <w:r w:rsidRPr="00CA3178">
        <w:rPr>
          <w:color w:val="000000"/>
        </w:rPr>
        <w:t xml:space="preserve"> партнерстве дохода от реализации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33. Объем производства товаров, выполнения работ, оказания услуг в рамках реализации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(по годам)</w:t>
      </w:r>
      <w:r>
        <w:rPr>
          <w:color w:val="000000"/>
        </w:rPr>
        <w:t>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34. Планируемая себестоимость производства  товаров,  выполнения  работ,  оказания  услуг  в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рамках реализации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</w:t>
      </w:r>
      <w:r w:rsidRPr="00CA3178">
        <w:rPr>
          <w:color w:val="000000"/>
        </w:rPr>
        <w:t xml:space="preserve">партнерства (по годам) </w:t>
      </w:r>
      <w:r>
        <w:rPr>
          <w:color w:val="000000"/>
        </w:rPr>
        <w:t>___</w:t>
      </w:r>
      <w:r w:rsidRPr="00CA3178">
        <w:rPr>
          <w:color w:val="000000"/>
        </w:rPr>
        <w:t>____________________________________________________________________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35. Объем планируемой выручки  частного  партнера  от  представления  потребителям  товаров,</w:t>
      </w:r>
      <w:r>
        <w:rPr>
          <w:color w:val="000000"/>
        </w:rPr>
        <w:t xml:space="preserve"> </w:t>
      </w:r>
      <w:r w:rsidRPr="00CA3178">
        <w:rPr>
          <w:color w:val="000000"/>
        </w:rPr>
        <w:t>работ,  услуг  в  рамках  реализации 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(по годам) ____________________</w:t>
      </w:r>
      <w:r>
        <w:rPr>
          <w:color w:val="000000"/>
        </w:rPr>
        <w:t>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36. Планируемые  налоговые  доходы  бюджетов  бюджетной  системы  Российской  Федерации   от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реализации  проекта 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</w:t>
      </w:r>
      <w:r w:rsidRPr="00CA3178">
        <w:rPr>
          <w:color w:val="000000"/>
        </w:rPr>
        <w:t>партнерства (по годам) ________________________________________</w:t>
      </w:r>
      <w:r>
        <w:rPr>
          <w:color w:val="000000"/>
        </w:rPr>
        <w:t>__________________________</w:t>
      </w:r>
      <w:r w:rsidRPr="00CA3178">
        <w:rPr>
          <w:color w:val="000000"/>
        </w:rPr>
        <w:t>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37. Планируемые неналоговые  доходы  бюджетов  бюджетной  системы  Российской  Федерации  от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реализации  проекта 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</w:t>
      </w:r>
      <w:r w:rsidRPr="00CA3178">
        <w:rPr>
          <w:color w:val="000000"/>
        </w:rPr>
        <w:t xml:space="preserve">партнерства (по годам) </w:t>
      </w:r>
      <w:r>
        <w:rPr>
          <w:color w:val="000000"/>
        </w:rPr>
        <w:t>________</w:t>
      </w:r>
      <w:r w:rsidRPr="00CA3178">
        <w:rPr>
          <w:color w:val="000000"/>
        </w:rPr>
        <w:t>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 VIII. Сведения о прогнозируемом объеме финансирования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38. Общий прогнозируемый объем финансирования 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__________________________________________________</w:t>
      </w:r>
      <w:r>
        <w:rPr>
          <w:color w:val="000000"/>
        </w:rPr>
        <w:t>_______</w:t>
      </w:r>
      <w:r w:rsidRPr="00CA3178">
        <w:rPr>
          <w:color w:val="000000"/>
        </w:rPr>
        <w:t>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39. Прогнозируемый объем финансирования создания объекта (по годам) ________________________</w:t>
      </w:r>
      <w:r>
        <w:rPr>
          <w:color w:val="000000"/>
        </w:rPr>
        <w:t>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40. Прогнозируемый объем  финансирования  эксплуатации  и  (или)  технического  обслуживания</w:t>
      </w:r>
      <w:r>
        <w:rPr>
          <w:color w:val="000000"/>
        </w:rPr>
        <w:t xml:space="preserve"> </w:t>
      </w:r>
      <w:r w:rsidRPr="00CA3178">
        <w:rPr>
          <w:color w:val="000000"/>
        </w:rPr>
        <w:t>объекта (по годам) ______________</w:t>
      </w:r>
      <w:r>
        <w:rPr>
          <w:color w:val="000000"/>
        </w:rPr>
        <w:t>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41. Объем финансирования проекта за счет собственных средств частного партнера (по годам) __</w:t>
      </w:r>
      <w:r>
        <w:rPr>
          <w:color w:val="000000"/>
        </w:rPr>
        <w:t>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42. Прогнозируемый  объем  финансирования  за  счет  </w:t>
      </w:r>
      <w:proofErr w:type="gramStart"/>
      <w:r w:rsidRPr="00CA3178">
        <w:rPr>
          <w:color w:val="000000"/>
        </w:rPr>
        <w:t>средств  бюджетов   бюджетной   системы</w:t>
      </w:r>
      <w:r>
        <w:rPr>
          <w:color w:val="000000"/>
        </w:rPr>
        <w:t xml:space="preserve"> </w:t>
      </w:r>
      <w:r w:rsidRPr="00CA3178">
        <w:rPr>
          <w:color w:val="000000"/>
        </w:rPr>
        <w:t>Российской Федерации создания</w:t>
      </w:r>
      <w:proofErr w:type="gramEnd"/>
      <w:r w:rsidRPr="00CA3178">
        <w:rPr>
          <w:color w:val="000000"/>
        </w:rPr>
        <w:t xml:space="preserve"> частным партнером объекта (по годам, если предусматривается) </w:t>
      </w:r>
      <w:r>
        <w:rPr>
          <w:color w:val="000000"/>
        </w:rPr>
        <w:t>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43. Прогнозируемый  объем  финансирования  за  счет  </w:t>
      </w:r>
      <w:proofErr w:type="gramStart"/>
      <w:r w:rsidRPr="00CA3178">
        <w:rPr>
          <w:color w:val="000000"/>
        </w:rPr>
        <w:t>средств  бюджетов   бюджетной   системы</w:t>
      </w:r>
      <w:r>
        <w:rPr>
          <w:color w:val="000000"/>
        </w:rPr>
        <w:t xml:space="preserve"> </w:t>
      </w:r>
      <w:r w:rsidRPr="00CA3178">
        <w:rPr>
          <w:color w:val="000000"/>
        </w:rPr>
        <w:t>Российской Федерации эксплуатации</w:t>
      </w:r>
      <w:proofErr w:type="gramEnd"/>
      <w:r w:rsidRPr="00CA3178">
        <w:rPr>
          <w:color w:val="000000"/>
        </w:rPr>
        <w:t xml:space="preserve"> и  (или)  технического  обслуживания  объекта  (по годам,  если</w:t>
      </w:r>
      <w:r>
        <w:rPr>
          <w:color w:val="000000"/>
        </w:rPr>
        <w:t xml:space="preserve"> </w:t>
      </w:r>
      <w:r w:rsidRPr="00CA3178">
        <w:rPr>
          <w:color w:val="000000"/>
        </w:rPr>
        <w:t>предусматривается) ________________</w:t>
      </w:r>
      <w:r>
        <w:rPr>
          <w:color w:val="000000"/>
        </w:rPr>
        <w:t>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lastRenderedPageBreak/>
        <w:t xml:space="preserve">     44. Необходимый объем заемного  финансирования  реализации 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(по</w:t>
      </w:r>
      <w:r>
        <w:rPr>
          <w:color w:val="000000"/>
        </w:rPr>
        <w:t xml:space="preserve"> годам, если предусматривается) 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45. Планируемый срок погашения заемного финансирования (если предусматривается) </w:t>
      </w:r>
      <w:r>
        <w:rPr>
          <w:color w:val="000000"/>
        </w:rPr>
        <w:t>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IX. Сведения о финансовой эффективности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  <w:r>
        <w:rPr>
          <w:color w:val="000000"/>
        </w:rPr>
        <w:t>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46. Чистая приведенная стоимость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для частного партнера </w:t>
      </w:r>
      <w:r>
        <w:rPr>
          <w:color w:val="000000"/>
        </w:rPr>
        <w:t>________</w:t>
      </w:r>
      <w:r w:rsidRPr="00CA3178">
        <w:rPr>
          <w:color w:val="000000"/>
        </w:rPr>
        <w:t>______________</w:t>
      </w:r>
      <w:r>
        <w:rPr>
          <w:color w:val="000000"/>
        </w:rPr>
        <w:t>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X. Сведения о социально-экономическом эффекте от реализации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</w:t>
      </w:r>
      <w:r>
        <w:rPr>
          <w:color w:val="000000"/>
        </w:rPr>
        <w:t xml:space="preserve"> 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47. Целевые показатели (индикаторы)  </w:t>
      </w:r>
      <w:r>
        <w:rPr>
          <w:color w:val="000000"/>
        </w:rPr>
        <w:t>м</w:t>
      </w:r>
      <w:r w:rsidRPr="00CA3178">
        <w:rPr>
          <w:color w:val="000000"/>
        </w:rPr>
        <w:t>униципальных  программ,  достижению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которых будет способствовать реализация проекта 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партнерства, с указанием правовых актов и их пунктов ______________________</w:t>
      </w:r>
      <w:r>
        <w:rPr>
          <w:color w:val="000000"/>
        </w:rPr>
        <w:t>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48. Вклад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</w:t>
      </w:r>
      <w:r w:rsidRPr="00CA3178">
        <w:rPr>
          <w:color w:val="000000"/>
        </w:rPr>
        <w:t>партнерства в достижение целевых показателей (индикаторов),  указанных  в  пункте  47  настоящего</w:t>
      </w:r>
      <w:r>
        <w:rPr>
          <w:color w:val="000000"/>
        </w:rPr>
        <w:t xml:space="preserve"> </w:t>
      </w:r>
      <w:r w:rsidRPr="00CA3178">
        <w:rPr>
          <w:color w:val="000000"/>
        </w:rPr>
        <w:t>д</w:t>
      </w:r>
      <w:r>
        <w:rPr>
          <w:color w:val="000000"/>
        </w:rPr>
        <w:t>окумента ___________</w:t>
      </w:r>
    </w:p>
    <w:p w:rsidR="004D31C4" w:rsidRPr="00CA3178" w:rsidRDefault="004D31C4" w:rsidP="00F93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XI. Сведения о сравнительном преимуществе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партнерства&lt;7&gt;</w:t>
      </w:r>
      <w:r>
        <w:rPr>
          <w:color w:val="000000"/>
        </w:rPr>
        <w:t>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49. Коэффициент сравнительного преимущества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________________________________</w:t>
      </w:r>
      <w:r>
        <w:rPr>
          <w:color w:val="000000"/>
        </w:rPr>
        <w:t>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XII. Описание рисков, связанных с реализацией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партнерства&lt;8&gt;</w:t>
      </w:r>
      <w:r>
        <w:rPr>
          <w:color w:val="000000"/>
        </w:rPr>
        <w:t>________________________________________________________________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50. Объем  принимаемых  публичным  партнером  обязатель</w:t>
      </w:r>
      <w:proofErr w:type="gramStart"/>
      <w:r w:rsidRPr="00CA3178">
        <w:rPr>
          <w:color w:val="000000"/>
        </w:rPr>
        <w:t>ств  в  сл</w:t>
      </w:r>
      <w:proofErr w:type="gramEnd"/>
      <w:r w:rsidRPr="00CA3178">
        <w:rPr>
          <w:color w:val="000000"/>
        </w:rPr>
        <w:t>учае  возникновения  рисков</w:t>
      </w:r>
      <w:r>
        <w:rPr>
          <w:color w:val="000000"/>
        </w:rPr>
        <w:t xml:space="preserve"> </w:t>
      </w:r>
      <w:r w:rsidRPr="00CA3178">
        <w:rPr>
          <w:color w:val="000000"/>
        </w:rPr>
        <w:t>подготовительных и проектировочных мероприятий __________________________________________________</w:t>
      </w:r>
      <w:r>
        <w:rPr>
          <w:color w:val="000000"/>
        </w:rPr>
        <w:t>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51. Объем  принимаемых  публичным  партнером  обязатель</w:t>
      </w:r>
      <w:proofErr w:type="gramStart"/>
      <w:r w:rsidRPr="00CA3178">
        <w:rPr>
          <w:color w:val="000000"/>
        </w:rPr>
        <w:t>ств  в  сл</w:t>
      </w:r>
      <w:proofErr w:type="gramEnd"/>
      <w:r w:rsidRPr="00CA3178">
        <w:rPr>
          <w:color w:val="000000"/>
        </w:rPr>
        <w:t>учае  возникновения  рисков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создания объекта </w:t>
      </w:r>
      <w:r>
        <w:rPr>
          <w:color w:val="000000"/>
        </w:rPr>
        <w:t>_______</w:t>
      </w:r>
      <w:r w:rsidRPr="00CA3178">
        <w:rPr>
          <w:color w:val="000000"/>
        </w:rPr>
        <w:t>________________</w:t>
      </w:r>
      <w:r>
        <w:rPr>
          <w:color w:val="000000"/>
        </w:rPr>
        <w:t>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52. Объем  принимаемых  публичным  партнером  обязатель</w:t>
      </w:r>
      <w:proofErr w:type="gramStart"/>
      <w:r w:rsidRPr="00CA3178">
        <w:rPr>
          <w:color w:val="000000"/>
        </w:rPr>
        <w:t>ств  в  сл</w:t>
      </w:r>
      <w:proofErr w:type="gramEnd"/>
      <w:r w:rsidRPr="00CA3178">
        <w:rPr>
          <w:color w:val="000000"/>
        </w:rPr>
        <w:t>учае  возникновения  рисков</w:t>
      </w:r>
      <w:r w:rsidR="00B36044">
        <w:rPr>
          <w:color w:val="000000"/>
        </w:rPr>
        <w:t xml:space="preserve"> </w:t>
      </w:r>
      <w:r w:rsidRPr="00CA3178">
        <w:rPr>
          <w:color w:val="000000"/>
        </w:rPr>
        <w:t>эксплуатации объе</w:t>
      </w:r>
      <w:r>
        <w:rPr>
          <w:color w:val="000000"/>
        </w:rPr>
        <w:t>кта 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53. Объем  принимаемых  публичным  партнером  обязатель</w:t>
      </w:r>
      <w:proofErr w:type="gramStart"/>
      <w:r w:rsidRPr="00CA3178">
        <w:rPr>
          <w:color w:val="000000"/>
        </w:rPr>
        <w:t>ств  в  сл</w:t>
      </w:r>
      <w:proofErr w:type="gramEnd"/>
      <w:r w:rsidRPr="00CA3178">
        <w:rPr>
          <w:color w:val="000000"/>
        </w:rPr>
        <w:t>учае  возникновения  рисков</w:t>
      </w:r>
      <w:r>
        <w:rPr>
          <w:color w:val="000000"/>
        </w:rPr>
        <w:t xml:space="preserve"> </w:t>
      </w:r>
      <w:r w:rsidRPr="00CA3178">
        <w:rPr>
          <w:color w:val="000000"/>
        </w:rPr>
        <w:t>получения    доходов    по    проекту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_______</w:t>
      </w:r>
      <w:r>
        <w:rPr>
          <w:color w:val="000000"/>
        </w:rPr>
        <w:t>____________________________________________________________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   54. Объем принимаемых публичным партнером обязатель</w:t>
      </w:r>
      <w:proofErr w:type="gramStart"/>
      <w:r w:rsidRPr="00CA3178">
        <w:rPr>
          <w:color w:val="000000"/>
        </w:rPr>
        <w:t>ств в сл</w:t>
      </w:r>
      <w:proofErr w:type="gramEnd"/>
      <w:r w:rsidRPr="00CA3178">
        <w:rPr>
          <w:color w:val="000000"/>
        </w:rPr>
        <w:t xml:space="preserve">учае возникновения иных рисков </w:t>
      </w:r>
      <w:r>
        <w:rPr>
          <w:color w:val="000000"/>
        </w:rPr>
        <w:t>_____________________________________________________</w:t>
      </w:r>
    </w:p>
    <w:p w:rsidR="004D31C4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 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&lt;1&gt; Прилагаются проект соглашения    о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муниципально-частном</w:t>
      </w:r>
      <w:proofErr w:type="spellEnd"/>
      <w:r w:rsidRPr="00CA3178">
        <w:rPr>
          <w:color w:val="000000"/>
        </w:rPr>
        <w:t xml:space="preserve">   партнерстве,   а    также    финансовая    модель    реализации   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&lt;2</w:t>
      </w:r>
      <w:proofErr w:type="gramStart"/>
      <w:r w:rsidRPr="00CA3178">
        <w:rPr>
          <w:color w:val="000000"/>
        </w:rPr>
        <w:t>&gt; Е</w:t>
      </w:r>
      <w:proofErr w:type="gramEnd"/>
      <w:r w:rsidRPr="00CA3178">
        <w:rPr>
          <w:color w:val="000000"/>
        </w:rPr>
        <w:t>сли предложение направляется на рассмотрение в уполномоченный орган, прилагаются: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proofErr w:type="gramStart"/>
      <w:r w:rsidRPr="00CA3178">
        <w:rPr>
          <w:color w:val="000000"/>
        </w:rPr>
        <w:t>заключение финансового органа, соответствующее пункту 4 требований к сведениям, содержащимся</w:t>
      </w:r>
      <w:r>
        <w:rPr>
          <w:color w:val="000000"/>
        </w:rPr>
        <w:t xml:space="preserve"> </w:t>
      </w:r>
      <w:r w:rsidRPr="00CA3178">
        <w:rPr>
          <w:color w:val="000000"/>
        </w:rPr>
        <w:t>в  предложении   о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партнерства, утвержденных постановлением Правительства Российской Федерации</w:t>
      </w:r>
      <w:r>
        <w:rPr>
          <w:color w:val="000000"/>
        </w:rPr>
        <w:t xml:space="preserve"> </w:t>
      </w:r>
      <w:r w:rsidRPr="00CA3178">
        <w:rPr>
          <w:color w:val="000000"/>
        </w:rPr>
        <w:t>от  19 декабря  2015 г.  N 1386  "Об утверждении   формы   предложения   о   реализации   проекта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 партнерства,  а  также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требований к сведениям, содержащимся в предложении о реализации 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 партнерства", -  в случае,  если  для  реализации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проекта 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  </w:t>
      </w:r>
      <w:r w:rsidRPr="00CA3178">
        <w:rPr>
          <w:color w:val="000000"/>
        </w:rPr>
        <w:lastRenderedPageBreak/>
        <w:t>партнерства</w:t>
      </w:r>
      <w:r>
        <w:rPr>
          <w:color w:val="000000"/>
        </w:rPr>
        <w:t xml:space="preserve"> </w:t>
      </w:r>
      <w:r w:rsidRPr="00CA3178">
        <w:rPr>
          <w:color w:val="000000"/>
        </w:rPr>
        <w:t>требуется выделение</w:t>
      </w:r>
      <w:proofErr w:type="gramEnd"/>
      <w:r w:rsidRPr="00CA3178">
        <w:rPr>
          <w:color w:val="000000"/>
        </w:rPr>
        <w:t xml:space="preserve"> средств из бюджетов бюджетной системы Российской Федерации;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решение   публичного   партнера   о   направлении   предложения   о    реализации    проекта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на рассмотрение</w:t>
      </w:r>
      <w:r>
        <w:rPr>
          <w:color w:val="000000"/>
        </w:rPr>
        <w:t xml:space="preserve"> </w:t>
      </w:r>
      <w:r w:rsidRPr="00CA3178">
        <w:rPr>
          <w:color w:val="000000"/>
        </w:rPr>
        <w:t>в уполномоченный орган - в случае, если разработка  предложения  обеспечена  инициатором  проекта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&lt;3</w:t>
      </w:r>
      <w:proofErr w:type="gramStart"/>
      <w:r w:rsidRPr="00CA3178">
        <w:rPr>
          <w:color w:val="000000"/>
        </w:rPr>
        <w:t>&gt; Е</w:t>
      </w:r>
      <w:proofErr w:type="gramEnd"/>
      <w:r w:rsidRPr="00CA3178">
        <w:rPr>
          <w:color w:val="000000"/>
        </w:rPr>
        <w:t xml:space="preserve">сли  разработка  предложения  обеспечена  инициатором  проекта 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партнерства, прилагаются: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нотариально заверенные копии учредительных документов;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выписки из Единого государственного реестра юридических лиц;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нотариально заверенные копии  необходимых  в  соответствии  с  законодательством  Российской</w:t>
      </w:r>
      <w:r>
        <w:rPr>
          <w:color w:val="000000"/>
        </w:rPr>
        <w:t xml:space="preserve"> </w:t>
      </w:r>
      <w:r w:rsidRPr="00CA3178">
        <w:rPr>
          <w:color w:val="000000"/>
        </w:rPr>
        <w:t>Федерации   для   реализации  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 лицензий  на  осуществление  отдельных  видов  деятельности  и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свидетельств о допуске </w:t>
      </w:r>
      <w:proofErr w:type="spellStart"/>
      <w:r w:rsidRPr="00CA3178">
        <w:rPr>
          <w:color w:val="000000"/>
        </w:rPr>
        <w:t>саморегулируемых</w:t>
      </w:r>
      <w:proofErr w:type="spellEnd"/>
      <w:r w:rsidRPr="00CA3178">
        <w:rPr>
          <w:color w:val="000000"/>
        </w:rPr>
        <w:t xml:space="preserve"> организаций к выполнению работ и иных разрешений;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proofErr w:type="gramStart"/>
      <w:r w:rsidRPr="00CA3178">
        <w:rPr>
          <w:color w:val="000000"/>
        </w:rPr>
        <w:t>справки налогового органа, территориального органа Пенсионного фонда Российской Федерации  и</w:t>
      </w:r>
      <w:r>
        <w:rPr>
          <w:color w:val="000000"/>
        </w:rPr>
        <w:t xml:space="preserve"> </w:t>
      </w:r>
      <w:r w:rsidRPr="00CA3178">
        <w:rPr>
          <w:color w:val="000000"/>
        </w:rPr>
        <w:t>территориального органа Фонда социального страхования Российской Федерации о  состоянии  расчетов</w:t>
      </w:r>
      <w:r>
        <w:rPr>
          <w:color w:val="000000"/>
        </w:rPr>
        <w:t xml:space="preserve"> </w:t>
      </w:r>
      <w:r w:rsidRPr="00CA3178">
        <w:rPr>
          <w:color w:val="000000"/>
        </w:rPr>
        <w:t>принципала (плательщика сбора, налогового агента) по налогам, сборам и иным обязательным платежам</w:t>
      </w:r>
      <w:r>
        <w:rPr>
          <w:color w:val="000000"/>
        </w:rPr>
        <w:t xml:space="preserve"> </w:t>
      </w:r>
      <w:r w:rsidRPr="00CA3178">
        <w:rPr>
          <w:color w:val="000000"/>
        </w:rPr>
        <w:t>в  бюджеты  бюджетной  системы  Российской  Федерации,  подтверждающие   исполнение   принципалом</w:t>
      </w:r>
      <w:r>
        <w:rPr>
          <w:color w:val="000000"/>
        </w:rPr>
        <w:t xml:space="preserve"> </w:t>
      </w:r>
      <w:r w:rsidRPr="00CA3178">
        <w:rPr>
          <w:color w:val="000000"/>
        </w:rPr>
        <w:t>обязанности по уплате налогов, сборов, пеней, штрафов, процентов и  отсутствие  задолженности  по</w:t>
      </w:r>
      <w:r>
        <w:rPr>
          <w:color w:val="000000"/>
        </w:rPr>
        <w:t xml:space="preserve"> </w:t>
      </w:r>
      <w:r w:rsidRPr="00CA3178">
        <w:rPr>
          <w:color w:val="000000"/>
        </w:rPr>
        <w:t>уплате обязательных платежей, процентов за  пользование  бюджетными</w:t>
      </w:r>
      <w:proofErr w:type="gramEnd"/>
      <w:r w:rsidRPr="00CA3178">
        <w:rPr>
          <w:color w:val="000000"/>
        </w:rPr>
        <w:t xml:space="preserve">  средствами,  соответствующих</w:t>
      </w:r>
      <w:r>
        <w:rPr>
          <w:color w:val="000000"/>
        </w:rPr>
        <w:t xml:space="preserve"> </w:t>
      </w:r>
      <w:r w:rsidRPr="00CA3178">
        <w:rPr>
          <w:color w:val="000000"/>
        </w:rPr>
        <w:t>пеней, штрафов и иных финансовых санкций;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выданная   инициатор</w:t>
      </w:r>
      <w:r>
        <w:rPr>
          <w:color w:val="000000"/>
        </w:rPr>
        <w:t xml:space="preserve">у </w:t>
      </w:r>
      <w:r w:rsidRPr="00CA3178">
        <w:rPr>
          <w:color w:val="000000"/>
        </w:rPr>
        <w:t xml:space="preserve">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банком или иной  кредитной  организацией  независимая  гарантия</w:t>
      </w:r>
      <w:r>
        <w:rPr>
          <w:color w:val="000000"/>
        </w:rPr>
        <w:t xml:space="preserve"> </w:t>
      </w:r>
      <w:r w:rsidRPr="00CA3178">
        <w:rPr>
          <w:color w:val="000000"/>
        </w:rPr>
        <w:t>(банковская гарантия) в объеме не менее чем  5 процентов  объема  прогнозируемого  финансирования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проекта государственно-частного партнерства или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подтверждение    состава    и    объема    расходов,    понесенных    инициатором    проекта</w:t>
      </w:r>
      <w:r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 на  подготовку</w:t>
      </w:r>
      <w:r>
        <w:rPr>
          <w:color w:val="000000"/>
        </w:rPr>
        <w:t xml:space="preserve"> </w:t>
      </w:r>
      <w:r w:rsidRPr="00CA3178">
        <w:rPr>
          <w:color w:val="000000"/>
        </w:rPr>
        <w:t>предложения.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&lt;4</w:t>
      </w:r>
      <w:proofErr w:type="gramStart"/>
      <w:r w:rsidRPr="00CA3178">
        <w:rPr>
          <w:color w:val="000000"/>
        </w:rPr>
        <w:t>&gt; З</w:t>
      </w:r>
      <w:proofErr w:type="gramEnd"/>
      <w:r w:rsidRPr="00CA3178">
        <w:rPr>
          <w:color w:val="000000"/>
        </w:rPr>
        <w:t>аполняется  в  случае,  если  разработка  предложения  обеспечена  инициатором  проекта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&lt;5</w:t>
      </w:r>
      <w:proofErr w:type="gramStart"/>
      <w:r w:rsidRPr="00CA3178">
        <w:rPr>
          <w:color w:val="000000"/>
        </w:rPr>
        <w:t>&gt; З</w:t>
      </w:r>
      <w:proofErr w:type="gramEnd"/>
      <w:r w:rsidRPr="00CA3178">
        <w:rPr>
          <w:color w:val="000000"/>
        </w:rPr>
        <w:t>аполняется в случае, если предложением предусматривается реконструкция объекта.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&lt;6&gt; Сведения  о  проектной  документации  и  положительном  заключении  экспертизы проектной</w:t>
      </w:r>
      <w:r>
        <w:rPr>
          <w:color w:val="000000"/>
        </w:rPr>
        <w:t xml:space="preserve"> </w:t>
      </w:r>
      <w:r w:rsidRPr="00CA3178">
        <w:rPr>
          <w:color w:val="000000"/>
        </w:rPr>
        <w:t>документации (задании на проектирование объекта) представляются, если: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предложение направляется на рассмотрение в уполномоченный орган;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предложение направляется инициатором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 на рассмотрение публичному партнеру - в случае,  если  проектом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   партнерства</w:t>
      </w:r>
      <w:r>
        <w:rPr>
          <w:color w:val="000000"/>
        </w:rPr>
        <w:t xml:space="preserve"> </w:t>
      </w:r>
      <w:r w:rsidRPr="00CA3178">
        <w:rPr>
          <w:color w:val="000000"/>
        </w:rPr>
        <w:t xml:space="preserve">предусматривается проектирование объекта инициатором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>&lt;7</w:t>
      </w:r>
      <w:proofErr w:type="gramStart"/>
      <w:r w:rsidRPr="00CA3178">
        <w:rPr>
          <w:color w:val="000000"/>
        </w:rPr>
        <w:t>&gt; П</w:t>
      </w:r>
      <w:proofErr w:type="gramEnd"/>
      <w:r w:rsidRPr="00CA3178">
        <w:rPr>
          <w:color w:val="000000"/>
        </w:rPr>
        <w:t xml:space="preserve">рилагается  обоснование  сравнительного  преимущества  проекта 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партнерства.</w:t>
      </w:r>
    </w:p>
    <w:p w:rsidR="004D31C4" w:rsidRPr="00CA3178" w:rsidRDefault="004D31C4" w:rsidP="00B3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CA3178">
        <w:rPr>
          <w:color w:val="000000"/>
        </w:rPr>
        <w:t xml:space="preserve"> &lt;8</w:t>
      </w:r>
      <w:proofErr w:type="gramStart"/>
      <w:r w:rsidRPr="00CA3178">
        <w:rPr>
          <w:color w:val="000000"/>
        </w:rPr>
        <w:t>&gt; П</w:t>
      </w:r>
      <w:proofErr w:type="gramEnd"/>
      <w:r w:rsidRPr="00CA3178">
        <w:rPr>
          <w:color w:val="000000"/>
        </w:rPr>
        <w:t xml:space="preserve">рилагается описание рисков,  связанных  с  реализацией  проекта </w:t>
      </w:r>
      <w:proofErr w:type="spellStart"/>
      <w:r w:rsidRPr="00CA3178">
        <w:rPr>
          <w:color w:val="000000"/>
        </w:rPr>
        <w:t>муниципально-частного</w:t>
      </w:r>
      <w:proofErr w:type="spellEnd"/>
      <w:r w:rsidRPr="00CA3178">
        <w:rPr>
          <w:color w:val="000000"/>
        </w:rPr>
        <w:t xml:space="preserve"> партнерства.</w:t>
      </w:r>
    </w:p>
    <w:p w:rsidR="004D31C4" w:rsidRPr="00CA3178" w:rsidRDefault="004D31C4" w:rsidP="00B314EE">
      <w:pPr>
        <w:ind w:firstLine="720"/>
        <w:jc w:val="both"/>
      </w:pPr>
    </w:p>
    <w:p w:rsidR="004D31C4" w:rsidRDefault="004D31C4"/>
    <w:p w:rsidR="007D1476" w:rsidRDefault="007D1476"/>
    <w:p w:rsidR="007D1476" w:rsidRDefault="007D1476"/>
    <w:p w:rsidR="007D1476" w:rsidRDefault="007D1476"/>
    <w:p w:rsidR="007D1476" w:rsidRDefault="007D1476"/>
    <w:p w:rsidR="007D1476" w:rsidRDefault="007D1476"/>
    <w:p w:rsidR="007D1476" w:rsidRDefault="007D1476" w:rsidP="007D1476">
      <w:pPr>
        <w:jc w:val="center"/>
      </w:pPr>
    </w:p>
    <w:p w:rsidR="007D1476" w:rsidRDefault="007D1476" w:rsidP="007D1476">
      <w:pPr>
        <w:jc w:val="center"/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jc w:val="right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rPr>
          <w:noProof/>
          <w:sz w:val="28"/>
          <w:szCs w:val="28"/>
        </w:rPr>
      </w:pPr>
    </w:p>
    <w:p w:rsidR="007D1476" w:rsidRPr="00565F87" w:rsidRDefault="007D1476" w:rsidP="007D1476">
      <w:pPr>
        <w:ind w:right="-103"/>
        <w:rPr>
          <w:noProof/>
          <w:sz w:val="28"/>
          <w:szCs w:val="28"/>
        </w:rPr>
      </w:pPr>
    </w:p>
    <w:sectPr w:rsidR="007D1476" w:rsidRPr="00565F87" w:rsidSect="0043530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163D"/>
    <w:rsid w:val="00025F6D"/>
    <w:rsid w:val="000537EB"/>
    <w:rsid w:val="000634F3"/>
    <w:rsid w:val="00073D6D"/>
    <w:rsid w:val="00085FCD"/>
    <w:rsid w:val="00091CC4"/>
    <w:rsid w:val="000A46AF"/>
    <w:rsid w:val="000C7EF8"/>
    <w:rsid w:val="000D5133"/>
    <w:rsid w:val="000E14A0"/>
    <w:rsid w:val="00100036"/>
    <w:rsid w:val="00113C07"/>
    <w:rsid w:val="001468E5"/>
    <w:rsid w:val="00163356"/>
    <w:rsid w:val="001856AB"/>
    <w:rsid w:val="00187D01"/>
    <w:rsid w:val="001A0F8A"/>
    <w:rsid w:val="001E7031"/>
    <w:rsid w:val="002142E8"/>
    <w:rsid w:val="002225A1"/>
    <w:rsid w:val="00235F02"/>
    <w:rsid w:val="00256D08"/>
    <w:rsid w:val="00293F9C"/>
    <w:rsid w:val="002B02A8"/>
    <w:rsid w:val="002D3A8D"/>
    <w:rsid w:val="002E47B4"/>
    <w:rsid w:val="002E60A5"/>
    <w:rsid w:val="003044C2"/>
    <w:rsid w:val="00324E86"/>
    <w:rsid w:val="0032679C"/>
    <w:rsid w:val="00331C66"/>
    <w:rsid w:val="003C070A"/>
    <w:rsid w:val="003E2C1C"/>
    <w:rsid w:val="00424472"/>
    <w:rsid w:val="004276C2"/>
    <w:rsid w:val="00427D74"/>
    <w:rsid w:val="0043530C"/>
    <w:rsid w:val="004449B3"/>
    <w:rsid w:val="00456120"/>
    <w:rsid w:val="00470B5F"/>
    <w:rsid w:val="004729C5"/>
    <w:rsid w:val="00484EE2"/>
    <w:rsid w:val="00486558"/>
    <w:rsid w:val="0048786B"/>
    <w:rsid w:val="004B4E4E"/>
    <w:rsid w:val="004C4E0B"/>
    <w:rsid w:val="004D31C4"/>
    <w:rsid w:val="004D49FF"/>
    <w:rsid w:val="004F4AD3"/>
    <w:rsid w:val="004F4B7A"/>
    <w:rsid w:val="00593B79"/>
    <w:rsid w:val="005960E2"/>
    <w:rsid w:val="005A1140"/>
    <w:rsid w:val="005A2F72"/>
    <w:rsid w:val="005B57F0"/>
    <w:rsid w:val="005E7F8C"/>
    <w:rsid w:val="005F0A89"/>
    <w:rsid w:val="005F4FDE"/>
    <w:rsid w:val="006723CF"/>
    <w:rsid w:val="00674426"/>
    <w:rsid w:val="006C1197"/>
    <w:rsid w:val="006E35A8"/>
    <w:rsid w:val="00732B21"/>
    <w:rsid w:val="00750314"/>
    <w:rsid w:val="00762CA8"/>
    <w:rsid w:val="00780299"/>
    <w:rsid w:val="00791174"/>
    <w:rsid w:val="007A17BF"/>
    <w:rsid w:val="007B5A6F"/>
    <w:rsid w:val="007C22F9"/>
    <w:rsid w:val="007D1476"/>
    <w:rsid w:val="00800C07"/>
    <w:rsid w:val="00814386"/>
    <w:rsid w:val="008218B0"/>
    <w:rsid w:val="00830BE1"/>
    <w:rsid w:val="00832CDE"/>
    <w:rsid w:val="008702C7"/>
    <w:rsid w:val="00872FE7"/>
    <w:rsid w:val="0088490E"/>
    <w:rsid w:val="00885BF5"/>
    <w:rsid w:val="00885D17"/>
    <w:rsid w:val="00890F79"/>
    <w:rsid w:val="0089459E"/>
    <w:rsid w:val="008A7C97"/>
    <w:rsid w:val="008B153E"/>
    <w:rsid w:val="008B5312"/>
    <w:rsid w:val="008E6DC9"/>
    <w:rsid w:val="008F135A"/>
    <w:rsid w:val="008F733A"/>
    <w:rsid w:val="00926833"/>
    <w:rsid w:val="00947B78"/>
    <w:rsid w:val="009575D4"/>
    <w:rsid w:val="00972CC6"/>
    <w:rsid w:val="00974B6C"/>
    <w:rsid w:val="00992E79"/>
    <w:rsid w:val="009F22A0"/>
    <w:rsid w:val="00A056E1"/>
    <w:rsid w:val="00A6653B"/>
    <w:rsid w:val="00A72D27"/>
    <w:rsid w:val="00A95CF7"/>
    <w:rsid w:val="00AA3B55"/>
    <w:rsid w:val="00AA503A"/>
    <w:rsid w:val="00AB1D2A"/>
    <w:rsid w:val="00AB6369"/>
    <w:rsid w:val="00AD4D2F"/>
    <w:rsid w:val="00B220AF"/>
    <w:rsid w:val="00B314EE"/>
    <w:rsid w:val="00B330A6"/>
    <w:rsid w:val="00B36044"/>
    <w:rsid w:val="00B5369E"/>
    <w:rsid w:val="00B82FAD"/>
    <w:rsid w:val="00B908B4"/>
    <w:rsid w:val="00BA21B7"/>
    <w:rsid w:val="00BB25DD"/>
    <w:rsid w:val="00BE27D9"/>
    <w:rsid w:val="00C04607"/>
    <w:rsid w:val="00C37DAC"/>
    <w:rsid w:val="00C61688"/>
    <w:rsid w:val="00C91FBD"/>
    <w:rsid w:val="00C96E15"/>
    <w:rsid w:val="00CA3178"/>
    <w:rsid w:val="00CA3D82"/>
    <w:rsid w:val="00CA56FF"/>
    <w:rsid w:val="00CB163D"/>
    <w:rsid w:val="00CB28A8"/>
    <w:rsid w:val="00CD162A"/>
    <w:rsid w:val="00CD78E6"/>
    <w:rsid w:val="00CE6ADE"/>
    <w:rsid w:val="00CE7E20"/>
    <w:rsid w:val="00D0783F"/>
    <w:rsid w:val="00D17E45"/>
    <w:rsid w:val="00D26E3D"/>
    <w:rsid w:val="00D53F81"/>
    <w:rsid w:val="00D67039"/>
    <w:rsid w:val="00D73B06"/>
    <w:rsid w:val="00D8153A"/>
    <w:rsid w:val="00DC404A"/>
    <w:rsid w:val="00DD7EC2"/>
    <w:rsid w:val="00E058B4"/>
    <w:rsid w:val="00E44732"/>
    <w:rsid w:val="00E564A0"/>
    <w:rsid w:val="00E722C3"/>
    <w:rsid w:val="00E75D5C"/>
    <w:rsid w:val="00EB684A"/>
    <w:rsid w:val="00EF1F7E"/>
    <w:rsid w:val="00F3053B"/>
    <w:rsid w:val="00F527F9"/>
    <w:rsid w:val="00F53339"/>
    <w:rsid w:val="00F7081D"/>
    <w:rsid w:val="00F93C55"/>
    <w:rsid w:val="00FA5805"/>
    <w:rsid w:val="00FB2E22"/>
    <w:rsid w:val="00FC6603"/>
    <w:rsid w:val="00FE0864"/>
    <w:rsid w:val="00FE4184"/>
    <w:rsid w:val="00FE5AF7"/>
    <w:rsid w:val="00FE6773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14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7D1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163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B1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B163D"/>
    <w:rPr>
      <w:color w:val="0000FF"/>
      <w:u w:val="single"/>
    </w:rPr>
  </w:style>
  <w:style w:type="paragraph" w:styleId="a4">
    <w:name w:val="Title"/>
    <w:basedOn w:val="a"/>
    <w:link w:val="a5"/>
    <w:qFormat/>
    <w:rsid w:val="005A1140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5A114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A11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67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70A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rsid w:val="007D1476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7D147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D1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64232371F29574519B6BEBBCF34889BC20A8C4EF863E561C0BEA52AFCBF467B3F77EEFFC7A2D2r5j2D" TargetMode="External"/><Relationship Id="rId13" Type="http://schemas.openxmlformats.org/officeDocument/2006/relationships/hyperlink" Target="consultantplus://offline/ref=B9A965E887FC00D2EB0833D82EDA0CD7AD02BE4B4B467CD5914FC4A07EA5B139318C53F8079BB390g6lAB" TargetMode="External"/><Relationship Id="rId18" Type="http://schemas.openxmlformats.org/officeDocument/2006/relationships/hyperlink" Target="consultantplus://offline/ref=02BAD2399A09C9FD50D937A34A95C38EAB0D07C2BBB89594100C058C62D30019DF5EE8F14D84BB40v6L9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0358D4F50599140A415B09EDED3AB317414E59533DEC88F4B1215FF333E401523AF8D89E008B8B4BO7K" TargetMode="External"/><Relationship Id="rId12" Type="http://schemas.openxmlformats.org/officeDocument/2006/relationships/hyperlink" Target="consultantplus://offline/ref=B9A965E887FC00D2EB0833D82EDA0CD7AD02BE4B4B467CD5914FC4A07EA5B139318C53F8079BB391g6lDB" TargetMode="External"/><Relationship Id="rId17" Type="http://schemas.openxmlformats.org/officeDocument/2006/relationships/hyperlink" Target="consultantplus://offline/ref=02BAD2399A09C9FD50D937A34A95C38EAB0C0FCFB3B69594100C058C62D30019DF5EE8F14D84BA42v6L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BAD2399A09C9FD50D937A34A95C38EAB0C0FCFB3B69594100C058C62D30019DF5EE8F14D84BA42v6LCD" TargetMode="External"/><Relationship Id="rId20" Type="http://schemas.openxmlformats.org/officeDocument/2006/relationships/hyperlink" Target="http://pravo.gov.ru/proxy/ips/?docbody=&amp;prevDoc=102384528&amp;backlink=1&amp;&amp;nd=102376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98BA1173B4DDC12E01118A1985A3C871670A2A7BD2FCCF1B9379AA8Bh5c2K" TargetMode="External"/><Relationship Id="rId11" Type="http://schemas.openxmlformats.org/officeDocument/2006/relationships/hyperlink" Target="consultantplus://offline/ref=B9A965E887FC00D2EB0833D82EDA0CD7AD02BE4B4B467CD5914FC4A07EA5B139318C53F8079BB390g6lA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2BAD2399A09C9FD50D937A34A95C38EAB0C0CCAB7B89594100C058C62D30019DF5EE8F14D84BB40v6L8D" TargetMode="External"/><Relationship Id="rId10" Type="http://schemas.openxmlformats.org/officeDocument/2006/relationships/hyperlink" Target="consultantplus://offline/ref=DFD64232371F29574519B6BEBBCF34889BC20A8D4EFA63E561C0BEA52AFCBF467B3F77EEFFC7A3D3r5j1D" TargetMode="External"/><Relationship Id="rId19" Type="http://schemas.openxmlformats.org/officeDocument/2006/relationships/hyperlink" Target="consultantplus://offline/ref=02BAD2399A09C9FD50D937A34A95C38EA30607C3B3BBC89E1855098Ev6L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64232371F29574519B6BEBBCF34889BC20A8C4EF863E561C0BEA52AFCBF467B3F77EEFFC7A2D3r5j5D" TargetMode="External"/><Relationship Id="rId14" Type="http://schemas.openxmlformats.org/officeDocument/2006/relationships/hyperlink" Target="consultantplus://offline/ref=B9A965E887FC00D2EB0833D82EDA0CD7AD02BE4B4B467CD5914FC4A07EA5B139318C53F8079BB391g6lD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2C93-6BE5-4D01-AE51-0C2FCDD3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2016-10-17T00:25:00Z</cp:lastPrinted>
  <dcterms:created xsi:type="dcterms:W3CDTF">2019-10-28T01:27:00Z</dcterms:created>
  <dcterms:modified xsi:type="dcterms:W3CDTF">2019-10-28T01:38:00Z</dcterms:modified>
</cp:coreProperties>
</file>