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04" w:rsidRPr="00D12F97" w:rsidRDefault="000F0304" w:rsidP="000F0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F9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F0304" w:rsidRDefault="000F0304" w:rsidP="000F0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F97">
        <w:rPr>
          <w:rFonts w:ascii="Times New Roman" w:hAnsi="Times New Roman"/>
          <w:b/>
          <w:sz w:val="28"/>
          <w:szCs w:val="28"/>
        </w:rPr>
        <w:t>к проекту нормативного правого акта</w:t>
      </w:r>
    </w:p>
    <w:p w:rsidR="000F0304" w:rsidRDefault="000F0304" w:rsidP="000F0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04" w:rsidRPr="006742D6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42D6">
        <w:rPr>
          <w:rFonts w:ascii="Times New Roman" w:hAnsi="Times New Roman"/>
          <w:b/>
          <w:sz w:val="28"/>
          <w:szCs w:val="28"/>
        </w:rPr>
        <w:t xml:space="preserve">Общая информация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Вид и наименование проекта нормативного правого акта (далее - НПА)</w:t>
            </w:r>
          </w:p>
        </w:tc>
        <w:tc>
          <w:tcPr>
            <w:tcW w:w="6628" w:type="dxa"/>
          </w:tcPr>
          <w:p w:rsidR="000F0304" w:rsidRPr="00A51755" w:rsidRDefault="000F0304" w:rsidP="000F03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304">
              <w:rPr>
                <w:rFonts w:ascii="Times New Roman" w:hAnsi="Times New Roman"/>
                <w:sz w:val="20"/>
                <w:szCs w:val="20"/>
              </w:rPr>
              <w:t>Проект постановления главы Михайловского района «</w:t>
            </w:r>
            <w:r w:rsidR="00336509" w:rsidRPr="00336509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главы района от 20.02.2021 № 88</w:t>
            </w:r>
            <w:r w:rsidRPr="00F5499E">
              <w:rPr>
                <w:rFonts w:ascii="Times New Roman" w:hAnsi="Times New Roman"/>
                <w:sz w:val="20"/>
                <w:szCs w:val="20"/>
              </w:rPr>
              <w:t>»</w:t>
            </w:r>
            <w:r w:rsidRPr="000F030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экономики, анализа и прогнозирования ФЭУ </w:t>
            </w:r>
            <w:r w:rsidRPr="00E214D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 района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Краткое содержание НПА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 xml:space="preserve">Содействие развитию малого и среднего предпринимательства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Михайловского района </w:t>
            </w:r>
            <w:r w:rsidRPr="00E214D0">
              <w:rPr>
                <w:rFonts w:ascii="Times New Roman" w:hAnsi="Times New Roman"/>
                <w:sz w:val="20"/>
                <w:szCs w:val="20"/>
              </w:rPr>
              <w:t xml:space="preserve">путем реализации комплекса мер, направленных на развитие и поддержку субъектов малого и среднего предпринимательства </w:t>
            </w:r>
            <w:r>
              <w:rPr>
                <w:rFonts w:ascii="Times New Roman" w:hAnsi="Times New Roman"/>
                <w:sz w:val="20"/>
                <w:szCs w:val="20"/>
              </w:rPr>
              <w:t>в Михайловском районе</w:t>
            </w:r>
          </w:p>
        </w:tc>
      </w:tr>
    </w:tbl>
    <w:p w:rsidR="000F0304" w:rsidRDefault="000F0304" w:rsidP="000F030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действующих нормативных правовых актов Российской Федерации, Амурской области, муниципальных нормативных правовых актов послуживших основанием для  разработки проекта НПА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0"/>
        <w:gridCol w:w="6630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50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Федеральные НПА</w:t>
            </w:r>
          </w:p>
        </w:tc>
        <w:tc>
          <w:tcPr>
            <w:tcW w:w="6630" w:type="dxa"/>
          </w:tcPr>
          <w:p w:rsidR="000F0304" w:rsidRPr="00E214D0" w:rsidRDefault="000F0304" w:rsidP="00D7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D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550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НПА Амурской области</w:t>
            </w:r>
          </w:p>
        </w:tc>
        <w:tc>
          <w:tcPr>
            <w:tcW w:w="6630" w:type="dxa"/>
          </w:tcPr>
          <w:p w:rsidR="000F0304" w:rsidRPr="00E214D0" w:rsidRDefault="000F0304" w:rsidP="00D7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D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550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Муниципальные НПА</w:t>
            </w:r>
          </w:p>
        </w:tc>
        <w:tc>
          <w:tcPr>
            <w:tcW w:w="6630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Pr="006742D6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42D6">
        <w:rPr>
          <w:rFonts w:ascii="Times New Roman" w:hAnsi="Times New Roman"/>
          <w:b/>
          <w:sz w:val="28"/>
          <w:szCs w:val="28"/>
        </w:rPr>
        <w:t>Описание проблемы, на решение которой направлено регулирование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Формулировка проблемы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Недостаточная финансовая поддержка субъектов предпринимательства</w:t>
            </w: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Последствия непринятия мер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Описание негативных эффектов, возникающих в связи с наличием проблемы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Негативные эффекты отсутствуют</w:t>
            </w: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группы субъектов предпринимательской и инвестиционной деятельности, интересы которых будут затронуты в связи с принятием НПА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Группы субъектов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 постановления затрагивает интересы субъектов малого и среднего предпринимательства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Михайловского района</w:t>
            </w: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регулирования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rPr>
          <w:trHeight w:val="841"/>
        </w:trPr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Описание цели разработки НПА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Эффективное использование бюджетных средств</w:t>
            </w: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Возможность или невозможность достигнуть цели с помощью иных организационных, информационных, правовых способов решения проблемы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 xml:space="preserve">Организационный способ </w:t>
            </w:r>
            <w:r w:rsidRPr="00E214D0">
              <w:rPr>
                <w:rFonts w:ascii="Times New Roman" w:hAnsi="Times New Roman"/>
                <w:sz w:val="20"/>
                <w:szCs w:val="20"/>
              </w:rPr>
              <w:lastRenderedPageBreak/>
              <w:t>решения проблемы</w:t>
            </w:r>
          </w:p>
        </w:tc>
        <w:tc>
          <w:tcPr>
            <w:tcW w:w="6628" w:type="dxa"/>
            <w:vMerge w:val="restart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lastRenderedPageBreak/>
              <w:t>всеми перечисленными способами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D0">
              <w:rPr>
                <w:rFonts w:ascii="Times New Roman" w:hAnsi="Times New Roman"/>
                <w:sz w:val="20"/>
                <w:szCs w:val="20"/>
              </w:rPr>
              <w:t xml:space="preserve">невозможно достигнуть цели решения </w:t>
            </w:r>
            <w:r w:rsidRPr="00E21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проблемы 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Информационный способ решения проблемы</w:t>
            </w:r>
          </w:p>
        </w:tc>
        <w:tc>
          <w:tcPr>
            <w:tcW w:w="6628" w:type="dxa"/>
            <w:vMerge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Правовой способ решения проблемы</w:t>
            </w:r>
          </w:p>
        </w:tc>
        <w:tc>
          <w:tcPr>
            <w:tcW w:w="6628" w:type="dxa"/>
            <w:vMerge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Подробное описание выгод и издержек в связи с введением нового регулирования, его ожидаемые результаты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Выгоды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Издержки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результаты, риски и ограничения в связи с введением нового регулирования, возникновение расходов местного бюджета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6628"/>
      </w:tblGrid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Разработка данного НПА окажет положительное влияние на развитие субъектов малого и среднего предпринимательства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Риски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numPr>
                <w:ilvl w:val="0"/>
                <w:numId w:val="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Ограничения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Ограничения, связанные с принятием НПА отсутствуют</w:t>
            </w:r>
          </w:p>
        </w:tc>
      </w:tr>
      <w:tr w:rsidR="000F0304" w:rsidRPr="00E214D0" w:rsidTr="00D73783">
        <w:tc>
          <w:tcPr>
            <w:tcW w:w="817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2552" w:type="dxa"/>
          </w:tcPr>
          <w:p w:rsidR="000F0304" w:rsidRPr="00E214D0" w:rsidRDefault="000F0304" w:rsidP="00D73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4D0">
              <w:rPr>
                <w:rFonts w:ascii="Times New Roman" w:hAnsi="Times New Roman"/>
                <w:sz w:val="20"/>
                <w:szCs w:val="20"/>
              </w:rPr>
              <w:t>Описание расходов бюджета города Райчихинска</w:t>
            </w:r>
          </w:p>
        </w:tc>
        <w:tc>
          <w:tcPr>
            <w:tcW w:w="6628" w:type="dxa"/>
          </w:tcPr>
          <w:p w:rsidR="000F0304" w:rsidRPr="00E214D0" w:rsidRDefault="000F0304" w:rsidP="00D7378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F0304" w:rsidRDefault="000F0304" w:rsidP="000F03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</w:t>
      </w:r>
    </w:p>
    <w:p w:rsidR="000F0304" w:rsidRDefault="000F0304" w:rsidP="000F030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F0304" w:rsidRPr="00701AD6" w:rsidRDefault="000F0304" w:rsidP="000F030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701AD6">
        <w:rPr>
          <w:rFonts w:ascii="Times New Roman" w:hAnsi="Times New Roman"/>
          <w:sz w:val="28"/>
          <w:szCs w:val="28"/>
          <w:u w:val="single"/>
        </w:rPr>
        <w:t>отсутствуют</w:t>
      </w:r>
      <w:r w:rsidRPr="00701AD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F0304" w:rsidRDefault="000F0304" w:rsidP="000F030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F0304" w:rsidRPr="00F76A2D" w:rsidRDefault="000F0304" w:rsidP="000F0304"/>
    <w:p w:rsidR="000F0304" w:rsidRDefault="000F0304" w:rsidP="000F0304"/>
    <w:p w:rsidR="000F0304" w:rsidRDefault="000F0304" w:rsidP="000F03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</w:p>
    <w:p w:rsidR="000F0304" w:rsidRDefault="000F0304" w:rsidP="000F03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экономики, </w:t>
      </w:r>
    </w:p>
    <w:p w:rsidR="000F0304" w:rsidRDefault="000F0304" w:rsidP="000F03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 и прогнозирования ФЭУ </w:t>
      </w:r>
    </w:p>
    <w:p w:rsidR="000F0304" w:rsidRDefault="000F0304" w:rsidP="000F03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Михайловского района</w:t>
      </w:r>
    </w:p>
    <w:p w:rsidR="000F0304" w:rsidRDefault="000F0304" w:rsidP="000F03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Н.С. Безвесельная </w:t>
      </w:r>
      <w:r w:rsidR="00336509" w:rsidRPr="00336509">
        <w:rPr>
          <w:rFonts w:ascii="Times New Roman" w:hAnsi="Times New Roman"/>
          <w:sz w:val="28"/>
          <w:szCs w:val="28"/>
          <w:u w:val="single"/>
        </w:rPr>
        <w:t>1</w:t>
      </w:r>
      <w:r w:rsidR="00AC224F">
        <w:rPr>
          <w:rFonts w:ascii="Times New Roman" w:hAnsi="Times New Roman"/>
          <w:sz w:val="28"/>
          <w:szCs w:val="28"/>
          <w:u w:val="single"/>
        </w:rPr>
        <w:t>0</w:t>
      </w:r>
      <w:r w:rsidR="00336509" w:rsidRPr="00336509"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="00F5499E" w:rsidRPr="00336509">
        <w:rPr>
          <w:rFonts w:ascii="Times New Roman" w:hAnsi="Times New Roman"/>
          <w:sz w:val="28"/>
          <w:szCs w:val="28"/>
          <w:u w:val="single"/>
        </w:rPr>
        <w:t>2021</w:t>
      </w:r>
      <w:r w:rsidR="00F5499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72ED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 ___________</w:t>
      </w:r>
    </w:p>
    <w:p w:rsidR="000F0304" w:rsidRPr="00F76A2D" w:rsidRDefault="000F0304" w:rsidP="000F030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(дата)                                     (подпись)</w:t>
      </w:r>
    </w:p>
    <w:p w:rsidR="00634488" w:rsidRDefault="00634488"/>
    <w:sectPr w:rsidR="00634488" w:rsidSect="004F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B56"/>
    <w:multiLevelType w:val="hybridMultilevel"/>
    <w:tmpl w:val="3FEC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05C64"/>
    <w:multiLevelType w:val="hybridMultilevel"/>
    <w:tmpl w:val="6B4A6894"/>
    <w:lvl w:ilvl="0" w:tplc="B72A41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304"/>
    <w:rsid w:val="000F0304"/>
    <w:rsid w:val="00336509"/>
    <w:rsid w:val="00490CC7"/>
    <w:rsid w:val="00576668"/>
    <w:rsid w:val="00634488"/>
    <w:rsid w:val="008C0ABA"/>
    <w:rsid w:val="00AC224F"/>
    <w:rsid w:val="00D156BD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2020-08-28T07:22:00Z</dcterms:created>
  <dcterms:modified xsi:type="dcterms:W3CDTF">2021-03-26T01:51:00Z</dcterms:modified>
</cp:coreProperties>
</file>