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786" w:type="dxa"/>
        <w:tblInd w:w="5920" w:type="dxa"/>
        <w:tblLook w:val="04A0" w:firstRow="1" w:lastRow="0" w:firstColumn="1" w:lastColumn="0" w:noHBand="0" w:noVBand="1"/>
      </w:tblPr>
      <w:tblGrid>
        <w:gridCol w:w="3786"/>
      </w:tblGrid>
      <w:tr w:rsidR="00946FD7" w:rsidRPr="00F33523" w:rsidTr="002F5FF2">
        <w:trPr>
          <w:trHeight w:val="1246"/>
        </w:trPr>
        <w:tc>
          <w:tcPr>
            <w:tcW w:w="3786" w:type="dxa"/>
            <w:shd w:val="clear" w:color="auto" w:fill="auto"/>
          </w:tcPr>
          <w:p w:rsidR="00946FD7" w:rsidRDefault="00946FD7" w:rsidP="00295155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:rsidR="00946FD7" w:rsidRPr="00E524BB" w:rsidRDefault="00946FD7" w:rsidP="0029515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E524BB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="0029515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E524BB">
              <w:rPr>
                <w:rFonts w:ascii="Times New Roman" w:hAnsi="Times New Roman" w:cs="Times New Roman"/>
                <w:sz w:val="26"/>
                <w:szCs w:val="26"/>
              </w:rPr>
              <w:t>программе</w:t>
            </w:r>
          </w:p>
          <w:p w:rsidR="00946FD7" w:rsidRPr="00F33523" w:rsidRDefault="00946FD7" w:rsidP="00295155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24BB">
              <w:rPr>
                <w:rFonts w:ascii="Times New Roman" w:hAnsi="Times New Roman" w:cs="Times New Roman"/>
                <w:sz w:val="26"/>
                <w:szCs w:val="26"/>
              </w:rPr>
              <w:t>«Развитие сельского хозяйства</w:t>
            </w:r>
            <w:r w:rsidR="00295155">
              <w:rPr>
                <w:rFonts w:ascii="Times New Roman" w:hAnsi="Times New Roman" w:cs="Times New Roman"/>
                <w:sz w:val="26"/>
                <w:szCs w:val="26"/>
              </w:rPr>
              <w:t xml:space="preserve"> Михайловского района</w:t>
            </w:r>
            <w:r w:rsidRPr="00E524B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95155">
              <w:rPr>
                <w:rFonts w:ascii="Times New Roman" w:hAnsi="Times New Roman" w:cs="Times New Roman"/>
                <w:sz w:val="26"/>
                <w:szCs w:val="26"/>
              </w:rPr>
              <w:t xml:space="preserve"> утвержденной Постановлением главы Михайловского района №786 от 24.12.2019г.</w:t>
            </w:r>
          </w:p>
        </w:tc>
      </w:tr>
    </w:tbl>
    <w:p w:rsidR="00946FD7" w:rsidRPr="00F33523" w:rsidRDefault="00946FD7" w:rsidP="00946FD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46FD7" w:rsidRPr="00F33523" w:rsidRDefault="00946FD7" w:rsidP="00946FD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4282"/>
      <w:bookmarkEnd w:id="0"/>
      <w:r w:rsidRPr="00F33523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946FD7" w:rsidRPr="00F33523" w:rsidRDefault="00946FD7" w:rsidP="00946FD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33523">
        <w:rPr>
          <w:rFonts w:ascii="Times New Roman" w:hAnsi="Times New Roman" w:cs="Times New Roman"/>
          <w:b/>
          <w:bCs/>
          <w:sz w:val="26"/>
          <w:szCs w:val="26"/>
        </w:rPr>
        <w:t>ПРЕДОСТАВЛЕНИЯ ИНЫХ МЕЖБЮДЖЕТНЫХ ТРАНСФЕРТОВ, БЮДЖЕ</w:t>
      </w:r>
      <w:bookmarkStart w:id="1" w:name="_GoBack"/>
      <w:bookmarkEnd w:id="1"/>
      <w:r w:rsidRPr="00F33523">
        <w:rPr>
          <w:rFonts w:ascii="Times New Roman" w:hAnsi="Times New Roman" w:cs="Times New Roman"/>
          <w:b/>
          <w:bCs/>
          <w:sz w:val="26"/>
          <w:szCs w:val="26"/>
        </w:rPr>
        <w:t>ТАМ СЕЛЬСКИХ ПОСЕЛЕНИЙ МИХАЙЛОВСКОГО РАЙОНА НА УНИЧТОЖЕНИЕ СЫРЬЕВОЙ БАЗЫ КОНОПЛИ, ЯВЛЯЮЩЕЙСЯ ПРОИЗВОДНОЙ ДЛЯ ИЗГОТОВЛЕНИЯ НАРКОТИКОВ</w:t>
      </w:r>
    </w:p>
    <w:p w:rsidR="00946FD7" w:rsidRPr="00F33523" w:rsidRDefault="00946FD7" w:rsidP="00946FD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46FD7" w:rsidRPr="00F33523" w:rsidRDefault="00946FD7" w:rsidP="00946F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33523">
        <w:rPr>
          <w:rFonts w:ascii="Times New Roman" w:hAnsi="Times New Roman" w:cs="Times New Roman"/>
          <w:sz w:val="26"/>
          <w:szCs w:val="26"/>
        </w:rPr>
        <w:t>1. Настоящий Порядок устанавливает цели, условия и правила предоставления и расходования иных межбюджетных трансфертов, выделяемых бюджетам сельских поселений района (далее – сельские поселения) из районного бюджета на проведение мероприятий по уничтожению сырьевой базы конопли, являющейся производной для изготовления наркотиков, по программе «Развитие сельского хозяйства Михайловского района» (далее программа).</w:t>
      </w:r>
    </w:p>
    <w:p w:rsidR="00946FD7" w:rsidRPr="00F33523" w:rsidRDefault="00946FD7" w:rsidP="00946F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33523">
        <w:rPr>
          <w:rFonts w:ascii="Times New Roman" w:hAnsi="Times New Roman" w:cs="Times New Roman"/>
          <w:sz w:val="26"/>
          <w:szCs w:val="26"/>
        </w:rPr>
        <w:t>2. Иные межбюджетные трансферты предоставляются и расходуются в целях реализации мероприятий по уничтожению сырьевой базы конопли, являющейся производной для изготовления наркотиков, на территориях сельских поселений.</w:t>
      </w:r>
    </w:p>
    <w:p w:rsidR="00946FD7" w:rsidRPr="00F33523" w:rsidRDefault="00946FD7" w:rsidP="00946F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33523">
        <w:rPr>
          <w:rFonts w:ascii="Times New Roman" w:hAnsi="Times New Roman" w:cs="Times New Roman"/>
          <w:sz w:val="26"/>
          <w:szCs w:val="26"/>
        </w:rPr>
        <w:t>3. Главным распорядителем бюджетных средств по предоставлению иных межбюджетных трансфертов является администрация Михайловского района (далее - Администрация).</w:t>
      </w:r>
    </w:p>
    <w:p w:rsidR="00946FD7" w:rsidRPr="00F33523" w:rsidRDefault="00946FD7" w:rsidP="00946F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4294"/>
      <w:bookmarkEnd w:id="2"/>
      <w:r>
        <w:rPr>
          <w:rFonts w:ascii="Times New Roman" w:hAnsi="Times New Roman" w:cs="Times New Roman"/>
          <w:sz w:val="26"/>
          <w:szCs w:val="26"/>
        </w:rPr>
        <w:tab/>
      </w:r>
      <w:r w:rsidRPr="00F33523">
        <w:rPr>
          <w:rFonts w:ascii="Times New Roman" w:hAnsi="Times New Roman" w:cs="Times New Roman"/>
          <w:sz w:val="26"/>
          <w:szCs w:val="26"/>
        </w:rPr>
        <w:t>4. Условиями предоставления и расходования иных межбюджетных трансфертов являются:</w:t>
      </w:r>
    </w:p>
    <w:p w:rsidR="00946FD7" w:rsidRPr="00F33523" w:rsidRDefault="00946FD7" w:rsidP="00946F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33523">
        <w:rPr>
          <w:rFonts w:ascii="Times New Roman" w:hAnsi="Times New Roman" w:cs="Times New Roman"/>
          <w:sz w:val="26"/>
          <w:szCs w:val="26"/>
        </w:rPr>
        <w:t>а) представление в Администрацию информации о наличии на территории сельского поселения площадей произрастания дикорастущей конопли, заверенной главой (главой администрации) сельского поселения;</w:t>
      </w:r>
    </w:p>
    <w:p w:rsidR="00946FD7" w:rsidRPr="00F33523" w:rsidRDefault="00946FD7" w:rsidP="00946F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33523">
        <w:rPr>
          <w:rFonts w:ascii="Times New Roman" w:hAnsi="Times New Roman" w:cs="Times New Roman"/>
          <w:sz w:val="26"/>
          <w:szCs w:val="26"/>
        </w:rPr>
        <w:t>б) заключение между сельскими поселениями и Администрацией соглашения о взаимодействии по реализации программы по форме, установленной Администрацией (далее - Соглашение);</w:t>
      </w:r>
    </w:p>
    <w:p w:rsidR="00946FD7" w:rsidRPr="00F33523" w:rsidRDefault="00946FD7" w:rsidP="00946F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4300"/>
      <w:bookmarkEnd w:id="3"/>
      <w:r>
        <w:rPr>
          <w:rFonts w:ascii="Times New Roman" w:hAnsi="Times New Roman" w:cs="Times New Roman"/>
          <w:sz w:val="26"/>
          <w:szCs w:val="26"/>
        </w:rPr>
        <w:tab/>
      </w:r>
      <w:r w:rsidRPr="00F33523">
        <w:rPr>
          <w:rFonts w:ascii="Times New Roman" w:hAnsi="Times New Roman" w:cs="Times New Roman"/>
          <w:sz w:val="26"/>
          <w:szCs w:val="26"/>
        </w:rPr>
        <w:t>5. Критерием отбора сельских поселений является наличие на территории сельского поселения площадей произрастания дикорастущей конопли.</w:t>
      </w:r>
    </w:p>
    <w:p w:rsidR="00946FD7" w:rsidRPr="00F33523" w:rsidRDefault="00946FD7" w:rsidP="00946F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33523">
        <w:rPr>
          <w:rFonts w:ascii="Times New Roman" w:hAnsi="Times New Roman" w:cs="Times New Roman"/>
          <w:sz w:val="26"/>
          <w:szCs w:val="26"/>
        </w:rPr>
        <w:t xml:space="preserve">6. Администрация осуществляет отбор сельских поселений в соответствии с условиями и критериями отбора, установленными в </w:t>
      </w:r>
      <w:hyperlink w:anchor="Par4294" w:history="1">
        <w:r w:rsidRPr="00F33523">
          <w:rPr>
            <w:rStyle w:val="a3"/>
            <w:rFonts w:ascii="Times New Roman" w:hAnsi="Times New Roman" w:cs="Times New Roman"/>
            <w:sz w:val="26"/>
            <w:szCs w:val="26"/>
          </w:rPr>
          <w:t>пунктах 4</w:t>
        </w:r>
      </w:hyperlink>
      <w:r w:rsidRPr="00F33523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4300" w:history="1">
        <w:r w:rsidRPr="00F33523">
          <w:rPr>
            <w:rStyle w:val="a3"/>
            <w:rFonts w:ascii="Times New Roman" w:hAnsi="Times New Roman" w:cs="Times New Roman"/>
            <w:sz w:val="26"/>
            <w:szCs w:val="26"/>
          </w:rPr>
          <w:t>5</w:t>
        </w:r>
      </w:hyperlink>
      <w:r w:rsidRPr="00F33523">
        <w:rPr>
          <w:rFonts w:ascii="Times New Roman" w:hAnsi="Times New Roman" w:cs="Times New Roman"/>
          <w:sz w:val="26"/>
          <w:szCs w:val="26"/>
        </w:rPr>
        <w:t xml:space="preserve"> настоящего Порядка, для предоставления иных межбюджетных трансфертов.</w:t>
      </w:r>
    </w:p>
    <w:p w:rsidR="00946FD7" w:rsidRPr="00F33523" w:rsidRDefault="00946FD7" w:rsidP="00946F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4302"/>
      <w:bookmarkEnd w:id="4"/>
      <w:r>
        <w:rPr>
          <w:rFonts w:ascii="Times New Roman" w:hAnsi="Times New Roman" w:cs="Times New Roman"/>
          <w:sz w:val="26"/>
          <w:szCs w:val="26"/>
        </w:rPr>
        <w:tab/>
      </w:r>
      <w:r w:rsidRPr="00F33523">
        <w:rPr>
          <w:rFonts w:ascii="Times New Roman" w:hAnsi="Times New Roman" w:cs="Times New Roman"/>
          <w:sz w:val="26"/>
          <w:szCs w:val="26"/>
        </w:rPr>
        <w:t>7. Распределение иных межбюджетных трансфертов осуществляется исходя из площадей произрастания дикорастущей конопли на территориях сельского поселения и объема иных межбюджетных трансфертов, выделенных в соответствующем финансовом году, и определяется по формуле:</w:t>
      </w:r>
    </w:p>
    <w:p w:rsidR="00946FD7" w:rsidRPr="00F33523" w:rsidRDefault="00946FD7" w:rsidP="00946FD7">
      <w:pPr>
        <w:jc w:val="center"/>
        <w:rPr>
          <w:rFonts w:ascii="Times New Roman" w:hAnsi="Times New Roman" w:cs="Times New Roman"/>
          <w:b/>
          <w:sz w:val="26"/>
          <w:szCs w:val="26"/>
          <w:vertAlign w:val="subscript"/>
        </w:rPr>
      </w:pPr>
      <w:r w:rsidRPr="00F33523">
        <w:rPr>
          <w:rFonts w:ascii="Times New Roman" w:hAnsi="Times New Roman" w:cs="Times New Roman"/>
          <w:b/>
          <w:sz w:val="26"/>
          <w:szCs w:val="26"/>
        </w:rPr>
        <w:t>С</w:t>
      </w:r>
      <w:proofErr w:type="spellStart"/>
      <w:proofErr w:type="gramStart"/>
      <w:r w:rsidRPr="00F33523">
        <w:rPr>
          <w:rFonts w:ascii="Times New Roman" w:hAnsi="Times New Roman" w:cs="Times New Roman"/>
          <w:b/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F33523">
        <w:rPr>
          <w:rFonts w:ascii="Times New Roman" w:hAnsi="Times New Roman" w:cs="Times New Roman"/>
          <w:b/>
          <w:sz w:val="26"/>
          <w:szCs w:val="26"/>
          <w:vertAlign w:val="subscript"/>
        </w:rPr>
        <w:t xml:space="preserve">  = </w:t>
      </w:r>
      <w:r w:rsidRPr="00F33523">
        <w:rPr>
          <w:rFonts w:ascii="Times New Roman" w:hAnsi="Times New Roman" w:cs="Times New Roman"/>
          <w:b/>
          <w:sz w:val="26"/>
          <w:szCs w:val="26"/>
        </w:rPr>
        <w:t xml:space="preserve">(С </w:t>
      </w:r>
      <w:r w:rsidRPr="00F33523">
        <w:rPr>
          <w:rFonts w:ascii="Times New Roman" w:hAnsi="Times New Roman" w:cs="Times New Roman"/>
          <w:b/>
          <w:sz w:val="26"/>
          <w:szCs w:val="26"/>
          <w:vertAlign w:val="subscript"/>
        </w:rPr>
        <w:t xml:space="preserve">общ / </w:t>
      </w:r>
      <w:r w:rsidRPr="00F33523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Pr="00F335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33523">
        <w:rPr>
          <w:rFonts w:ascii="Times New Roman" w:hAnsi="Times New Roman" w:cs="Times New Roman"/>
          <w:b/>
          <w:sz w:val="26"/>
          <w:szCs w:val="26"/>
          <w:vertAlign w:val="subscript"/>
        </w:rPr>
        <w:t>общ</w:t>
      </w:r>
      <w:r w:rsidRPr="00F33523">
        <w:rPr>
          <w:rFonts w:ascii="Times New Roman" w:hAnsi="Times New Roman" w:cs="Times New Roman"/>
          <w:b/>
          <w:sz w:val="26"/>
          <w:szCs w:val="26"/>
        </w:rPr>
        <w:t xml:space="preserve">) * </w:t>
      </w:r>
      <w:r w:rsidRPr="00F33523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Pr="00F33523">
        <w:rPr>
          <w:rFonts w:ascii="Times New Roman" w:hAnsi="Times New Roman" w:cs="Times New Roman"/>
          <w:b/>
          <w:sz w:val="26"/>
          <w:szCs w:val="26"/>
          <w:vertAlign w:val="subscript"/>
          <w:lang w:val="en-US"/>
        </w:rPr>
        <w:t>i</w:t>
      </w:r>
    </w:p>
    <w:p w:rsidR="00946FD7" w:rsidRPr="00F33523" w:rsidRDefault="00946FD7" w:rsidP="00946FD7">
      <w:pPr>
        <w:jc w:val="both"/>
        <w:rPr>
          <w:rFonts w:ascii="Times New Roman" w:hAnsi="Times New Roman" w:cs="Times New Roman"/>
          <w:sz w:val="26"/>
          <w:szCs w:val="26"/>
        </w:rPr>
      </w:pPr>
      <w:r w:rsidRPr="00F33523">
        <w:rPr>
          <w:rFonts w:ascii="Times New Roman" w:hAnsi="Times New Roman" w:cs="Times New Roman"/>
          <w:sz w:val="26"/>
          <w:szCs w:val="26"/>
        </w:rPr>
        <w:lastRenderedPageBreak/>
        <w:t>где:</w:t>
      </w:r>
    </w:p>
    <w:p w:rsidR="00946FD7" w:rsidRPr="00F33523" w:rsidRDefault="00946FD7" w:rsidP="00946FD7">
      <w:pPr>
        <w:jc w:val="both"/>
        <w:rPr>
          <w:rFonts w:ascii="Times New Roman" w:hAnsi="Times New Roman" w:cs="Times New Roman"/>
          <w:sz w:val="26"/>
          <w:szCs w:val="26"/>
        </w:rPr>
      </w:pPr>
      <w:r w:rsidRPr="00F33523">
        <w:rPr>
          <w:rFonts w:ascii="Times New Roman" w:hAnsi="Times New Roman" w:cs="Times New Roman"/>
          <w:b/>
          <w:sz w:val="26"/>
          <w:szCs w:val="26"/>
        </w:rPr>
        <w:t>i</w:t>
      </w:r>
      <w:r w:rsidRPr="00F33523">
        <w:rPr>
          <w:rFonts w:ascii="Times New Roman" w:hAnsi="Times New Roman" w:cs="Times New Roman"/>
          <w:sz w:val="26"/>
          <w:szCs w:val="26"/>
        </w:rPr>
        <w:t xml:space="preserve"> – сельские поселения, на территории которых располагается сырьевая база конопли, являющаяся производной для изготовления наркотиков</w:t>
      </w:r>
      <w:proofErr w:type="gramStart"/>
      <w:r w:rsidRPr="00F33523">
        <w:rPr>
          <w:rFonts w:ascii="Times New Roman" w:hAnsi="Times New Roman" w:cs="Times New Roman"/>
          <w:sz w:val="26"/>
          <w:szCs w:val="26"/>
        </w:rPr>
        <w:t>;.</w:t>
      </w:r>
      <w:proofErr w:type="gramEnd"/>
    </w:p>
    <w:p w:rsidR="00946FD7" w:rsidRPr="00F33523" w:rsidRDefault="00946FD7" w:rsidP="00946FD7">
      <w:pPr>
        <w:jc w:val="both"/>
        <w:rPr>
          <w:rFonts w:ascii="Times New Roman" w:hAnsi="Times New Roman" w:cs="Times New Roman"/>
          <w:sz w:val="26"/>
          <w:szCs w:val="26"/>
        </w:rPr>
      </w:pPr>
      <w:r w:rsidRPr="00F33523">
        <w:rPr>
          <w:rFonts w:ascii="Times New Roman" w:hAnsi="Times New Roman" w:cs="Times New Roman"/>
          <w:b/>
          <w:sz w:val="26"/>
          <w:szCs w:val="26"/>
        </w:rPr>
        <w:t>С</w:t>
      </w:r>
      <w:proofErr w:type="spellStart"/>
      <w:proofErr w:type="gramStart"/>
      <w:r w:rsidRPr="00F33523">
        <w:rPr>
          <w:rFonts w:ascii="Times New Roman" w:hAnsi="Times New Roman" w:cs="Times New Roman"/>
          <w:b/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F3352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F33523">
        <w:rPr>
          <w:rFonts w:ascii="Times New Roman" w:hAnsi="Times New Roman" w:cs="Times New Roman"/>
          <w:sz w:val="26"/>
          <w:szCs w:val="26"/>
        </w:rPr>
        <w:t>- объем иных межбюджетных трансфертов, выделенный бюджету i-</w:t>
      </w:r>
      <w:proofErr w:type="spellStart"/>
      <w:r w:rsidRPr="00F3352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F33523">
        <w:rPr>
          <w:rFonts w:ascii="Times New Roman" w:hAnsi="Times New Roman" w:cs="Times New Roman"/>
          <w:sz w:val="26"/>
          <w:szCs w:val="26"/>
        </w:rPr>
        <w:t xml:space="preserve"> сельскому поселению в соответствующем финансовом году (тыс. рублей);</w:t>
      </w:r>
    </w:p>
    <w:p w:rsidR="00946FD7" w:rsidRPr="00F33523" w:rsidRDefault="00946FD7" w:rsidP="00946FD7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33523">
        <w:rPr>
          <w:rFonts w:ascii="Times New Roman" w:hAnsi="Times New Roman" w:cs="Times New Roman"/>
          <w:b/>
          <w:sz w:val="26"/>
          <w:szCs w:val="26"/>
        </w:rPr>
        <w:t>С</w:t>
      </w:r>
      <w:r w:rsidRPr="00F33523">
        <w:rPr>
          <w:rFonts w:ascii="Times New Roman" w:hAnsi="Times New Roman" w:cs="Times New Roman"/>
          <w:b/>
          <w:sz w:val="26"/>
          <w:szCs w:val="26"/>
          <w:vertAlign w:val="subscript"/>
        </w:rPr>
        <w:t>общ</w:t>
      </w:r>
      <w:proofErr w:type="spellEnd"/>
      <w:r w:rsidRPr="00F3352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F33523">
        <w:rPr>
          <w:rFonts w:ascii="Times New Roman" w:hAnsi="Times New Roman" w:cs="Times New Roman"/>
          <w:sz w:val="26"/>
          <w:szCs w:val="26"/>
        </w:rPr>
        <w:t>- общий объем иного межбюджетного трансферта, выделяемого бюджетам сельских поселений на реализацию программы в соответствующем финансовом году (тыс. рублей);</w:t>
      </w:r>
    </w:p>
    <w:p w:rsidR="00946FD7" w:rsidRPr="00F33523" w:rsidRDefault="00946FD7" w:rsidP="00946FD7">
      <w:pPr>
        <w:jc w:val="both"/>
        <w:rPr>
          <w:rFonts w:ascii="Times New Roman" w:hAnsi="Times New Roman" w:cs="Times New Roman"/>
          <w:sz w:val="26"/>
          <w:szCs w:val="26"/>
        </w:rPr>
      </w:pPr>
      <w:r w:rsidRPr="00F33523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Pr="00F33523">
        <w:rPr>
          <w:rFonts w:ascii="Times New Roman" w:hAnsi="Times New Roman" w:cs="Times New Roman"/>
          <w:b/>
          <w:sz w:val="26"/>
          <w:szCs w:val="26"/>
          <w:vertAlign w:val="subscript"/>
          <w:lang w:val="en-US"/>
        </w:rPr>
        <w:t>i</w:t>
      </w:r>
      <w:r w:rsidRPr="00F33523">
        <w:rPr>
          <w:rFonts w:ascii="Times New Roman" w:hAnsi="Times New Roman" w:cs="Times New Roman"/>
          <w:b/>
          <w:sz w:val="26"/>
          <w:szCs w:val="26"/>
          <w:vertAlign w:val="subscript"/>
        </w:rPr>
        <w:t xml:space="preserve"> </w:t>
      </w:r>
      <w:r w:rsidRPr="00F33523">
        <w:rPr>
          <w:rFonts w:ascii="Times New Roman" w:hAnsi="Times New Roman" w:cs="Times New Roman"/>
          <w:sz w:val="26"/>
          <w:szCs w:val="26"/>
        </w:rPr>
        <w:t>- площадь произрастания дикорастущей конопли на территории сельского поселения в соответствующем году (га);</w:t>
      </w:r>
    </w:p>
    <w:p w:rsidR="00946FD7" w:rsidRPr="00F33523" w:rsidRDefault="00946FD7" w:rsidP="00946F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3523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Pr="00F33523">
        <w:rPr>
          <w:rFonts w:ascii="Times New Roman" w:hAnsi="Times New Roman" w:cs="Times New Roman"/>
          <w:b/>
          <w:sz w:val="26"/>
          <w:szCs w:val="26"/>
          <w:vertAlign w:val="subscript"/>
        </w:rPr>
        <w:t>общ</w:t>
      </w:r>
      <w:r w:rsidRPr="00F33523">
        <w:rPr>
          <w:rFonts w:ascii="Times New Roman" w:hAnsi="Times New Roman" w:cs="Times New Roman"/>
          <w:sz w:val="26"/>
          <w:szCs w:val="26"/>
        </w:rPr>
        <w:t xml:space="preserve"> - общая площадь произрастания дикорастущей конопли на территории района в соответствующем году (га);</w:t>
      </w:r>
    </w:p>
    <w:p w:rsidR="00946FD7" w:rsidRPr="00F33523" w:rsidRDefault="00946FD7" w:rsidP="00946F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46FD7" w:rsidRPr="00F33523" w:rsidRDefault="00946FD7" w:rsidP="00946F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3523">
        <w:rPr>
          <w:rFonts w:ascii="Times New Roman" w:hAnsi="Times New Roman" w:cs="Times New Roman"/>
          <w:sz w:val="26"/>
          <w:szCs w:val="26"/>
        </w:rPr>
        <w:t>Распределение субсидий между сельсоветами утверждается постановлением главы Михайловского района.</w:t>
      </w:r>
    </w:p>
    <w:p w:rsidR="00946FD7" w:rsidRPr="00F33523" w:rsidRDefault="00946FD7" w:rsidP="00946FD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33523">
        <w:rPr>
          <w:rFonts w:ascii="Times New Roman" w:hAnsi="Times New Roman" w:cs="Times New Roman"/>
          <w:sz w:val="26"/>
          <w:szCs w:val="26"/>
        </w:rPr>
        <w:t>8. Администрация на основании утвержденного главой района распределения иных межбюджетных трансфертов в сроки и порядке, установленные Соглашениями, осуществляет в текущем финансовом году перечисление иных межбюджетных трансфертов на счета бюджетов сельских поселений.</w:t>
      </w:r>
    </w:p>
    <w:p w:rsidR="00946FD7" w:rsidRPr="00F33523" w:rsidRDefault="00946FD7" w:rsidP="00946F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33523">
        <w:rPr>
          <w:rFonts w:ascii="Times New Roman" w:hAnsi="Times New Roman" w:cs="Times New Roman"/>
          <w:sz w:val="26"/>
          <w:szCs w:val="26"/>
        </w:rPr>
        <w:t>9. Иные внебюджетные трансферты отражаются в доходах и расходах бюджетов сельских поселений по соответствующим кодам бюджетной классификации.</w:t>
      </w:r>
    </w:p>
    <w:p w:rsidR="00946FD7" w:rsidRPr="00F33523" w:rsidRDefault="00946FD7" w:rsidP="00946F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3352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F3352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F33523">
        <w:rPr>
          <w:rFonts w:ascii="Times New Roman" w:hAnsi="Times New Roman" w:cs="Times New Roman"/>
          <w:sz w:val="26"/>
          <w:szCs w:val="26"/>
        </w:rPr>
        <w:t xml:space="preserve">Сельские поселения представляют ежемесячно, не позднее 4 числа месяца, следующего за отчетным, администрации </w:t>
      </w:r>
      <w:hyperlink w:anchor="Par4341" w:history="1">
        <w:r w:rsidRPr="00F33523">
          <w:rPr>
            <w:rStyle w:val="a3"/>
            <w:rFonts w:ascii="Times New Roman" w:hAnsi="Times New Roman" w:cs="Times New Roman"/>
            <w:sz w:val="26"/>
            <w:szCs w:val="26"/>
          </w:rPr>
          <w:t>отчет</w:t>
        </w:r>
      </w:hyperlink>
      <w:r w:rsidRPr="00F33523">
        <w:rPr>
          <w:rFonts w:ascii="Times New Roman" w:hAnsi="Times New Roman" w:cs="Times New Roman"/>
          <w:sz w:val="26"/>
          <w:szCs w:val="26"/>
        </w:rPr>
        <w:t xml:space="preserve"> об использовании средств иных межбюджетных трансфертов по форме согласно приложению к настоящему Порядку.</w:t>
      </w:r>
      <w:proofErr w:type="gramEnd"/>
    </w:p>
    <w:p w:rsidR="00946FD7" w:rsidRPr="00F33523" w:rsidRDefault="00946FD7" w:rsidP="00946F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3352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33523">
        <w:rPr>
          <w:rFonts w:ascii="Times New Roman" w:hAnsi="Times New Roman" w:cs="Times New Roman"/>
          <w:sz w:val="26"/>
          <w:szCs w:val="26"/>
        </w:rPr>
        <w:t>. В случае нарушения целей и условий, установленных для предоставления иных межбюджетных трансфертов, данные средства подлежат возврату в районный бюджет.</w:t>
      </w:r>
    </w:p>
    <w:p w:rsidR="00946FD7" w:rsidRPr="00F33523" w:rsidRDefault="00946FD7" w:rsidP="00946F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3352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3352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F3352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33523">
        <w:rPr>
          <w:rFonts w:ascii="Times New Roman" w:hAnsi="Times New Roman" w:cs="Times New Roman"/>
          <w:sz w:val="26"/>
          <w:szCs w:val="26"/>
        </w:rPr>
        <w:t xml:space="preserve"> целевым использованием бюджетных средств осуществляет Администрация.</w:t>
      </w:r>
    </w:p>
    <w:p w:rsidR="00946FD7" w:rsidRPr="00F33523" w:rsidRDefault="00946FD7" w:rsidP="00946F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3352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33523">
        <w:rPr>
          <w:rFonts w:ascii="Times New Roman" w:hAnsi="Times New Roman" w:cs="Times New Roman"/>
          <w:sz w:val="26"/>
          <w:szCs w:val="26"/>
        </w:rPr>
        <w:t>. В случае отсутствия потребности сельского поселения в иных межбюджетных трансфертах в установленном размере, что подтверждается письменным обращением сельского поселения, неиспользованные иные межбюджетные трансферты подлежат возврату в доход районного бюджета и перераспределяются.</w:t>
      </w:r>
    </w:p>
    <w:p w:rsidR="00946FD7" w:rsidRPr="00F33523" w:rsidRDefault="00946FD7" w:rsidP="00946F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F3352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F33523">
        <w:rPr>
          <w:rFonts w:ascii="Times New Roman" w:hAnsi="Times New Roman" w:cs="Times New Roman"/>
          <w:sz w:val="26"/>
          <w:szCs w:val="26"/>
        </w:rPr>
        <w:t>. В случае увеличения в текущем году утвержденного объема бюджетных ассигнований на предоставление иных межбюджетных трансфертов осуществляется дополнительное распределение.</w:t>
      </w:r>
    </w:p>
    <w:p w:rsidR="00946FD7" w:rsidRPr="00F33523" w:rsidRDefault="00946FD7" w:rsidP="00946F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3352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F33523">
        <w:rPr>
          <w:rFonts w:ascii="Times New Roman" w:hAnsi="Times New Roman" w:cs="Times New Roman"/>
          <w:sz w:val="26"/>
          <w:szCs w:val="26"/>
        </w:rPr>
        <w:t>. Перераспределение (дополнительное распределение) иных межбюджетных трансфертов осуществляется на основании письменных обращений сельских поселений о дополнительной потребности в иных межбюджетных трансфертов в соответствии с настоящим Порядком путем внесения изменений в постановление о распределении иных межбюджетных трансфертов.</w:t>
      </w:r>
    </w:p>
    <w:p w:rsidR="00946FD7" w:rsidRPr="00F33523" w:rsidRDefault="00946FD7" w:rsidP="00946FD7">
      <w:pPr>
        <w:jc w:val="both"/>
        <w:rPr>
          <w:rFonts w:ascii="Times New Roman" w:hAnsi="Times New Roman" w:cs="Times New Roman"/>
          <w:sz w:val="26"/>
          <w:szCs w:val="26"/>
        </w:rPr>
      </w:pPr>
      <w:r w:rsidRPr="00F33523">
        <w:rPr>
          <w:rFonts w:ascii="Times New Roman" w:hAnsi="Times New Roman" w:cs="Times New Roman"/>
          <w:sz w:val="26"/>
          <w:szCs w:val="26"/>
        </w:rPr>
        <w:t>О предстоящем перераспределении (дополнительном распределении) иных межбюджетных трансфертов Администрация информирует сельские поселения не менее чем за 10 дней до окончания срока подачи документов для получения иных межбюджетных трансфертов.</w:t>
      </w:r>
    </w:p>
    <w:p w:rsidR="00946FD7" w:rsidRPr="008E771E" w:rsidRDefault="00946FD7" w:rsidP="00946FD7">
      <w:pPr>
        <w:jc w:val="center"/>
        <w:rPr>
          <w:rFonts w:ascii="Times New Roman" w:hAnsi="Times New Roman" w:cs="Times New Roman"/>
          <w:sz w:val="28"/>
          <w:szCs w:val="26"/>
        </w:rPr>
      </w:pPr>
    </w:p>
    <w:p w:rsidR="00694FC5" w:rsidRDefault="00694FC5"/>
    <w:sectPr w:rsidR="00694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29"/>
    <w:rsid w:val="00295155"/>
    <w:rsid w:val="00694FC5"/>
    <w:rsid w:val="008C1629"/>
    <w:rsid w:val="00946FD7"/>
    <w:rsid w:val="0098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F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F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4265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Chechik</dc:creator>
  <cp:lastModifiedBy>Chechik</cp:lastModifiedBy>
  <cp:revision>2</cp:revision>
  <dcterms:created xsi:type="dcterms:W3CDTF">2020-12-09T01:50:00Z</dcterms:created>
  <dcterms:modified xsi:type="dcterms:W3CDTF">2020-12-09T01:50:00Z</dcterms:modified>
</cp:coreProperties>
</file>