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15" w:rsidRDefault="00AB3115" w:rsidP="00AB3115">
      <w:pPr>
        <w:ind w:firstLine="540"/>
        <w:jc w:val="both"/>
        <w:rPr>
          <w:rFonts w:ascii="Calibri" w:hAnsi="Calibri" w:cs="Calibri"/>
        </w:rPr>
      </w:pPr>
    </w:p>
    <w:p w:rsidR="00AB3115" w:rsidRPr="005958D9" w:rsidRDefault="00AB3115" w:rsidP="00AB3115">
      <w:pPr>
        <w:jc w:val="right"/>
        <w:outlineLvl w:val="1"/>
        <w:rPr>
          <w:sz w:val="22"/>
          <w:szCs w:val="22"/>
        </w:rPr>
      </w:pPr>
      <w:r w:rsidRPr="005958D9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</w:t>
      </w:r>
    </w:p>
    <w:p w:rsidR="00D2534A" w:rsidRDefault="00AB3115" w:rsidP="00AB3115">
      <w:pPr>
        <w:jc w:val="right"/>
        <w:rPr>
          <w:sz w:val="22"/>
          <w:szCs w:val="22"/>
        </w:rPr>
      </w:pPr>
      <w:r w:rsidRPr="005958D9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решению </w:t>
      </w:r>
      <w:proofErr w:type="gramStart"/>
      <w:r>
        <w:rPr>
          <w:sz w:val="22"/>
          <w:szCs w:val="22"/>
        </w:rPr>
        <w:t>районного</w:t>
      </w:r>
      <w:proofErr w:type="gramEnd"/>
      <w:r>
        <w:rPr>
          <w:sz w:val="22"/>
          <w:szCs w:val="22"/>
        </w:rPr>
        <w:t xml:space="preserve"> </w:t>
      </w:r>
    </w:p>
    <w:p w:rsidR="00AB3115" w:rsidRDefault="00AB3115" w:rsidP="00AB3115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</w:t>
      </w:r>
      <w:r w:rsidR="00D2534A">
        <w:rPr>
          <w:sz w:val="22"/>
          <w:szCs w:val="22"/>
        </w:rPr>
        <w:t xml:space="preserve"> народных депутатов</w:t>
      </w:r>
    </w:p>
    <w:p w:rsidR="00AB3115" w:rsidRPr="00D2534A" w:rsidRDefault="00AB3115" w:rsidP="00AB3115">
      <w:pPr>
        <w:rPr>
          <w:rStyle w:val="FontStyle11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D2534A">
        <w:rPr>
          <w:sz w:val="22"/>
          <w:szCs w:val="22"/>
        </w:rPr>
        <w:t xml:space="preserve">                                     от</w:t>
      </w:r>
      <w:r>
        <w:rPr>
          <w:sz w:val="22"/>
          <w:szCs w:val="22"/>
        </w:rPr>
        <w:t xml:space="preserve"> </w:t>
      </w:r>
      <w:r w:rsidR="00D2534A">
        <w:rPr>
          <w:sz w:val="22"/>
          <w:szCs w:val="22"/>
        </w:rPr>
        <w:t xml:space="preserve"> </w:t>
      </w:r>
      <w:r>
        <w:rPr>
          <w:sz w:val="22"/>
          <w:szCs w:val="22"/>
        </w:rPr>
        <w:t>30.09.2013г.</w:t>
      </w:r>
      <w:r w:rsidR="00D253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</w:t>
      </w:r>
      <w:r w:rsidR="00D253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15/179</w:t>
      </w:r>
    </w:p>
    <w:p w:rsidR="00AB3115" w:rsidRPr="005958D9" w:rsidRDefault="00AB3115" w:rsidP="00AB3115">
      <w:pPr>
        <w:jc w:val="right"/>
        <w:rPr>
          <w:sz w:val="22"/>
          <w:szCs w:val="22"/>
        </w:rPr>
      </w:pPr>
    </w:p>
    <w:p w:rsidR="00AB3115" w:rsidRPr="005958D9" w:rsidRDefault="00AB3115" w:rsidP="00AB3115">
      <w:pPr>
        <w:ind w:firstLine="540"/>
        <w:jc w:val="both"/>
      </w:pPr>
    </w:p>
    <w:p w:rsidR="00AB3115" w:rsidRPr="005958D9" w:rsidRDefault="00AB3115" w:rsidP="00AB3115">
      <w:pPr>
        <w:jc w:val="center"/>
        <w:rPr>
          <w:b/>
          <w:bCs/>
          <w:sz w:val="24"/>
          <w:szCs w:val="24"/>
        </w:rPr>
      </w:pPr>
      <w:bookmarkStart w:id="0" w:name="Par99"/>
      <w:bookmarkEnd w:id="0"/>
      <w:r w:rsidRPr="005958D9">
        <w:rPr>
          <w:b/>
          <w:bCs/>
          <w:sz w:val="24"/>
          <w:szCs w:val="24"/>
        </w:rPr>
        <w:t>ОТЧЕТ</w:t>
      </w:r>
    </w:p>
    <w:p w:rsidR="00AB3115" w:rsidRPr="005958D9" w:rsidRDefault="00AB3115" w:rsidP="00AB3115">
      <w:pPr>
        <w:jc w:val="center"/>
        <w:rPr>
          <w:b/>
          <w:bCs/>
          <w:sz w:val="24"/>
          <w:szCs w:val="24"/>
        </w:rPr>
      </w:pPr>
      <w:r w:rsidRPr="005958D9">
        <w:rPr>
          <w:b/>
          <w:bCs/>
          <w:sz w:val="24"/>
          <w:szCs w:val="24"/>
        </w:rPr>
        <w:t xml:space="preserve">О РАСХОДОВАНИИ СРЕДСТВ </w:t>
      </w:r>
      <w:r>
        <w:rPr>
          <w:b/>
          <w:bCs/>
          <w:sz w:val="24"/>
          <w:szCs w:val="24"/>
        </w:rPr>
        <w:t xml:space="preserve">МУНИЦИПАЛЬНОГО </w:t>
      </w:r>
      <w:r w:rsidRPr="005958D9">
        <w:rPr>
          <w:b/>
          <w:bCs/>
          <w:sz w:val="24"/>
          <w:szCs w:val="24"/>
        </w:rPr>
        <w:t xml:space="preserve">ДОРОЖНОГО ФОНДА </w:t>
      </w:r>
      <w:r>
        <w:rPr>
          <w:b/>
          <w:bCs/>
          <w:sz w:val="24"/>
          <w:szCs w:val="24"/>
        </w:rPr>
        <w:t xml:space="preserve">МИХАЙЛОВСКОГО РАЙОНА </w:t>
      </w:r>
      <w:r w:rsidRPr="005958D9">
        <w:rPr>
          <w:b/>
          <w:bCs/>
          <w:sz w:val="24"/>
          <w:szCs w:val="24"/>
        </w:rPr>
        <w:t>ЗА 201</w:t>
      </w:r>
      <w:bookmarkStart w:id="1" w:name="_GoBack"/>
      <w:bookmarkEnd w:id="1"/>
      <w:r w:rsidR="007471DB">
        <w:rPr>
          <w:b/>
          <w:bCs/>
          <w:sz w:val="24"/>
          <w:szCs w:val="24"/>
        </w:rPr>
        <w:t>9</w:t>
      </w:r>
      <w:r w:rsidRPr="005958D9">
        <w:rPr>
          <w:b/>
          <w:bCs/>
          <w:sz w:val="24"/>
          <w:szCs w:val="24"/>
        </w:rPr>
        <w:t xml:space="preserve"> г.</w:t>
      </w:r>
    </w:p>
    <w:p w:rsidR="00AB3115" w:rsidRPr="005958D9" w:rsidRDefault="00AB3115" w:rsidP="00AB3115">
      <w:pPr>
        <w:ind w:firstLine="540"/>
        <w:jc w:val="both"/>
      </w:pPr>
    </w:p>
    <w:p w:rsidR="00AB3115" w:rsidRPr="005958D9" w:rsidRDefault="00AB3115" w:rsidP="00AB3115">
      <w:pPr>
        <w:pStyle w:val="ConsPlusNonformat"/>
        <w:rPr>
          <w:rFonts w:ascii="Times New Roman" w:hAnsi="Times New Roman" w:cs="Times New Roman"/>
        </w:rPr>
      </w:pPr>
      <w:r w:rsidRPr="005958D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5958D9">
        <w:rPr>
          <w:rFonts w:ascii="Times New Roman" w:hAnsi="Times New Roman" w:cs="Times New Roman"/>
        </w:rPr>
        <w:t xml:space="preserve">        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559"/>
        <w:gridCol w:w="1843"/>
        <w:gridCol w:w="1276"/>
        <w:gridCol w:w="1559"/>
      </w:tblGrid>
      <w:tr w:rsidR="00AB3115" w:rsidRPr="005958D9" w:rsidTr="00AE0489">
        <w:trPr>
          <w:trHeight w:val="54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 xml:space="preserve">Направления расходования </w:t>
            </w:r>
          </w:p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Бюджетные</w:t>
            </w:r>
            <w:r w:rsidRPr="00111E6C">
              <w:rPr>
                <w:rFonts w:ascii="Times New Roman" w:hAnsi="Times New Roman" w:cs="Times New Roman"/>
              </w:rPr>
              <w:br/>
              <w:t>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Финансирование</w:t>
            </w:r>
            <w:r w:rsidRPr="00111E6C">
              <w:rPr>
                <w:rFonts w:ascii="Times New Roman" w:hAnsi="Times New Roman" w:cs="Times New Roman"/>
              </w:rPr>
              <w:br/>
              <w:t xml:space="preserve">  по статьям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Кассовый</w:t>
            </w:r>
            <w:r w:rsidRPr="00111E6C">
              <w:rPr>
                <w:rFonts w:ascii="Times New Roman" w:hAnsi="Times New Roman" w:cs="Times New Roman"/>
              </w:rPr>
              <w:br/>
              <w:t xml:space="preserve"> расход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Фактическое</w:t>
            </w:r>
            <w:r w:rsidRPr="00111E6C">
              <w:rPr>
                <w:rFonts w:ascii="Times New Roman" w:hAnsi="Times New Roman" w:cs="Times New Roman"/>
              </w:rPr>
              <w:br/>
              <w:t>выполнение</w:t>
            </w:r>
          </w:p>
        </w:tc>
      </w:tr>
      <w:tr w:rsidR="00AB3115" w:rsidRPr="005958D9" w:rsidTr="00AE0489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 xml:space="preserve">Всего расходы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7471DB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30297,5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7471DB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7471DB" w:rsidP="00D253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7471DB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29662,0</w:t>
            </w:r>
          </w:p>
        </w:tc>
      </w:tr>
      <w:tr w:rsidR="00AB3115" w:rsidRPr="005958D9" w:rsidTr="00AE0489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 xml:space="preserve">в том числе: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115" w:rsidRPr="005958D9" w:rsidTr="00AE0489">
        <w:trPr>
          <w:trHeight w:val="72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111E6C">
              <w:rPr>
                <w:rFonts w:ascii="Times New Roman" w:hAnsi="Times New Roman" w:cs="Times New Roman"/>
              </w:rPr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115" w:rsidRPr="005958D9" w:rsidTr="00AE0489">
        <w:trPr>
          <w:trHeight w:val="108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652EA2" w:rsidRDefault="00AB3115" w:rsidP="00AE0489">
            <w:pPr>
              <w:rPr>
                <w:sz w:val="22"/>
                <w:szCs w:val="22"/>
              </w:rPr>
            </w:pPr>
            <w:r w:rsidRPr="00652EA2">
              <w:rPr>
                <w:sz w:val="22"/>
                <w:szCs w:val="22"/>
              </w:rPr>
              <w:t xml:space="preserve">бюджетные инвестиции на строительство и реконструкцию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5958D9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5958D9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5958D9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5958D9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4A" w:rsidRPr="005958D9" w:rsidTr="00AE0489">
        <w:trPr>
          <w:trHeight w:val="847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111E6C" w:rsidRDefault="00D2534A" w:rsidP="00AE0489">
            <w:pPr>
              <w:rPr>
                <w:sz w:val="18"/>
                <w:szCs w:val="18"/>
                <w:highlight w:val="yellow"/>
              </w:rPr>
            </w:pPr>
            <w:r w:rsidRPr="00652EA2">
              <w:rPr>
                <w:sz w:val="22"/>
                <w:szCs w:val="22"/>
              </w:rPr>
              <w:t xml:space="preserve">содержание действующей сети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5958D9" w:rsidRDefault="007471DB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5958D9" w:rsidRDefault="007471DB" w:rsidP="00AE04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5958D9" w:rsidRDefault="007471DB" w:rsidP="002D6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5958D9" w:rsidRDefault="007471DB" w:rsidP="002D6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2422,1</w:t>
            </w:r>
          </w:p>
        </w:tc>
      </w:tr>
      <w:tr w:rsidR="00D2534A" w:rsidRPr="005958D9" w:rsidTr="00AE0489">
        <w:trPr>
          <w:trHeight w:val="72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52EA2" w:rsidRDefault="00D2534A" w:rsidP="00AE0489">
            <w:pPr>
              <w:rPr>
                <w:sz w:val="22"/>
                <w:szCs w:val="22"/>
              </w:rPr>
            </w:pPr>
            <w:r w:rsidRPr="00652EA2">
              <w:rPr>
                <w:sz w:val="22"/>
                <w:szCs w:val="22"/>
              </w:rPr>
              <w:t>ремонт автомобильных дорог общего пользования местного значения и сооружений на них, в том числе парковок (парковочных мест);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5958D9" w:rsidRDefault="007471DB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23167,3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5958D9" w:rsidRDefault="007471DB" w:rsidP="00AE04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23167,3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5958D9" w:rsidRDefault="007471DB" w:rsidP="002D6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23167,3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5958D9" w:rsidRDefault="007471DB" w:rsidP="002D6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23167,3</w:t>
            </w:r>
          </w:p>
        </w:tc>
      </w:tr>
      <w:tr w:rsidR="00D2534A" w:rsidRPr="005958D9" w:rsidTr="00AE0489">
        <w:trPr>
          <w:trHeight w:val="9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52EA2" w:rsidRDefault="00D2534A" w:rsidP="00AE048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4B2C4E">
              <w:rPr>
                <w:rFonts w:ascii="Times New Roman" w:hAnsi="Times New Roman" w:cs="Times New Roman"/>
                <w:bCs/>
              </w:rPr>
              <w:t>предоставление иных межбюджетных трансфертов бюджетам сельских поселений района на расходы по капитальному ремонту, ремонту</w:t>
            </w:r>
            <w:r>
              <w:rPr>
                <w:rFonts w:ascii="Times New Roman" w:hAnsi="Times New Roman" w:cs="Times New Roman"/>
                <w:bCs/>
              </w:rPr>
              <w:t xml:space="preserve"> и содержанию</w:t>
            </w:r>
            <w:r w:rsidRPr="004B2C4E">
              <w:rPr>
                <w:rFonts w:ascii="Times New Roman" w:hAnsi="Times New Roman" w:cs="Times New Roman"/>
                <w:bCs/>
              </w:rPr>
              <w:t xml:space="preserve"> автомобильных дорог в границах населённых пунктов поселений</w:t>
            </w:r>
            <w:r w:rsidRPr="004B2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5958D9" w:rsidRDefault="007471DB" w:rsidP="0068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5958D9" w:rsidRDefault="007471DB" w:rsidP="00AE04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5958D9" w:rsidRDefault="007471DB" w:rsidP="002D6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5958D9" w:rsidRDefault="007471DB" w:rsidP="002D6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4072,6</w:t>
            </w:r>
          </w:p>
        </w:tc>
      </w:tr>
      <w:tr w:rsidR="00AC2BEF" w:rsidRPr="005958D9" w:rsidTr="00AE0489">
        <w:trPr>
          <w:trHeight w:val="9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F" w:rsidRPr="00652EA2" w:rsidRDefault="00AC2BEF" w:rsidP="00AE048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652EA2">
              <w:rPr>
                <w:rFonts w:ascii="Times New Roman" w:hAnsi="Times New Roman" w:cs="Times New Roman"/>
              </w:rPr>
              <w:t>погашение бюджетных кредитов, предоставленных на строительство, реконструкцию, капитальный ремонт, ремонт и содержание автомобильных дорог общего пользования местного значения и сооружений на них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2EA2">
              <w:rPr>
                <w:rFonts w:ascii="Times New Roman" w:hAnsi="Times New Roman" w:cs="Times New Roman"/>
              </w:rPr>
              <w:t>расход</w:t>
            </w:r>
            <w:r>
              <w:rPr>
                <w:rFonts w:ascii="Times New Roman" w:hAnsi="Times New Roman" w:cs="Times New Roman"/>
              </w:rPr>
              <w:t>ы</w:t>
            </w:r>
            <w:r w:rsidRPr="00652EA2">
              <w:rPr>
                <w:rFonts w:ascii="Times New Roman" w:hAnsi="Times New Roman" w:cs="Times New Roman"/>
              </w:rPr>
              <w:t xml:space="preserve"> на обслуживание долговых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обяза-т</w:t>
            </w:r>
            <w:r w:rsidRPr="00652EA2">
              <w:rPr>
                <w:rFonts w:ascii="Times New Roman" w:hAnsi="Times New Roman" w:cs="Times New Roman"/>
              </w:rPr>
              <w:t>ельств</w:t>
            </w:r>
            <w:proofErr w:type="spellEnd"/>
            <w:proofErr w:type="gramEnd"/>
            <w:r w:rsidRPr="00652EA2">
              <w:rPr>
                <w:rFonts w:ascii="Times New Roman" w:hAnsi="Times New Roman" w:cs="Times New Roman"/>
              </w:rPr>
              <w:t xml:space="preserve">, связанных с </w:t>
            </w:r>
            <w:proofErr w:type="spellStart"/>
            <w:r>
              <w:rPr>
                <w:rFonts w:ascii="Times New Roman" w:hAnsi="Times New Roman" w:cs="Times New Roman"/>
              </w:rPr>
              <w:t>использо-</w:t>
            </w:r>
            <w:r w:rsidRPr="00652EA2">
              <w:rPr>
                <w:rFonts w:ascii="Times New Roman" w:hAnsi="Times New Roman" w:cs="Times New Roman"/>
              </w:rPr>
              <w:t>ванием</w:t>
            </w:r>
            <w:proofErr w:type="spellEnd"/>
            <w:r w:rsidRPr="00652EA2">
              <w:rPr>
                <w:rFonts w:ascii="Times New Roman" w:hAnsi="Times New Roman" w:cs="Times New Roman"/>
              </w:rPr>
              <w:t xml:space="preserve"> указанных кредитов;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F" w:rsidRPr="005958D9" w:rsidRDefault="00AC2BEF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F" w:rsidRPr="005958D9" w:rsidRDefault="00AC2BEF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F" w:rsidRPr="005958D9" w:rsidRDefault="00AC2BEF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F" w:rsidRPr="005958D9" w:rsidRDefault="00AC2BEF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3115" w:rsidRPr="005958D9" w:rsidRDefault="00AB3115" w:rsidP="00AB3115"/>
    <w:p w:rsidR="00DB4D48" w:rsidRDefault="00DB4D48"/>
    <w:sectPr w:rsidR="00DB4D48" w:rsidSect="00AE0489">
      <w:pgSz w:w="11909" w:h="16834"/>
      <w:pgMar w:top="567" w:right="569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2EA"/>
    <w:rsid w:val="0013603F"/>
    <w:rsid w:val="001B0902"/>
    <w:rsid w:val="001F5DA6"/>
    <w:rsid w:val="00255AA7"/>
    <w:rsid w:val="00265F8F"/>
    <w:rsid w:val="00287BA8"/>
    <w:rsid w:val="003266AF"/>
    <w:rsid w:val="00392ADE"/>
    <w:rsid w:val="004B2C4E"/>
    <w:rsid w:val="005704C0"/>
    <w:rsid w:val="00684463"/>
    <w:rsid w:val="007471DB"/>
    <w:rsid w:val="009E15CF"/>
    <w:rsid w:val="00AB3115"/>
    <w:rsid w:val="00AC2BEF"/>
    <w:rsid w:val="00AE0489"/>
    <w:rsid w:val="00B73CB2"/>
    <w:rsid w:val="00D202EA"/>
    <w:rsid w:val="00D2534A"/>
    <w:rsid w:val="00DB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B3115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B3115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13</cp:revision>
  <cp:lastPrinted>2020-02-13T00:51:00Z</cp:lastPrinted>
  <dcterms:created xsi:type="dcterms:W3CDTF">2018-02-21T23:40:00Z</dcterms:created>
  <dcterms:modified xsi:type="dcterms:W3CDTF">2020-02-13T01:02:00Z</dcterms:modified>
</cp:coreProperties>
</file>