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5D" w:rsidRDefault="00CB2C5D" w:rsidP="00224C94">
      <w:pPr>
        <w:rPr>
          <w:b/>
          <w:sz w:val="28"/>
          <w:szCs w:val="28"/>
        </w:rPr>
      </w:pPr>
    </w:p>
    <w:p w:rsidR="00224C94" w:rsidRPr="00120A10" w:rsidRDefault="00224C94" w:rsidP="00224C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109855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C94" w:rsidRPr="00120A10" w:rsidRDefault="00224C94" w:rsidP="00224C9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C94" w:rsidRDefault="00224C94" w:rsidP="00224C94">
      <w:pPr>
        <w:pStyle w:val="3"/>
        <w:rPr>
          <w:szCs w:val="28"/>
        </w:rPr>
      </w:pPr>
    </w:p>
    <w:p w:rsidR="00224C94" w:rsidRPr="00224C94" w:rsidRDefault="00224C94" w:rsidP="00224C94"/>
    <w:p w:rsidR="00224C94" w:rsidRPr="00120A10" w:rsidRDefault="00224C94" w:rsidP="00224C94">
      <w:pPr>
        <w:pStyle w:val="3"/>
        <w:jc w:val="center"/>
        <w:rPr>
          <w:szCs w:val="28"/>
        </w:rPr>
      </w:pPr>
      <w:r w:rsidRPr="00120A10">
        <w:rPr>
          <w:szCs w:val="28"/>
        </w:rPr>
        <w:t>РАЙОННЫЙ СОВЕТ НАРОДНЫХ ДЕПУТАТОВ</w:t>
      </w:r>
    </w:p>
    <w:p w:rsidR="00224C94" w:rsidRPr="00120A10" w:rsidRDefault="00224C94" w:rsidP="00224C94">
      <w:pPr>
        <w:tabs>
          <w:tab w:val="left" w:pos="4860"/>
        </w:tabs>
        <w:jc w:val="center"/>
        <w:rPr>
          <w:sz w:val="28"/>
          <w:szCs w:val="28"/>
        </w:rPr>
      </w:pPr>
      <w:r w:rsidRPr="00120A10">
        <w:rPr>
          <w:sz w:val="28"/>
          <w:szCs w:val="28"/>
        </w:rPr>
        <w:t>МИХАЙЛОВСКОГО РАЙОНА</w:t>
      </w:r>
    </w:p>
    <w:p w:rsidR="00224C94" w:rsidRPr="00120A10" w:rsidRDefault="00224C94" w:rsidP="00224C94">
      <w:pPr>
        <w:tabs>
          <w:tab w:val="left" w:pos="4860"/>
        </w:tabs>
        <w:jc w:val="center"/>
        <w:rPr>
          <w:sz w:val="28"/>
          <w:szCs w:val="28"/>
        </w:rPr>
      </w:pPr>
      <w:r w:rsidRPr="00120A10">
        <w:rPr>
          <w:sz w:val="28"/>
          <w:szCs w:val="28"/>
        </w:rPr>
        <w:t>АМУРСКОЙ ОБЛАСТИ</w:t>
      </w:r>
    </w:p>
    <w:p w:rsidR="00224C94" w:rsidRPr="00120A10" w:rsidRDefault="00224C94" w:rsidP="00224C94">
      <w:pPr>
        <w:tabs>
          <w:tab w:val="left" w:pos="4860"/>
        </w:tabs>
        <w:jc w:val="center"/>
        <w:rPr>
          <w:sz w:val="28"/>
          <w:szCs w:val="28"/>
        </w:rPr>
      </w:pPr>
      <w:r w:rsidRPr="00120A10">
        <w:rPr>
          <w:sz w:val="28"/>
          <w:szCs w:val="28"/>
        </w:rPr>
        <w:t>(пятый созыв)</w:t>
      </w:r>
    </w:p>
    <w:p w:rsidR="00224C94" w:rsidRPr="00120A10" w:rsidRDefault="00224C94" w:rsidP="00224C94">
      <w:pPr>
        <w:ind w:left="5580"/>
        <w:jc w:val="right"/>
        <w:rPr>
          <w:sz w:val="28"/>
          <w:szCs w:val="28"/>
        </w:rPr>
      </w:pPr>
    </w:p>
    <w:p w:rsidR="00224C94" w:rsidRPr="00120A10" w:rsidRDefault="00224C94" w:rsidP="00224C94">
      <w:pPr>
        <w:jc w:val="center"/>
        <w:rPr>
          <w:b/>
          <w:sz w:val="28"/>
          <w:szCs w:val="28"/>
        </w:rPr>
      </w:pPr>
      <w:r w:rsidRPr="00120A10">
        <w:rPr>
          <w:b/>
          <w:sz w:val="28"/>
          <w:szCs w:val="28"/>
        </w:rPr>
        <w:t>РЕШЕНИЕ</w:t>
      </w:r>
    </w:p>
    <w:p w:rsidR="00224C94" w:rsidRPr="00120A10" w:rsidRDefault="00224C94" w:rsidP="00224C94">
      <w:pPr>
        <w:rPr>
          <w:sz w:val="28"/>
          <w:szCs w:val="28"/>
        </w:rPr>
      </w:pPr>
    </w:p>
    <w:p w:rsidR="00224C94" w:rsidRPr="00120A10" w:rsidRDefault="00C26DF3" w:rsidP="00224C94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27.05.2016г.  </w:t>
      </w:r>
      <w:r w:rsidR="00224C94">
        <w:rPr>
          <w:sz w:val="28"/>
          <w:szCs w:val="28"/>
        </w:rPr>
        <w:t xml:space="preserve">           </w:t>
      </w:r>
      <w:r w:rsidR="00224C94" w:rsidRPr="00120A10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44/491</w:t>
      </w:r>
    </w:p>
    <w:p w:rsidR="00224C94" w:rsidRPr="00120A10" w:rsidRDefault="00224C94" w:rsidP="00224C94">
      <w:pPr>
        <w:jc w:val="center"/>
        <w:rPr>
          <w:sz w:val="28"/>
          <w:szCs w:val="28"/>
        </w:rPr>
      </w:pPr>
      <w:r w:rsidRPr="00120A10">
        <w:rPr>
          <w:sz w:val="28"/>
          <w:szCs w:val="28"/>
        </w:rPr>
        <w:t>с.Поярково</w:t>
      </w:r>
    </w:p>
    <w:p w:rsidR="00224C94" w:rsidRPr="00120A10" w:rsidRDefault="00224C94" w:rsidP="00224C94">
      <w:pPr>
        <w:ind w:firstLine="720"/>
        <w:jc w:val="both"/>
        <w:rPr>
          <w:sz w:val="28"/>
          <w:szCs w:val="28"/>
        </w:rPr>
      </w:pPr>
    </w:p>
    <w:p w:rsidR="00224C94" w:rsidRPr="00193103" w:rsidRDefault="00224C94" w:rsidP="00224C94">
      <w:pPr>
        <w:rPr>
          <w:sz w:val="28"/>
          <w:szCs w:val="28"/>
        </w:rPr>
      </w:pPr>
      <w:r w:rsidRPr="00193103">
        <w:rPr>
          <w:sz w:val="28"/>
          <w:szCs w:val="28"/>
        </w:rPr>
        <w:t>Об отчете главы Михайловского</w:t>
      </w:r>
    </w:p>
    <w:p w:rsidR="00224C94" w:rsidRPr="00193103" w:rsidRDefault="00224C94" w:rsidP="00224C94">
      <w:pPr>
        <w:rPr>
          <w:sz w:val="28"/>
          <w:szCs w:val="28"/>
        </w:rPr>
      </w:pPr>
      <w:r w:rsidRPr="00193103">
        <w:rPr>
          <w:sz w:val="28"/>
          <w:szCs w:val="28"/>
        </w:rPr>
        <w:t xml:space="preserve"> района Жугана Сергея Ивановича.  </w:t>
      </w:r>
    </w:p>
    <w:p w:rsidR="00224C94" w:rsidRPr="00120A10" w:rsidRDefault="00224C94" w:rsidP="00224C94">
      <w:pPr>
        <w:rPr>
          <w:b/>
          <w:sz w:val="28"/>
          <w:szCs w:val="28"/>
        </w:rPr>
      </w:pPr>
    </w:p>
    <w:p w:rsidR="00224C94" w:rsidRPr="00120A10" w:rsidRDefault="00224C94" w:rsidP="00224C94">
      <w:pPr>
        <w:ind w:firstLine="720"/>
        <w:jc w:val="both"/>
        <w:rPr>
          <w:sz w:val="28"/>
          <w:szCs w:val="28"/>
        </w:rPr>
      </w:pPr>
      <w:r w:rsidRPr="00120A10">
        <w:rPr>
          <w:sz w:val="28"/>
          <w:szCs w:val="28"/>
        </w:rPr>
        <w:t xml:space="preserve">Заслушав отчет главы Михайловского района о результатах своей деятельности и деятельности администрации Михайловского района, руководствуясь п. 5.1 ст.36 Федерального закона от 06.10.2003г. № 131-ФЗ «Об общих принципах организации местного самоуправления в Российской федерации», п.6.3 ст.25 Устава Михайловского района, районный Совет народных депутатов </w:t>
      </w:r>
    </w:p>
    <w:p w:rsidR="00224C94" w:rsidRPr="00120A10" w:rsidRDefault="00224C94" w:rsidP="00224C94">
      <w:pPr>
        <w:spacing w:before="120" w:after="120"/>
        <w:ind w:firstLine="709"/>
        <w:jc w:val="both"/>
        <w:rPr>
          <w:sz w:val="28"/>
          <w:szCs w:val="28"/>
        </w:rPr>
      </w:pPr>
      <w:r w:rsidRPr="00120A10">
        <w:rPr>
          <w:sz w:val="28"/>
          <w:szCs w:val="28"/>
        </w:rPr>
        <w:t>РЕШИЛ:</w:t>
      </w:r>
    </w:p>
    <w:p w:rsidR="00224C94" w:rsidRPr="00120A10" w:rsidRDefault="00224C94" w:rsidP="00224C94">
      <w:pPr>
        <w:ind w:firstLine="720"/>
        <w:jc w:val="both"/>
        <w:rPr>
          <w:sz w:val="28"/>
          <w:szCs w:val="28"/>
        </w:rPr>
      </w:pPr>
      <w:r w:rsidRPr="00120A10">
        <w:rPr>
          <w:sz w:val="28"/>
          <w:szCs w:val="28"/>
        </w:rPr>
        <w:t xml:space="preserve"> 1. Отчёт главы Михайловского района принять к сведению, деятельность главы Михайловского района признать удовлетворительной.</w:t>
      </w:r>
    </w:p>
    <w:p w:rsidR="00224C94" w:rsidRPr="00120A10" w:rsidRDefault="00224C94" w:rsidP="00224C94">
      <w:pPr>
        <w:ind w:firstLine="720"/>
        <w:jc w:val="both"/>
        <w:rPr>
          <w:sz w:val="28"/>
          <w:szCs w:val="28"/>
        </w:rPr>
      </w:pPr>
      <w:r w:rsidRPr="00120A10">
        <w:rPr>
          <w:sz w:val="28"/>
          <w:szCs w:val="28"/>
        </w:rPr>
        <w:t xml:space="preserve"> 2. Опубликовать отчет на официальном сайте администрации Михайловского района.</w:t>
      </w:r>
    </w:p>
    <w:p w:rsidR="00224C94" w:rsidRPr="00120A10" w:rsidRDefault="00224C94" w:rsidP="00224C94">
      <w:pPr>
        <w:ind w:firstLine="720"/>
        <w:jc w:val="both"/>
        <w:rPr>
          <w:sz w:val="28"/>
          <w:szCs w:val="28"/>
        </w:rPr>
      </w:pPr>
      <w:r w:rsidRPr="00120A10"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224C94" w:rsidRPr="00120A10" w:rsidRDefault="00224C94" w:rsidP="00224C94">
      <w:pPr>
        <w:jc w:val="both"/>
        <w:rPr>
          <w:sz w:val="28"/>
          <w:szCs w:val="28"/>
        </w:rPr>
      </w:pPr>
    </w:p>
    <w:p w:rsidR="00224C94" w:rsidRPr="00120A10" w:rsidRDefault="00224C94" w:rsidP="00224C94">
      <w:pPr>
        <w:tabs>
          <w:tab w:val="right" w:pos="9360"/>
        </w:tabs>
        <w:ind w:firstLine="720"/>
        <w:rPr>
          <w:sz w:val="28"/>
          <w:szCs w:val="28"/>
        </w:rPr>
      </w:pPr>
    </w:p>
    <w:p w:rsidR="00224C94" w:rsidRPr="00120A10" w:rsidRDefault="00224C94" w:rsidP="00224C94">
      <w:pPr>
        <w:tabs>
          <w:tab w:val="right" w:pos="9360"/>
        </w:tabs>
        <w:rPr>
          <w:sz w:val="28"/>
          <w:szCs w:val="28"/>
        </w:rPr>
      </w:pPr>
      <w:r w:rsidRPr="00120A10">
        <w:rPr>
          <w:sz w:val="28"/>
          <w:szCs w:val="28"/>
        </w:rPr>
        <w:t xml:space="preserve">Председатель районного Совета                   </w:t>
      </w:r>
      <w:r>
        <w:rPr>
          <w:sz w:val="28"/>
          <w:szCs w:val="28"/>
        </w:rPr>
        <w:t xml:space="preserve">                         </w:t>
      </w:r>
      <w:r w:rsidRPr="00120A10">
        <w:rPr>
          <w:sz w:val="28"/>
          <w:szCs w:val="28"/>
        </w:rPr>
        <w:t xml:space="preserve">              Т.Н.Черных</w:t>
      </w:r>
    </w:p>
    <w:p w:rsidR="00224C94" w:rsidRPr="00120A10" w:rsidRDefault="00224C94" w:rsidP="00224C94">
      <w:pPr>
        <w:rPr>
          <w:sz w:val="28"/>
          <w:szCs w:val="28"/>
        </w:rPr>
      </w:pPr>
    </w:p>
    <w:p w:rsidR="00224C94" w:rsidRPr="00120A10" w:rsidRDefault="00224C94" w:rsidP="00224C94">
      <w:pPr>
        <w:rPr>
          <w:sz w:val="28"/>
          <w:szCs w:val="28"/>
        </w:rPr>
      </w:pPr>
    </w:p>
    <w:p w:rsidR="00224C94" w:rsidRPr="00120A10" w:rsidRDefault="00224C94" w:rsidP="00224C94">
      <w:pPr>
        <w:rPr>
          <w:sz w:val="28"/>
          <w:szCs w:val="28"/>
        </w:rPr>
      </w:pPr>
    </w:p>
    <w:p w:rsidR="00224C94" w:rsidRPr="00120A10" w:rsidRDefault="00224C94" w:rsidP="00224C94">
      <w:pPr>
        <w:rPr>
          <w:sz w:val="28"/>
          <w:szCs w:val="28"/>
        </w:rPr>
      </w:pPr>
    </w:p>
    <w:p w:rsidR="00224C94" w:rsidRPr="00120A10" w:rsidRDefault="00224C94" w:rsidP="00224C94">
      <w:pPr>
        <w:rPr>
          <w:sz w:val="28"/>
          <w:szCs w:val="28"/>
        </w:rPr>
      </w:pPr>
    </w:p>
    <w:p w:rsidR="00224C94" w:rsidRPr="00120A10" w:rsidRDefault="00224C94" w:rsidP="00224C94">
      <w:pPr>
        <w:rPr>
          <w:sz w:val="28"/>
          <w:szCs w:val="28"/>
        </w:rPr>
      </w:pPr>
    </w:p>
    <w:p w:rsidR="00CB2C5D" w:rsidRDefault="00CB2C5D" w:rsidP="00CB2C5D">
      <w:pPr>
        <w:ind w:firstLine="539"/>
        <w:jc w:val="center"/>
        <w:rPr>
          <w:b/>
          <w:sz w:val="28"/>
          <w:szCs w:val="28"/>
        </w:rPr>
      </w:pPr>
    </w:p>
    <w:p w:rsidR="00CB2C5D" w:rsidRDefault="00CB2C5D" w:rsidP="00CB2C5D">
      <w:pPr>
        <w:ind w:firstLine="539"/>
        <w:jc w:val="center"/>
        <w:rPr>
          <w:b/>
          <w:sz w:val="28"/>
          <w:szCs w:val="28"/>
        </w:rPr>
      </w:pPr>
    </w:p>
    <w:p w:rsidR="00CB2C5D" w:rsidRDefault="00CB2C5D" w:rsidP="00CB2C5D">
      <w:pPr>
        <w:ind w:firstLine="539"/>
        <w:jc w:val="center"/>
        <w:rPr>
          <w:b/>
          <w:sz w:val="28"/>
          <w:szCs w:val="28"/>
        </w:rPr>
      </w:pPr>
    </w:p>
    <w:p w:rsidR="00CB2C5D" w:rsidRDefault="00CB2C5D" w:rsidP="00CB2C5D">
      <w:pPr>
        <w:ind w:firstLine="539"/>
        <w:jc w:val="center"/>
        <w:rPr>
          <w:b/>
          <w:sz w:val="28"/>
          <w:szCs w:val="28"/>
        </w:rPr>
      </w:pPr>
    </w:p>
    <w:p w:rsidR="00CB2C5D" w:rsidRDefault="00CB2C5D" w:rsidP="00224C94">
      <w:pPr>
        <w:rPr>
          <w:b/>
          <w:sz w:val="28"/>
          <w:szCs w:val="28"/>
        </w:rPr>
      </w:pPr>
    </w:p>
    <w:p w:rsidR="00717A68" w:rsidRPr="00717A68" w:rsidRDefault="00717A68" w:rsidP="00CB2C5D">
      <w:pPr>
        <w:ind w:firstLine="539"/>
        <w:jc w:val="center"/>
        <w:rPr>
          <w:b/>
          <w:sz w:val="28"/>
          <w:szCs w:val="28"/>
        </w:rPr>
      </w:pPr>
      <w:r w:rsidRPr="00717A68">
        <w:rPr>
          <w:b/>
          <w:sz w:val="28"/>
          <w:szCs w:val="28"/>
        </w:rPr>
        <w:lastRenderedPageBreak/>
        <w:t xml:space="preserve">Отчет </w:t>
      </w:r>
    </w:p>
    <w:p w:rsidR="00717A68" w:rsidRPr="00717A68" w:rsidRDefault="00717A68" w:rsidP="00CB2C5D">
      <w:pPr>
        <w:ind w:firstLine="539"/>
        <w:jc w:val="center"/>
        <w:rPr>
          <w:b/>
          <w:sz w:val="28"/>
          <w:szCs w:val="28"/>
        </w:rPr>
      </w:pPr>
      <w:r w:rsidRPr="00717A68">
        <w:rPr>
          <w:b/>
          <w:sz w:val="28"/>
          <w:szCs w:val="28"/>
        </w:rPr>
        <w:t>главы по итогам работы администрации Михайловского района за 2015 год</w:t>
      </w:r>
    </w:p>
    <w:p w:rsidR="00924050" w:rsidRDefault="00924050" w:rsidP="00CB2C5D">
      <w:pPr>
        <w:ind w:firstLine="539"/>
        <w:jc w:val="both"/>
        <w:rPr>
          <w:sz w:val="28"/>
          <w:szCs w:val="28"/>
        </w:rPr>
      </w:pPr>
      <w:r w:rsidRPr="00230B74">
        <w:rPr>
          <w:sz w:val="28"/>
          <w:szCs w:val="28"/>
        </w:rPr>
        <w:t xml:space="preserve">Ключевым направлением деятельности Администрации </w:t>
      </w:r>
      <w:r>
        <w:rPr>
          <w:sz w:val="28"/>
          <w:szCs w:val="28"/>
        </w:rPr>
        <w:t xml:space="preserve">района за отчетный </w:t>
      </w:r>
      <w:r w:rsidRPr="004F4F7A">
        <w:rPr>
          <w:sz w:val="28"/>
          <w:szCs w:val="28"/>
        </w:rPr>
        <w:t>период явилась реализация</w:t>
      </w:r>
      <w:r>
        <w:rPr>
          <w:sz w:val="28"/>
          <w:szCs w:val="28"/>
        </w:rPr>
        <w:t xml:space="preserve"> жизненно важных задач по сохранению стабильности во всех отраслях экономики района, функционирование учреждений социальной сферы и бесперебойной работы предприятий жилищно-коммунального комплекса.</w:t>
      </w:r>
    </w:p>
    <w:p w:rsidR="00924050" w:rsidRDefault="00924050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связи со сложной ситуацией в экономике, в условиях жестких ограничениях бюджетных ресурсов,  проводилась последовательная (в тоже время взвешенная) политика по оптимизации сети и оценке эффективной работы бюджетных учреждений. </w:t>
      </w:r>
    </w:p>
    <w:p w:rsidR="00924050" w:rsidRDefault="00924050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2015 год для всех нас был нелегким. Сложности в экономике сказались на доходах и в целом на уровне жизни нашего населения.</w:t>
      </w:r>
    </w:p>
    <w:p w:rsidR="00924050" w:rsidRPr="00973B2F" w:rsidRDefault="00973B2F" w:rsidP="00CB2C5D">
      <w:pPr>
        <w:ind w:firstLine="709"/>
        <w:jc w:val="both"/>
        <w:rPr>
          <w:sz w:val="28"/>
          <w:szCs w:val="28"/>
        </w:rPr>
      </w:pPr>
      <w:r w:rsidRPr="00973B2F">
        <w:rPr>
          <w:rFonts w:eastAsia="Calibri"/>
          <w:sz w:val="28"/>
          <w:szCs w:val="28"/>
          <w:lang w:eastAsia="en-US"/>
        </w:rPr>
        <w:t xml:space="preserve">Но Администрация района выполнила поставленные задачи. </w:t>
      </w:r>
      <w:r w:rsidRPr="00973B2F">
        <w:rPr>
          <w:sz w:val="28"/>
          <w:szCs w:val="28"/>
        </w:rPr>
        <w:t xml:space="preserve">Вся наша  работа была нацелена на безусловное исполнение майских Указов Президента России, поручений Губернатора и достижение целевых показателей. </w:t>
      </w:r>
    </w:p>
    <w:p w:rsidR="00973B2F" w:rsidRDefault="00973B2F" w:rsidP="00CB2C5D">
      <w:pPr>
        <w:ind w:firstLine="709"/>
        <w:jc w:val="both"/>
        <w:rPr>
          <w:sz w:val="28"/>
          <w:szCs w:val="28"/>
        </w:rPr>
      </w:pPr>
    </w:p>
    <w:p w:rsidR="005B0B7E" w:rsidRPr="00EB4DAE" w:rsidRDefault="005B0B7E" w:rsidP="00CB2C5D">
      <w:pPr>
        <w:ind w:firstLine="709"/>
        <w:jc w:val="both"/>
        <w:rPr>
          <w:sz w:val="28"/>
          <w:szCs w:val="28"/>
        </w:rPr>
      </w:pPr>
      <w:r w:rsidRPr="00AF13BC">
        <w:rPr>
          <w:sz w:val="28"/>
          <w:szCs w:val="28"/>
        </w:rPr>
        <w:t xml:space="preserve">Наш район представлен </w:t>
      </w:r>
      <w:r w:rsidR="00973B2F">
        <w:rPr>
          <w:sz w:val="28"/>
          <w:szCs w:val="28"/>
        </w:rPr>
        <w:t>11</w:t>
      </w:r>
      <w:r w:rsidRPr="00AF13BC">
        <w:rPr>
          <w:sz w:val="28"/>
          <w:szCs w:val="28"/>
        </w:rPr>
        <w:t xml:space="preserve">-ю сельскими поселениями, где  проживает </w:t>
      </w:r>
      <w:r w:rsidR="00973B2F">
        <w:rPr>
          <w:sz w:val="28"/>
          <w:szCs w:val="28"/>
        </w:rPr>
        <w:t>более 14</w:t>
      </w:r>
      <w:r>
        <w:rPr>
          <w:sz w:val="28"/>
          <w:szCs w:val="28"/>
        </w:rPr>
        <w:t>-ти</w:t>
      </w:r>
      <w:r w:rsidRPr="00AF13BC">
        <w:rPr>
          <w:sz w:val="28"/>
          <w:szCs w:val="28"/>
        </w:rPr>
        <w:t xml:space="preserve"> тысяч человек</w:t>
      </w:r>
      <w:r>
        <w:rPr>
          <w:sz w:val="28"/>
          <w:szCs w:val="28"/>
        </w:rPr>
        <w:t>.</w:t>
      </w:r>
    </w:p>
    <w:p w:rsidR="001B724F" w:rsidRPr="0010584C" w:rsidRDefault="001B724F" w:rsidP="00CB2C5D">
      <w:pPr>
        <w:ind w:firstLine="539"/>
        <w:jc w:val="both"/>
        <w:rPr>
          <w:b/>
          <w:sz w:val="28"/>
          <w:szCs w:val="28"/>
        </w:rPr>
      </w:pPr>
      <w:r w:rsidRPr="000D6424">
        <w:rPr>
          <w:b/>
          <w:sz w:val="28"/>
          <w:szCs w:val="28"/>
        </w:rPr>
        <w:t xml:space="preserve">Базовый сегмент экономики района – </w:t>
      </w:r>
      <w:r w:rsidRPr="0010584C">
        <w:rPr>
          <w:b/>
          <w:sz w:val="28"/>
          <w:szCs w:val="28"/>
        </w:rPr>
        <w:t xml:space="preserve">сельскохозяйственный комплекс в 2015 году сработал с прибылью в объеме </w:t>
      </w:r>
      <w:r w:rsidR="0010584C" w:rsidRPr="0010584C">
        <w:rPr>
          <w:b/>
          <w:sz w:val="28"/>
          <w:szCs w:val="28"/>
        </w:rPr>
        <w:t>499</w:t>
      </w:r>
      <w:r w:rsidRPr="0010584C">
        <w:rPr>
          <w:b/>
          <w:sz w:val="28"/>
          <w:szCs w:val="28"/>
        </w:rPr>
        <w:t xml:space="preserve"> млн. рублей,         в том числе благодаря государственной поддержке, оказанной сельхозтоваропроизводителям, на общую сумму </w:t>
      </w:r>
      <w:r w:rsidR="0010584C" w:rsidRPr="0010584C">
        <w:rPr>
          <w:b/>
          <w:sz w:val="28"/>
          <w:szCs w:val="28"/>
        </w:rPr>
        <w:t>84</w:t>
      </w:r>
      <w:r w:rsidRPr="0010584C">
        <w:rPr>
          <w:b/>
          <w:sz w:val="28"/>
          <w:szCs w:val="28"/>
        </w:rPr>
        <w:t xml:space="preserve"> млн. </w:t>
      </w:r>
      <w:r w:rsidR="0010584C" w:rsidRPr="0010584C">
        <w:rPr>
          <w:b/>
          <w:sz w:val="28"/>
          <w:szCs w:val="28"/>
        </w:rPr>
        <w:t>557</w:t>
      </w:r>
      <w:r w:rsidRPr="0010584C">
        <w:rPr>
          <w:b/>
          <w:sz w:val="28"/>
          <w:szCs w:val="28"/>
        </w:rPr>
        <w:t xml:space="preserve"> тыс. рублей.</w:t>
      </w:r>
    </w:p>
    <w:p w:rsidR="00DA26F6" w:rsidRPr="00C53C8C" w:rsidRDefault="001B724F" w:rsidP="00CB2C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Сельскохозяйственной деятельностью в районе </w:t>
      </w:r>
      <w:r w:rsidRPr="00D12D67">
        <w:rPr>
          <w:sz w:val="28"/>
          <w:szCs w:val="28"/>
        </w:rPr>
        <w:t xml:space="preserve">занимаются </w:t>
      </w:r>
      <w:r w:rsidR="009E27EB">
        <w:rPr>
          <w:sz w:val="28"/>
          <w:szCs w:val="28"/>
        </w:rPr>
        <w:t>4 колхоза</w:t>
      </w:r>
      <w:r w:rsidRPr="00D12D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27EB">
        <w:rPr>
          <w:sz w:val="28"/>
          <w:szCs w:val="28"/>
        </w:rPr>
        <w:t>16 сельхозпредприятий</w:t>
      </w:r>
      <w:r>
        <w:rPr>
          <w:sz w:val="28"/>
          <w:szCs w:val="28"/>
        </w:rPr>
        <w:t xml:space="preserve"> и </w:t>
      </w:r>
      <w:r w:rsidR="009E27EB">
        <w:rPr>
          <w:sz w:val="28"/>
          <w:szCs w:val="28"/>
        </w:rPr>
        <w:t>3</w:t>
      </w:r>
      <w:r>
        <w:rPr>
          <w:sz w:val="28"/>
          <w:szCs w:val="28"/>
        </w:rPr>
        <w:t>7 к</w:t>
      </w:r>
      <w:r w:rsidR="00DA26F6">
        <w:rPr>
          <w:sz w:val="28"/>
          <w:szCs w:val="28"/>
        </w:rPr>
        <w:t xml:space="preserve">рестьянско-фермерских хозяйств, а также </w:t>
      </w:r>
      <w:r w:rsidR="00CF7280">
        <w:rPr>
          <w:rFonts w:eastAsia="Calibri"/>
          <w:sz w:val="28"/>
          <w:szCs w:val="28"/>
          <w:lang w:eastAsia="en-US"/>
        </w:rPr>
        <w:t xml:space="preserve">4875 </w:t>
      </w:r>
      <w:r w:rsidR="00DA26F6">
        <w:rPr>
          <w:rFonts w:eastAsia="Calibri"/>
          <w:sz w:val="28"/>
          <w:szCs w:val="28"/>
          <w:lang w:eastAsia="en-US"/>
        </w:rPr>
        <w:t>личных подсобных хозяйств.</w:t>
      </w:r>
    </w:p>
    <w:p w:rsidR="00DA26F6" w:rsidRDefault="00DA26F6" w:rsidP="00CB2C5D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C53C8C">
        <w:rPr>
          <w:rFonts w:eastAsia="Calibri"/>
          <w:sz w:val="28"/>
          <w:szCs w:val="28"/>
          <w:lang w:eastAsia="en-US"/>
        </w:rPr>
        <w:t>Посевная площадь 201</w:t>
      </w:r>
      <w:r>
        <w:rPr>
          <w:rFonts w:eastAsia="Calibri"/>
          <w:sz w:val="28"/>
          <w:szCs w:val="28"/>
          <w:lang w:eastAsia="en-US"/>
        </w:rPr>
        <w:t>5</w:t>
      </w:r>
      <w:r w:rsidRPr="00C53C8C">
        <w:rPr>
          <w:rFonts w:eastAsia="Calibri"/>
          <w:sz w:val="28"/>
          <w:szCs w:val="28"/>
          <w:lang w:eastAsia="en-US"/>
        </w:rPr>
        <w:t xml:space="preserve"> года </w:t>
      </w:r>
      <w:r w:rsidR="003127B5">
        <w:rPr>
          <w:rFonts w:eastAsia="Calibri"/>
          <w:sz w:val="28"/>
          <w:szCs w:val="28"/>
          <w:lang w:eastAsia="en-US"/>
        </w:rPr>
        <w:t>зерновых</w:t>
      </w:r>
      <w:r w:rsidRPr="00C53C8C">
        <w:rPr>
          <w:rFonts w:eastAsia="Calibri"/>
          <w:sz w:val="28"/>
          <w:szCs w:val="28"/>
          <w:lang w:eastAsia="en-US"/>
        </w:rPr>
        <w:t xml:space="preserve"> </w:t>
      </w:r>
      <w:r w:rsidR="003127B5">
        <w:rPr>
          <w:rFonts w:eastAsia="Calibri"/>
          <w:sz w:val="28"/>
          <w:szCs w:val="28"/>
          <w:lang w:eastAsia="en-US"/>
        </w:rPr>
        <w:t>культур составила</w:t>
      </w:r>
      <w:r w:rsidRPr="00C53C8C">
        <w:rPr>
          <w:rFonts w:eastAsia="Calibri"/>
          <w:sz w:val="28"/>
          <w:szCs w:val="28"/>
          <w:lang w:eastAsia="en-US"/>
        </w:rPr>
        <w:t xml:space="preserve"> </w:t>
      </w:r>
      <w:r w:rsidR="003127B5">
        <w:rPr>
          <w:sz w:val="28"/>
          <w:szCs w:val="28"/>
        </w:rPr>
        <w:t>19200га</w:t>
      </w:r>
      <w:r w:rsidRPr="00C53C8C">
        <w:rPr>
          <w:rFonts w:eastAsia="Calibri"/>
          <w:sz w:val="28"/>
          <w:szCs w:val="28"/>
          <w:lang w:eastAsia="en-US"/>
        </w:rPr>
        <w:t>, со</w:t>
      </w:r>
      <w:r w:rsidR="003127B5">
        <w:rPr>
          <w:rFonts w:eastAsia="Calibri"/>
          <w:sz w:val="28"/>
          <w:szCs w:val="28"/>
          <w:lang w:eastAsia="en-US"/>
        </w:rPr>
        <w:t>и</w:t>
      </w:r>
      <w:r w:rsidRPr="00C53C8C">
        <w:rPr>
          <w:rFonts w:eastAsia="Calibri"/>
          <w:sz w:val="28"/>
          <w:szCs w:val="28"/>
          <w:lang w:eastAsia="en-US"/>
        </w:rPr>
        <w:t xml:space="preserve"> – </w:t>
      </w:r>
      <w:r w:rsidR="003127B5">
        <w:rPr>
          <w:sz w:val="28"/>
          <w:szCs w:val="28"/>
        </w:rPr>
        <w:t>110925 га.</w:t>
      </w:r>
    </w:p>
    <w:p w:rsidR="001B724F" w:rsidRPr="00DA26F6" w:rsidRDefault="00DA26F6" w:rsidP="00CB2C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3C8C">
        <w:rPr>
          <w:rFonts w:eastAsia="Calibri"/>
          <w:sz w:val="28"/>
          <w:szCs w:val="28"/>
          <w:lang w:eastAsia="en-US"/>
        </w:rPr>
        <w:t xml:space="preserve">Погодные условия </w:t>
      </w:r>
      <w:r>
        <w:rPr>
          <w:rFonts w:eastAsia="Calibri"/>
          <w:sz w:val="28"/>
          <w:szCs w:val="28"/>
          <w:lang w:eastAsia="en-US"/>
        </w:rPr>
        <w:t>отчетного</w:t>
      </w:r>
      <w:r w:rsidRPr="00C53C8C">
        <w:rPr>
          <w:rFonts w:eastAsia="Calibri"/>
          <w:sz w:val="28"/>
          <w:szCs w:val="28"/>
          <w:lang w:eastAsia="en-US"/>
        </w:rPr>
        <w:t xml:space="preserve"> года, применение передовых технологий возделывания сельскохозяйственных культур и добросовестный труд земледельцев позволили в этом году получить хороший урожай зерновых культур и небывалый урожай сои. Урожайность зерновых составила </w:t>
      </w:r>
      <w:r>
        <w:rPr>
          <w:rFonts w:eastAsia="Calibri"/>
          <w:sz w:val="28"/>
          <w:szCs w:val="28"/>
          <w:lang w:eastAsia="en-US"/>
        </w:rPr>
        <w:t>22</w:t>
      </w:r>
      <w:r w:rsidRPr="00C53C8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</w:t>
      </w:r>
      <w:r w:rsidRPr="00C53C8C">
        <w:rPr>
          <w:rFonts w:eastAsia="Calibri"/>
          <w:sz w:val="28"/>
          <w:szCs w:val="28"/>
          <w:lang w:eastAsia="en-US"/>
        </w:rPr>
        <w:t xml:space="preserve"> ц/га, сои – </w:t>
      </w:r>
      <w:r w:rsidRPr="00D076A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D076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</w:t>
      </w:r>
      <w:r w:rsidRPr="00C53C8C">
        <w:rPr>
          <w:rFonts w:eastAsia="Calibri"/>
          <w:sz w:val="28"/>
          <w:szCs w:val="28"/>
          <w:lang w:eastAsia="en-US"/>
        </w:rPr>
        <w:t xml:space="preserve"> ц/га. </w:t>
      </w:r>
      <w:r w:rsidR="001B724F" w:rsidRPr="00327FDE">
        <w:rPr>
          <w:sz w:val="28"/>
          <w:szCs w:val="28"/>
        </w:rPr>
        <w:t xml:space="preserve">Для повышения урожайности было применено более </w:t>
      </w:r>
      <w:r w:rsidR="0010584C" w:rsidRPr="00327FDE">
        <w:rPr>
          <w:sz w:val="28"/>
          <w:szCs w:val="28"/>
        </w:rPr>
        <w:t>3600</w:t>
      </w:r>
      <w:r w:rsidR="001B724F" w:rsidRPr="00327FDE">
        <w:rPr>
          <w:sz w:val="28"/>
          <w:szCs w:val="28"/>
        </w:rPr>
        <w:t xml:space="preserve"> тонн минеральных удобрений.</w:t>
      </w:r>
    </w:p>
    <w:p w:rsidR="003A5104" w:rsidRPr="00DA26F6" w:rsidRDefault="0010584C" w:rsidP="00CB2C5D">
      <w:pPr>
        <w:ind w:firstLine="539"/>
        <w:jc w:val="both"/>
        <w:rPr>
          <w:sz w:val="28"/>
          <w:szCs w:val="28"/>
        </w:rPr>
      </w:pPr>
      <w:r w:rsidRPr="00DA26F6">
        <w:rPr>
          <w:sz w:val="28"/>
          <w:szCs w:val="28"/>
        </w:rPr>
        <w:t>В</w:t>
      </w:r>
      <w:r w:rsidR="001B724F" w:rsidRPr="00DA26F6">
        <w:rPr>
          <w:sz w:val="28"/>
          <w:szCs w:val="28"/>
        </w:rPr>
        <w:t xml:space="preserve"> 2015 году хозяйства приобрели </w:t>
      </w:r>
      <w:r w:rsidRPr="00DA26F6">
        <w:rPr>
          <w:sz w:val="28"/>
          <w:szCs w:val="28"/>
        </w:rPr>
        <w:t xml:space="preserve">110 единиц </w:t>
      </w:r>
      <w:r w:rsidR="001B724F" w:rsidRPr="00DA26F6">
        <w:rPr>
          <w:sz w:val="28"/>
          <w:szCs w:val="28"/>
        </w:rPr>
        <w:t xml:space="preserve">сельскохозяйственной техники на сумму в объеме </w:t>
      </w:r>
      <w:r w:rsidRPr="00DA26F6">
        <w:rPr>
          <w:sz w:val="28"/>
          <w:szCs w:val="28"/>
        </w:rPr>
        <w:t>339,7</w:t>
      </w:r>
      <w:r w:rsidR="001B724F" w:rsidRPr="00DA26F6">
        <w:rPr>
          <w:sz w:val="28"/>
          <w:szCs w:val="28"/>
        </w:rPr>
        <w:t xml:space="preserve"> млн. рублей. </w:t>
      </w:r>
    </w:p>
    <w:p w:rsidR="001B724F" w:rsidRDefault="001B724F" w:rsidP="00CB2C5D">
      <w:pPr>
        <w:ind w:firstLine="539"/>
        <w:jc w:val="both"/>
        <w:rPr>
          <w:sz w:val="28"/>
          <w:szCs w:val="36"/>
        </w:rPr>
      </w:pPr>
      <w:r>
        <w:rPr>
          <w:sz w:val="28"/>
          <w:szCs w:val="36"/>
        </w:rPr>
        <w:t>Наряду с положительной динамикой развития</w:t>
      </w:r>
      <w:r w:rsidR="00DA26F6">
        <w:rPr>
          <w:sz w:val="28"/>
          <w:szCs w:val="36"/>
        </w:rPr>
        <w:t xml:space="preserve"> растениеводства</w:t>
      </w:r>
      <w:r>
        <w:rPr>
          <w:sz w:val="28"/>
          <w:szCs w:val="36"/>
        </w:rPr>
        <w:t>, в аграрном секторе особую обеспокоенность вызыва</w:t>
      </w:r>
      <w:r w:rsidR="00DA26F6">
        <w:rPr>
          <w:sz w:val="28"/>
          <w:szCs w:val="36"/>
        </w:rPr>
        <w:t>ет</w:t>
      </w:r>
      <w:r>
        <w:rPr>
          <w:sz w:val="28"/>
          <w:szCs w:val="36"/>
        </w:rPr>
        <w:t xml:space="preserve"> </w:t>
      </w:r>
      <w:r w:rsidR="00DA26F6">
        <w:rPr>
          <w:sz w:val="28"/>
          <w:szCs w:val="36"/>
        </w:rPr>
        <w:t>ситуация в животноводстве</w:t>
      </w:r>
      <w:r>
        <w:rPr>
          <w:sz w:val="28"/>
          <w:szCs w:val="36"/>
        </w:rPr>
        <w:t>.</w:t>
      </w:r>
    </w:p>
    <w:p w:rsidR="00DA26F6" w:rsidRDefault="00DA26F6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подотрасли сельского хозяйства сохраняется тенденция к снижению поголовья сельскохозяйственных животных. Поголовье КРС составило 3502 головы, </w:t>
      </w:r>
      <w:r w:rsidRPr="00D10E0E">
        <w:rPr>
          <w:sz w:val="28"/>
          <w:szCs w:val="28"/>
        </w:rPr>
        <w:t xml:space="preserve">что ниже планового значения на 49%, в т.ч. коровы – 1712 головы или 50% к плану. Поголовье свиней на 01.01.2016 года </w:t>
      </w:r>
      <w:r w:rsidRPr="00D10E0E">
        <w:rPr>
          <w:sz w:val="28"/>
          <w:szCs w:val="28"/>
        </w:rPr>
        <w:lastRenderedPageBreak/>
        <w:t>насчитывало 3189 головы, снижение по отношению к плановому показателю составило 44%.</w:t>
      </w:r>
      <w:r>
        <w:rPr>
          <w:sz w:val="28"/>
          <w:szCs w:val="28"/>
        </w:rPr>
        <w:t xml:space="preserve"> Сокращение поголовья коров обусловило снижение валового сбора молока. </w:t>
      </w:r>
    </w:p>
    <w:p w:rsidR="001B724F" w:rsidRDefault="00E837F1" w:rsidP="00CB2C5D">
      <w:pPr>
        <w:ind w:firstLine="53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Для улучшения этой ситуации в 2016 году планируется </w:t>
      </w:r>
      <w:r>
        <w:rPr>
          <w:rFonts w:eastAsia="Calibri"/>
          <w:sz w:val="28"/>
          <w:szCs w:val="28"/>
          <w:lang w:eastAsia="en-US"/>
        </w:rPr>
        <w:t>участие в областной программе по поддержке начинающих фермеров и развития семейной животноводческой фермы (в Минсельхоз области подано 4 заявки от района)</w:t>
      </w:r>
      <w:r w:rsidR="001B724F">
        <w:rPr>
          <w:sz w:val="28"/>
          <w:szCs w:val="36"/>
        </w:rPr>
        <w:t>.</w:t>
      </w:r>
    </w:p>
    <w:p w:rsidR="00872392" w:rsidRDefault="00611F98" w:rsidP="00CB2C5D">
      <w:pPr>
        <w:ind w:firstLine="539"/>
        <w:jc w:val="both"/>
        <w:rPr>
          <w:sz w:val="28"/>
          <w:szCs w:val="36"/>
        </w:rPr>
      </w:pPr>
      <w:r>
        <w:rPr>
          <w:sz w:val="28"/>
          <w:szCs w:val="36"/>
        </w:rPr>
        <w:t>Основные</w:t>
      </w:r>
      <w:r w:rsidR="001B724F" w:rsidRPr="00A4276F">
        <w:rPr>
          <w:sz w:val="28"/>
          <w:szCs w:val="36"/>
        </w:rPr>
        <w:t xml:space="preserve"> задач</w:t>
      </w:r>
      <w:r>
        <w:rPr>
          <w:sz w:val="28"/>
          <w:szCs w:val="36"/>
        </w:rPr>
        <w:t>и</w:t>
      </w:r>
      <w:r w:rsidR="001B724F" w:rsidRPr="00A4276F">
        <w:rPr>
          <w:sz w:val="28"/>
          <w:szCs w:val="36"/>
        </w:rPr>
        <w:t xml:space="preserve"> в отрасли</w:t>
      </w:r>
      <w:r w:rsidR="00A4276F" w:rsidRPr="00A4276F">
        <w:rPr>
          <w:sz w:val="28"/>
          <w:szCs w:val="36"/>
        </w:rPr>
        <w:t xml:space="preserve"> на перспективу</w:t>
      </w:r>
      <w:r w:rsidR="001B724F" w:rsidRPr="00A4276F">
        <w:rPr>
          <w:sz w:val="28"/>
          <w:szCs w:val="36"/>
        </w:rPr>
        <w:t xml:space="preserve"> – сохранение базовых коллективных хозяйств, дальнейшее развитие крестьянско-фермерских хозяйств, семейных ферм и личных подсобных хозяйств граждан.</w:t>
      </w:r>
    </w:p>
    <w:p w:rsidR="00A932BF" w:rsidRPr="00A932BF" w:rsidRDefault="00A932BF" w:rsidP="00CB2C5D">
      <w:pPr>
        <w:ind w:firstLine="539"/>
        <w:jc w:val="both"/>
        <w:rPr>
          <w:sz w:val="28"/>
          <w:szCs w:val="36"/>
        </w:rPr>
      </w:pPr>
    </w:p>
    <w:p w:rsidR="00DD66E1" w:rsidRPr="00723AF5" w:rsidRDefault="001B724F" w:rsidP="00CB2C5D">
      <w:pPr>
        <w:ind w:firstLine="720"/>
        <w:jc w:val="both"/>
        <w:rPr>
          <w:sz w:val="28"/>
          <w:szCs w:val="28"/>
        </w:rPr>
      </w:pPr>
      <w:r w:rsidRPr="00A873CF">
        <w:rPr>
          <w:b/>
          <w:sz w:val="28"/>
          <w:szCs w:val="36"/>
        </w:rPr>
        <w:t xml:space="preserve">Одной из </w:t>
      </w:r>
      <w:r>
        <w:rPr>
          <w:b/>
          <w:sz w:val="28"/>
          <w:szCs w:val="36"/>
        </w:rPr>
        <w:t>приоритетных</w:t>
      </w:r>
      <w:r w:rsidRPr="00A873CF">
        <w:rPr>
          <w:b/>
          <w:sz w:val="28"/>
          <w:szCs w:val="36"/>
        </w:rPr>
        <w:t xml:space="preserve"> задач развития территории является привлечение государственных и частных инвестиций. </w:t>
      </w:r>
      <w:r w:rsidR="00DD66E1" w:rsidRPr="00723AF5">
        <w:rPr>
          <w:sz w:val="28"/>
          <w:szCs w:val="28"/>
        </w:rPr>
        <w:t>На развитие экономики и социальной сферы Михайловского района в 201</w:t>
      </w:r>
      <w:r w:rsidR="00DD66E1">
        <w:rPr>
          <w:sz w:val="28"/>
          <w:szCs w:val="28"/>
        </w:rPr>
        <w:t>5</w:t>
      </w:r>
      <w:r w:rsidR="00DD66E1" w:rsidRPr="00723AF5">
        <w:rPr>
          <w:sz w:val="28"/>
          <w:szCs w:val="28"/>
        </w:rPr>
        <w:t xml:space="preserve"> году было направлено инвестиций в основной капитал </w:t>
      </w:r>
      <w:r w:rsidR="003A0539">
        <w:rPr>
          <w:sz w:val="28"/>
          <w:szCs w:val="28"/>
        </w:rPr>
        <w:t>более 400</w:t>
      </w:r>
      <w:r w:rsidR="00DD66E1" w:rsidRPr="00723AF5">
        <w:rPr>
          <w:sz w:val="28"/>
          <w:szCs w:val="28"/>
        </w:rPr>
        <w:t xml:space="preserve">  </w:t>
      </w:r>
      <w:r w:rsidR="003A0539">
        <w:rPr>
          <w:sz w:val="28"/>
          <w:szCs w:val="28"/>
        </w:rPr>
        <w:t>млн. руб</w:t>
      </w:r>
      <w:r w:rsidR="00DD66E1" w:rsidRPr="00723AF5">
        <w:rPr>
          <w:sz w:val="28"/>
          <w:szCs w:val="28"/>
        </w:rPr>
        <w:t>. Структура инвестируемых средств по отраслям экономики: сельское хозяйство (</w:t>
      </w:r>
      <w:r w:rsidR="003A0539">
        <w:rPr>
          <w:sz w:val="28"/>
          <w:szCs w:val="28"/>
        </w:rPr>
        <w:t>83</w:t>
      </w:r>
      <w:r w:rsidR="00DD66E1" w:rsidRPr="00723AF5">
        <w:rPr>
          <w:sz w:val="28"/>
          <w:szCs w:val="28"/>
        </w:rPr>
        <w:t>%); строительство (</w:t>
      </w:r>
      <w:r w:rsidR="003A0539">
        <w:rPr>
          <w:sz w:val="28"/>
          <w:szCs w:val="28"/>
        </w:rPr>
        <w:t>12</w:t>
      </w:r>
      <w:r w:rsidR="00DD66E1" w:rsidRPr="00723AF5">
        <w:rPr>
          <w:sz w:val="28"/>
          <w:szCs w:val="28"/>
        </w:rPr>
        <w:t>%); прочие (</w:t>
      </w:r>
      <w:r w:rsidR="003A0539">
        <w:rPr>
          <w:sz w:val="28"/>
          <w:szCs w:val="28"/>
        </w:rPr>
        <w:t>5</w:t>
      </w:r>
      <w:r w:rsidR="00DD66E1" w:rsidRPr="00723AF5">
        <w:rPr>
          <w:sz w:val="28"/>
          <w:szCs w:val="28"/>
        </w:rPr>
        <w:t xml:space="preserve"> %).</w:t>
      </w:r>
    </w:p>
    <w:p w:rsidR="00DD66E1" w:rsidRPr="00723AF5" w:rsidRDefault="00DD66E1" w:rsidP="00CB2C5D">
      <w:pPr>
        <w:ind w:firstLine="720"/>
        <w:jc w:val="both"/>
        <w:rPr>
          <w:sz w:val="28"/>
          <w:szCs w:val="28"/>
        </w:rPr>
      </w:pPr>
      <w:r w:rsidRPr="00723AF5">
        <w:rPr>
          <w:sz w:val="28"/>
          <w:szCs w:val="28"/>
        </w:rPr>
        <w:t>Основные инвестиционные проекты</w:t>
      </w:r>
      <w:r w:rsidR="00357D16">
        <w:rPr>
          <w:sz w:val="28"/>
          <w:szCs w:val="28"/>
        </w:rPr>
        <w:t>, реализованные</w:t>
      </w:r>
      <w:r w:rsidRPr="00723AF5">
        <w:rPr>
          <w:sz w:val="28"/>
          <w:szCs w:val="28"/>
        </w:rPr>
        <w:t xml:space="preserve">  в 2015</w:t>
      </w:r>
      <w:r w:rsidR="0049016E">
        <w:rPr>
          <w:sz w:val="28"/>
          <w:szCs w:val="28"/>
        </w:rPr>
        <w:t xml:space="preserve"> </w:t>
      </w:r>
      <w:r w:rsidRPr="00723AF5">
        <w:rPr>
          <w:sz w:val="28"/>
          <w:szCs w:val="28"/>
        </w:rPr>
        <w:t>году:</w:t>
      </w:r>
    </w:p>
    <w:p w:rsidR="00DD66E1" w:rsidRPr="00723AF5" w:rsidRDefault="00DD66E1" w:rsidP="00CB2C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723AF5">
        <w:rPr>
          <w:sz w:val="28"/>
          <w:szCs w:val="28"/>
        </w:rPr>
        <w:t>Приобретение сельскохозяйственной техники (дискаторы, зерноуборочные комбайны, трактора,  погрузчики, сеялки, и др.), ГСМ, удобрений.</w:t>
      </w:r>
    </w:p>
    <w:p w:rsidR="00DD66E1" w:rsidRPr="00723AF5" w:rsidRDefault="00DD66E1" w:rsidP="00CB2C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723AF5">
        <w:rPr>
          <w:sz w:val="28"/>
          <w:szCs w:val="28"/>
        </w:rPr>
        <w:t xml:space="preserve">Строительство жилья и жилищных пристроек. </w:t>
      </w:r>
    </w:p>
    <w:p w:rsidR="00DD66E1" w:rsidRPr="00723AF5" w:rsidRDefault="00DD66E1" w:rsidP="00CB2C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723AF5">
        <w:rPr>
          <w:sz w:val="28"/>
          <w:szCs w:val="28"/>
        </w:rPr>
        <w:t>Ремонт спортзала Поярковской СОШ.</w:t>
      </w:r>
    </w:p>
    <w:p w:rsidR="00DD66E1" w:rsidRPr="00723AF5" w:rsidRDefault="00DD66E1" w:rsidP="00CB2C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723AF5">
        <w:rPr>
          <w:sz w:val="28"/>
          <w:szCs w:val="28"/>
        </w:rPr>
        <w:t xml:space="preserve">Устройство пандуса в </w:t>
      </w:r>
      <w:r w:rsidR="003A0539">
        <w:rPr>
          <w:sz w:val="28"/>
          <w:szCs w:val="28"/>
        </w:rPr>
        <w:t>образовательных учреждениях и учреждениях культуры</w:t>
      </w:r>
      <w:r w:rsidRPr="00723AF5">
        <w:rPr>
          <w:sz w:val="28"/>
          <w:szCs w:val="28"/>
        </w:rPr>
        <w:t>.</w:t>
      </w:r>
    </w:p>
    <w:p w:rsidR="00DD66E1" w:rsidRPr="00723AF5" w:rsidRDefault="00DD66E1" w:rsidP="00CB2C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723AF5">
        <w:rPr>
          <w:sz w:val="28"/>
          <w:szCs w:val="28"/>
        </w:rPr>
        <w:t>Приобретение 3  квартир для детей сирот.</w:t>
      </w:r>
    </w:p>
    <w:p w:rsidR="00DD66E1" w:rsidRPr="00723AF5" w:rsidRDefault="001A0567" w:rsidP="00CB2C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спортивного комплекса в с. Поярково</w:t>
      </w:r>
      <w:r w:rsidR="00DD66E1" w:rsidRPr="00723AF5">
        <w:rPr>
          <w:sz w:val="28"/>
          <w:szCs w:val="28"/>
        </w:rPr>
        <w:t>.</w:t>
      </w:r>
    </w:p>
    <w:p w:rsidR="001B724F" w:rsidRDefault="001B724F" w:rsidP="00CB2C5D">
      <w:pPr>
        <w:ind w:firstLine="539"/>
        <w:jc w:val="both"/>
        <w:rPr>
          <w:sz w:val="28"/>
          <w:szCs w:val="36"/>
        </w:rPr>
      </w:pPr>
      <w:r>
        <w:rPr>
          <w:sz w:val="28"/>
          <w:szCs w:val="36"/>
        </w:rPr>
        <w:t>На территории района в отчетный период реализ</w:t>
      </w:r>
      <w:r w:rsidR="00AD7850">
        <w:rPr>
          <w:sz w:val="28"/>
          <w:szCs w:val="36"/>
        </w:rPr>
        <w:t>овывалось</w:t>
      </w:r>
      <w:r>
        <w:rPr>
          <w:sz w:val="28"/>
          <w:szCs w:val="36"/>
        </w:rPr>
        <w:t xml:space="preserve"> </w:t>
      </w:r>
      <w:r w:rsidR="00AD7850">
        <w:rPr>
          <w:sz w:val="28"/>
          <w:szCs w:val="36"/>
        </w:rPr>
        <w:t>9 муниципальных</w:t>
      </w:r>
      <w:r>
        <w:rPr>
          <w:sz w:val="28"/>
          <w:szCs w:val="36"/>
        </w:rPr>
        <w:t xml:space="preserve"> программ, которые направлены на развитие важнейших отраслей экономики и социальной сферы. Исполнение муниципальных программ осуществля</w:t>
      </w:r>
      <w:r w:rsidR="00AD7850">
        <w:rPr>
          <w:sz w:val="28"/>
          <w:szCs w:val="36"/>
        </w:rPr>
        <w:t>лось</w:t>
      </w:r>
      <w:r>
        <w:rPr>
          <w:sz w:val="28"/>
          <w:szCs w:val="36"/>
        </w:rPr>
        <w:t xml:space="preserve"> за счет всех источников финансирования в объеме </w:t>
      </w:r>
      <w:r w:rsidRPr="00EF35CF">
        <w:rPr>
          <w:sz w:val="28"/>
          <w:szCs w:val="36"/>
        </w:rPr>
        <w:t xml:space="preserve">более </w:t>
      </w:r>
      <w:r w:rsidR="00F364C0">
        <w:rPr>
          <w:sz w:val="28"/>
          <w:szCs w:val="36"/>
        </w:rPr>
        <w:t>403</w:t>
      </w:r>
      <w:r>
        <w:rPr>
          <w:sz w:val="28"/>
          <w:szCs w:val="36"/>
        </w:rPr>
        <w:t xml:space="preserve"> млн. рублей.</w:t>
      </w:r>
    </w:p>
    <w:p w:rsidR="001B724F" w:rsidRPr="005B2A5A" w:rsidRDefault="00EC57B5" w:rsidP="00CB2C5D">
      <w:pPr>
        <w:ind w:firstLine="539"/>
        <w:jc w:val="both"/>
        <w:rPr>
          <w:sz w:val="28"/>
          <w:szCs w:val="36"/>
        </w:rPr>
      </w:pPr>
      <w:r>
        <w:rPr>
          <w:sz w:val="28"/>
          <w:szCs w:val="36"/>
        </w:rPr>
        <w:t>В 2015 году началось</w:t>
      </w:r>
      <w:r w:rsidR="001B724F" w:rsidRPr="00023969">
        <w:rPr>
          <w:sz w:val="28"/>
          <w:szCs w:val="36"/>
        </w:rPr>
        <w:t xml:space="preserve"> формирован</w:t>
      </w:r>
      <w:r>
        <w:rPr>
          <w:sz w:val="28"/>
          <w:szCs w:val="36"/>
        </w:rPr>
        <w:t>ие</w:t>
      </w:r>
      <w:r w:rsidR="001B724F" w:rsidRPr="00023969">
        <w:rPr>
          <w:sz w:val="28"/>
          <w:szCs w:val="36"/>
        </w:rPr>
        <w:t xml:space="preserve"> Стандарт</w:t>
      </w:r>
      <w:r>
        <w:rPr>
          <w:sz w:val="28"/>
          <w:szCs w:val="36"/>
        </w:rPr>
        <w:t>а</w:t>
      </w:r>
      <w:r w:rsidR="001B724F" w:rsidRPr="00023969">
        <w:rPr>
          <w:sz w:val="28"/>
          <w:szCs w:val="36"/>
        </w:rPr>
        <w:t xml:space="preserve"> инвестиционной деятельности органов местного самоуправления по привлечению инвестиций, </w:t>
      </w:r>
      <w:r>
        <w:rPr>
          <w:sz w:val="28"/>
          <w:szCs w:val="36"/>
        </w:rPr>
        <w:t xml:space="preserve">утверждены в соответствии с требованиями действующего законодательства </w:t>
      </w:r>
      <w:r w:rsidR="001B724F" w:rsidRPr="00023969">
        <w:rPr>
          <w:sz w:val="28"/>
          <w:szCs w:val="36"/>
        </w:rPr>
        <w:t>административные регл</w:t>
      </w:r>
      <w:r w:rsidR="00D8654D">
        <w:rPr>
          <w:sz w:val="28"/>
          <w:szCs w:val="36"/>
        </w:rPr>
        <w:t xml:space="preserve">аменты в области строительства и </w:t>
      </w:r>
      <w:r w:rsidR="001B724F" w:rsidRPr="00023969">
        <w:rPr>
          <w:sz w:val="28"/>
          <w:szCs w:val="36"/>
        </w:rPr>
        <w:t>земельных отношений.</w:t>
      </w:r>
    </w:p>
    <w:p w:rsidR="00C41D5A" w:rsidRPr="00A932BF" w:rsidRDefault="00C41D5A" w:rsidP="00CB2C5D">
      <w:pPr>
        <w:ind w:firstLine="708"/>
        <w:jc w:val="both"/>
        <w:rPr>
          <w:sz w:val="28"/>
          <w:szCs w:val="28"/>
        </w:rPr>
      </w:pPr>
      <w:r w:rsidRPr="00A932BF">
        <w:rPr>
          <w:sz w:val="28"/>
          <w:szCs w:val="28"/>
        </w:rPr>
        <w:t>В наступившем году администрация района ставит задачи:</w:t>
      </w:r>
    </w:p>
    <w:p w:rsidR="00C41D5A" w:rsidRPr="00A932BF" w:rsidRDefault="00C41D5A" w:rsidP="00CB2C5D">
      <w:pPr>
        <w:ind w:firstLine="708"/>
        <w:jc w:val="both"/>
        <w:rPr>
          <w:sz w:val="28"/>
          <w:szCs w:val="28"/>
        </w:rPr>
      </w:pPr>
      <w:r w:rsidRPr="00A932BF">
        <w:rPr>
          <w:sz w:val="28"/>
          <w:szCs w:val="28"/>
        </w:rPr>
        <w:t xml:space="preserve">- создать механизмы и благоприятные условия, обеспечивающие повышение инвестиционной привлекательности </w:t>
      </w:r>
      <w:r w:rsidR="00A932BF">
        <w:rPr>
          <w:sz w:val="28"/>
          <w:szCs w:val="28"/>
        </w:rPr>
        <w:t>Михайловского</w:t>
      </w:r>
      <w:r w:rsidRPr="00A932BF">
        <w:rPr>
          <w:sz w:val="28"/>
          <w:szCs w:val="28"/>
        </w:rPr>
        <w:t xml:space="preserve"> района;</w:t>
      </w:r>
    </w:p>
    <w:p w:rsidR="00872392" w:rsidRPr="00A932BF" w:rsidRDefault="00C41D5A" w:rsidP="00CB2C5D">
      <w:pPr>
        <w:ind w:firstLine="540"/>
        <w:jc w:val="both"/>
        <w:rPr>
          <w:b/>
          <w:sz w:val="28"/>
          <w:szCs w:val="28"/>
        </w:rPr>
      </w:pPr>
      <w:r w:rsidRPr="00A932BF">
        <w:rPr>
          <w:sz w:val="28"/>
          <w:szCs w:val="28"/>
        </w:rPr>
        <w:t xml:space="preserve">- </w:t>
      </w:r>
      <w:r w:rsidR="00A932BF" w:rsidRPr="00A932BF">
        <w:rPr>
          <w:sz w:val="28"/>
          <w:szCs w:val="28"/>
        </w:rPr>
        <w:t>разработать</w:t>
      </w:r>
      <w:r w:rsidRPr="00A932BF">
        <w:rPr>
          <w:sz w:val="28"/>
          <w:szCs w:val="28"/>
        </w:rPr>
        <w:t xml:space="preserve"> востребованные </w:t>
      </w:r>
      <w:r w:rsidR="00A932BF" w:rsidRPr="00A932BF">
        <w:rPr>
          <w:sz w:val="28"/>
          <w:szCs w:val="28"/>
        </w:rPr>
        <w:t>инвестиционные проекты и начать активную работу по их продвижению.</w:t>
      </w:r>
    </w:p>
    <w:p w:rsidR="00A932BF" w:rsidRDefault="00A932BF" w:rsidP="00CB2C5D">
      <w:pPr>
        <w:ind w:firstLine="540"/>
        <w:jc w:val="both"/>
        <w:rPr>
          <w:b/>
          <w:sz w:val="28"/>
          <w:szCs w:val="28"/>
        </w:rPr>
      </w:pPr>
    </w:p>
    <w:p w:rsidR="001B724F" w:rsidRDefault="001B724F" w:rsidP="00CB2C5D">
      <w:pPr>
        <w:ind w:firstLine="540"/>
        <w:jc w:val="both"/>
        <w:rPr>
          <w:b/>
          <w:sz w:val="28"/>
          <w:szCs w:val="28"/>
        </w:rPr>
      </w:pPr>
      <w:r w:rsidRPr="009B2212">
        <w:rPr>
          <w:b/>
          <w:sz w:val="28"/>
          <w:szCs w:val="28"/>
        </w:rPr>
        <w:lastRenderedPageBreak/>
        <w:t>Н</w:t>
      </w:r>
      <w:r>
        <w:rPr>
          <w:b/>
          <w:sz w:val="28"/>
          <w:szCs w:val="28"/>
        </w:rPr>
        <w:t>а потребительском рынке района сформирована конкурентная среда с высокой предпринимательской и инвестиционной активностью</w:t>
      </w:r>
      <w:r w:rsidRPr="009B2212">
        <w:rPr>
          <w:b/>
          <w:sz w:val="28"/>
          <w:szCs w:val="28"/>
        </w:rPr>
        <w:t>.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ряда лет мы имеем положительную </w:t>
      </w:r>
      <w:r w:rsidRPr="00023969">
        <w:rPr>
          <w:sz w:val="28"/>
          <w:szCs w:val="28"/>
        </w:rPr>
        <w:t xml:space="preserve">динамику розничного товарооборота. Исключением не стал и 2015 год, оборот розничной торговли составил </w:t>
      </w:r>
      <w:r w:rsidR="00B5472D" w:rsidRPr="006B4D16">
        <w:rPr>
          <w:sz w:val="28"/>
          <w:szCs w:val="28"/>
        </w:rPr>
        <w:t>819</w:t>
      </w:r>
      <w:r w:rsidR="00B5472D">
        <w:rPr>
          <w:sz w:val="28"/>
          <w:szCs w:val="28"/>
        </w:rPr>
        <w:t>,7</w:t>
      </w:r>
      <w:r w:rsidR="00B5472D" w:rsidRPr="006B4D16">
        <w:rPr>
          <w:sz w:val="28"/>
          <w:szCs w:val="28"/>
        </w:rPr>
        <w:t xml:space="preserve"> </w:t>
      </w:r>
      <w:r w:rsidR="00B5472D">
        <w:rPr>
          <w:sz w:val="28"/>
          <w:szCs w:val="28"/>
        </w:rPr>
        <w:t>млн</w:t>
      </w:r>
      <w:r w:rsidR="00B5472D" w:rsidRPr="006B4D16">
        <w:rPr>
          <w:sz w:val="28"/>
          <w:szCs w:val="28"/>
        </w:rPr>
        <w:t>. рублей</w:t>
      </w:r>
      <w:r w:rsidRPr="000239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расчете на душу населения это составляет  </w:t>
      </w:r>
      <w:r w:rsidR="00B5472D">
        <w:rPr>
          <w:sz w:val="28"/>
          <w:szCs w:val="28"/>
        </w:rPr>
        <w:t>4,8 тыс.</w:t>
      </w:r>
      <w:r w:rsidR="00B5472D" w:rsidRPr="006B4D16">
        <w:rPr>
          <w:sz w:val="28"/>
          <w:szCs w:val="28"/>
        </w:rPr>
        <w:t xml:space="preserve"> рублей</w:t>
      </w:r>
      <w:r w:rsidR="00B54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месяц. </w:t>
      </w:r>
    </w:p>
    <w:p w:rsidR="001B724F" w:rsidRPr="00F4649B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действует </w:t>
      </w:r>
      <w:r w:rsidR="00B5472D" w:rsidRPr="006B4D16">
        <w:rPr>
          <w:sz w:val="28"/>
          <w:szCs w:val="28"/>
        </w:rPr>
        <w:t xml:space="preserve">156 предприятий  торговли </w:t>
      </w:r>
      <w:r w:rsidR="00B5472D">
        <w:rPr>
          <w:sz w:val="28"/>
          <w:szCs w:val="28"/>
        </w:rPr>
        <w:t>с общей площадью 12761,3  кв.м</w:t>
      </w:r>
      <w:r>
        <w:rPr>
          <w:sz w:val="28"/>
          <w:szCs w:val="28"/>
        </w:rPr>
        <w:t xml:space="preserve">. За отчетный период введено </w:t>
      </w:r>
      <w:r w:rsidR="00B5472D">
        <w:rPr>
          <w:sz w:val="28"/>
          <w:szCs w:val="28"/>
        </w:rPr>
        <w:t>5 магазинов</w:t>
      </w:r>
      <w:r>
        <w:rPr>
          <w:sz w:val="28"/>
          <w:szCs w:val="28"/>
        </w:rPr>
        <w:t xml:space="preserve"> </w:t>
      </w:r>
      <w:r w:rsidRPr="00F4649B">
        <w:rPr>
          <w:sz w:val="28"/>
          <w:szCs w:val="28"/>
        </w:rPr>
        <w:t xml:space="preserve">общей площадью </w:t>
      </w:r>
      <w:r w:rsidR="00094B09" w:rsidRPr="00F4649B">
        <w:rPr>
          <w:sz w:val="28"/>
          <w:szCs w:val="28"/>
        </w:rPr>
        <w:t>293</w:t>
      </w:r>
      <w:r w:rsidRPr="00F4649B">
        <w:rPr>
          <w:sz w:val="28"/>
          <w:szCs w:val="28"/>
        </w:rPr>
        <w:t xml:space="preserve"> кв. метров. </w:t>
      </w:r>
    </w:p>
    <w:p w:rsidR="001B724F" w:rsidRPr="005B2A5A" w:rsidRDefault="001B724F" w:rsidP="00CB2C5D">
      <w:pPr>
        <w:ind w:firstLine="540"/>
        <w:jc w:val="both"/>
        <w:rPr>
          <w:sz w:val="28"/>
          <w:szCs w:val="28"/>
        </w:rPr>
      </w:pPr>
      <w:r w:rsidRPr="005B2A5A">
        <w:rPr>
          <w:sz w:val="28"/>
          <w:szCs w:val="28"/>
        </w:rPr>
        <w:t xml:space="preserve">Обеспеченность торговыми площадями составила </w:t>
      </w:r>
      <w:r w:rsidR="005B2A5A" w:rsidRPr="005B2A5A">
        <w:rPr>
          <w:sz w:val="28"/>
          <w:szCs w:val="28"/>
        </w:rPr>
        <w:t xml:space="preserve">463 </w:t>
      </w:r>
      <w:r w:rsidRPr="005B2A5A">
        <w:rPr>
          <w:sz w:val="28"/>
          <w:szCs w:val="28"/>
        </w:rPr>
        <w:t xml:space="preserve">кв. метров на 1000 человек населения при </w:t>
      </w:r>
      <w:r w:rsidR="005B2A5A" w:rsidRPr="005B2A5A">
        <w:rPr>
          <w:sz w:val="28"/>
          <w:szCs w:val="28"/>
        </w:rPr>
        <w:t>областном</w:t>
      </w:r>
      <w:r w:rsidRPr="005B2A5A">
        <w:rPr>
          <w:sz w:val="28"/>
          <w:szCs w:val="28"/>
        </w:rPr>
        <w:t xml:space="preserve"> нормативе </w:t>
      </w:r>
      <w:r w:rsidR="005B2A5A" w:rsidRPr="005B2A5A">
        <w:rPr>
          <w:sz w:val="28"/>
          <w:szCs w:val="28"/>
        </w:rPr>
        <w:t>412</w:t>
      </w:r>
      <w:r w:rsidRPr="005B2A5A">
        <w:rPr>
          <w:sz w:val="28"/>
          <w:szCs w:val="28"/>
        </w:rPr>
        <w:t xml:space="preserve"> кв. метра.</w:t>
      </w:r>
    </w:p>
    <w:p w:rsidR="000D0F58" w:rsidRPr="006B4D16" w:rsidRDefault="001B724F" w:rsidP="00CB2C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общественного питания оказывают </w:t>
      </w:r>
      <w:r w:rsidR="000D0F58" w:rsidRPr="006B4D16">
        <w:rPr>
          <w:sz w:val="28"/>
          <w:szCs w:val="28"/>
        </w:rPr>
        <w:t>31 пр</w:t>
      </w:r>
      <w:r w:rsidR="000D0F58">
        <w:rPr>
          <w:sz w:val="28"/>
          <w:szCs w:val="28"/>
        </w:rPr>
        <w:t>едприятие общественного питания</w:t>
      </w:r>
      <w:r w:rsidR="000D0F58" w:rsidRPr="006B4D16">
        <w:rPr>
          <w:sz w:val="28"/>
          <w:szCs w:val="28"/>
        </w:rPr>
        <w:t xml:space="preserve"> на 1374 посадочных мест</w:t>
      </w:r>
      <w:r>
        <w:rPr>
          <w:sz w:val="28"/>
          <w:szCs w:val="28"/>
        </w:rPr>
        <w:t xml:space="preserve">. </w:t>
      </w:r>
      <w:r w:rsidR="000D0F58" w:rsidRPr="006B4D16">
        <w:rPr>
          <w:sz w:val="28"/>
          <w:szCs w:val="28"/>
        </w:rPr>
        <w:t>Услуги общественного питания населению оказывают 6 предприятий общественного питания общедоступной сети. Оборот общественного питания за 2015 год составил 17</w:t>
      </w:r>
      <w:r w:rsidR="000D0F58">
        <w:rPr>
          <w:sz w:val="28"/>
          <w:szCs w:val="28"/>
        </w:rPr>
        <w:t>,1</w:t>
      </w:r>
      <w:r w:rsidR="000D0F58" w:rsidRPr="006B4D16">
        <w:rPr>
          <w:sz w:val="28"/>
          <w:szCs w:val="28"/>
        </w:rPr>
        <w:t xml:space="preserve"> </w:t>
      </w:r>
      <w:r w:rsidR="000D0F58">
        <w:rPr>
          <w:sz w:val="28"/>
          <w:szCs w:val="28"/>
        </w:rPr>
        <w:t>млн</w:t>
      </w:r>
      <w:r w:rsidR="000D0F58" w:rsidRPr="006B4D16">
        <w:rPr>
          <w:sz w:val="28"/>
          <w:szCs w:val="28"/>
        </w:rPr>
        <w:t>. рублей. В  расчете на одного жителя оборот составил 120</w:t>
      </w:r>
      <w:r w:rsidR="000D0F58">
        <w:rPr>
          <w:sz w:val="28"/>
          <w:szCs w:val="28"/>
        </w:rPr>
        <w:t>,</w:t>
      </w:r>
      <w:r w:rsidR="000D0F58" w:rsidRPr="006B4D16">
        <w:rPr>
          <w:sz w:val="28"/>
          <w:szCs w:val="28"/>
        </w:rPr>
        <w:t>4 рубля</w:t>
      </w:r>
      <w:r w:rsidR="000D0F58">
        <w:rPr>
          <w:sz w:val="28"/>
          <w:szCs w:val="28"/>
        </w:rPr>
        <w:t xml:space="preserve"> в месяц</w:t>
      </w:r>
      <w:r w:rsidR="000D0F58" w:rsidRPr="006B4D16">
        <w:rPr>
          <w:sz w:val="28"/>
          <w:szCs w:val="28"/>
        </w:rPr>
        <w:t>.</w:t>
      </w:r>
    </w:p>
    <w:p w:rsidR="001B724F" w:rsidRPr="00125F41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платных услуг населению включает в себя услуги, предоставляемые предприятиями связи, жилищно-коммунального хозяйства, транспорта, здравоохранения, культуры, образования. Бытовые услуги оказывают </w:t>
      </w:r>
      <w:r w:rsidR="000D0F58" w:rsidRPr="006B4D16">
        <w:rPr>
          <w:sz w:val="28"/>
          <w:szCs w:val="28"/>
        </w:rPr>
        <w:t>6 предприятий (ЮЛ) и 53</w:t>
      </w:r>
      <w:r w:rsidR="000D0F58" w:rsidRPr="006B4D16">
        <w:rPr>
          <w:color w:val="FF0000"/>
          <w:sz w:val="28"/>
          <w:szCs w:val="28"/>
        </w:rPr>
        <w:t xml:space="preserve"> </w:t>
      </w:r>
      <w:r w:rsidR="000D0F58">
        <w:rPr>
          <w:sz w:val="28"/>
          <w:szCs w:val="28"/>
        </w:rPr>
        <w:t>индивидуальных</w:t>
      </w:r>
      <w:r w:rsidR="000D0F58" w:rsidRPr="006B4D16">
        <w:rPr>
          <w:sz w:val="28"/>
          <w:szCs w:val="28"/>
        </w:rPr>
        <w:t xml:space="preserve"> предпринимате</w:t>
      </w:r>
      <w:r w:rsidR="000D0F58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  <w:r w:rsidRPr="00125F41">
        <w:rPr>
          <w:sz w:val="28"/>
          <w:szCs w:val="28"/>
        </w:rPr>
        <w:t xml:space="preserve">Объем платных услуг в отчетном году составил  </w:t>
      </w:r>
      <w:r w:rsidR="00125F41" w:rsidRPr="00125F41">
        <w:rPr>
          <w:sz w:val="28"/>
          <w:szCs w:val="28"/>
        </w:rPr>
        <w:t xml:space="preserve">62,2 </w:t>
      </w:r>
      <w:r w:rsidRPr="00125F41">
        <w:rPr>
          <w:sz w:val="28"/>
          <w:szCs w:val="28"/>
        </w:rPr>
        <w:t>млн.рублей и вырос против прошлого года на</w:t>
      </w:r>
      <w:r w:rsidR="00125F41" w:rsidRPr="00125F41">
        <w:rPr>
          <w:sz w:val="28"/>
          <w:szCs w:val="28"/>
        </w:rPr>
        <w:t>1</w:t>
      </w:r>
      <w:r w:rsidRPr="00125F41">
        <w:rPr>
          <w:sz w:val="28"/>
          <w:szCs w:val="28"/>
        </w:rPr>
        <w:t>3</w:t>
      </w:r>
      <w:r w:rsidR="00125F41" w:rsidRPr="00125F41">
        <w:rPr>
          <w:sz w:val="28"/>
          <w:szCs w:val="28"/>
        </w:rPr>
        <w:t>,1</w:t>
      </w:r>
      <w:r w:rsidRPr="00125F41">
        <w:rPr>
          <w:sz w:val="28"/>
          <w:szCs w:val="28"/>
        </w:rPr>
        <w:t>%.</w:t>
      </w:r>
    </w:p>
    <w:p w:rsidR="001B724F" w:rsidRPr="00CC5AC2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активное развитие потребительского рынка, актуальной остается проблема сохранения торговли, общественного питания и бытового обслуживания в отдельных, малонаселенных селах района. Главам сельских поселений на местах следует держать вопрос на контроле и оказывать содействие предпринимателям, желающим заняться бизнесом в этой сфере.</w:t>
      </w:r>
    </w:p>
    <w:p w:rsidR="00872392" w:rsidRDefault="00872392" w:rsidP="00CB2C5D">
      <w:pPr>
        <w:ind w:firstLine="540"/>
        <w:jc w:val="both"/>
        <w:rPr>
          <w:b/>
          <w:sz w:val="28"/>
          <w:szCs w:val="28"/>
        </w:rPr>
      </w:pP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 w:rsidRPr="007710DD">
        <w:rPr>
          <w:b/>
          <w:sz w:val="28"/>
          <w:szCs w:val="28"/>
        </w:rPr>
        <w:t xml:space="preserve">Важную роль в социально-экономическом развитии муниципального образования играет малый и средний бизнес. </w:t>
      </w:r>
      <w:r>
        <w:rPr>
          <w:sz w:val="28"/>
          <w:szCs w:val="28"/>
        </w:rPr>
        <w:t>Предпринимательская деятельность обеспечивает не только рост производства, но и создание новых рабочих мест.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 w:rsidRPr="00C075BE">
        <w:rPr>
          <w:sz w:val="28"/>
          <w:szCs w:val="28"/>
        </w:rPr>
        <w:t xml:space="preserve">На территории района осуществляют деятельность </w:t>
      </w:r>
      <w:r w:rsidR="00684757">
        <w:rPr>
          <w:sz w:val="28"/>
          <w:szCs w:val="28"/>
        </w:rPr>
        <w:t xml:space="preserve">302 хозяйствующих субъектов </w:t>
      </w:r>
      <w:r w:rsidRPr="00C075BE">
        <w:rPr>
          <w:sz w:val="28"/>
          <w:szCs w:val="28"/>
        </w:rPr>
        <w:t xml:space="preserve">малого и среднего </w:t>
      </w:r>
      <w:r w:rsidR="00684757">
        <w:rPr>
          <w:sz w:val="28"/>
          <w:szCs w:val="28"/>
        </w:rPr>
        <w:t>предпринимательства</w:t>
      </w:r>
      <w:r w:rsidRPr="00C075BE">
        <w:rPr>
          <w:sz w:val="28"/>
          <w:szCs w:val="28"/>
        </w:rPr>
        <w:t xml:space="preserve">, </w:t>
      </w:r>
      <w:r w:rsidR="00684757">
        <w:rPr>
          <w:sz w:val="28"/>
          <w:szCs w:val="28"/>
        </w:rPr>
        <w:t xml:space="preserve">из них </w:t>
      </w:r>
      <w:r w:rsidR="00563509">
        <w:rPr>
          <w:sz w:val="28"/>
          <w:szCs w:val="28"/>
        </w:rPr>
        <w:t xml:space="preserve">75 </w:t>
      </w:r>
      <w:r w:rsidR="00684757">
        <w:rPr>
          <w:sz w:val="28"/>
          <w:szCs w:val="28"/>
        </w:rPr>
        <w:t>юридических лиц</w:t>
      </w:r>
      <w:r w:rsidRPr="00C075BE">
        <w:rPr>
          <w:sz w:val="28"/>
          <w:szCs w:val="28"/>
        </w:rPr>
        <w:t xml:space="preserve">, </w:t>
      </w:r>
      <w:r w:rsidR="00684757">
        <w:rPr>
          <w:sz w:val="28"/>
          <w:szCs w:val="28"/>
        </w:rPr>
        <w:t>227</w:t>
      </w:r>
      <w:r w:rsidRPr="00C075BE">
        <w:rPr>
          <w:sz w:val="28"/>
          <w:szCs w:val="28"/>
        </w:rPr>
        <w:t xml:space="preserve"> индивидуальных предпринимателей. В малом бизнесе занято </w:t>
      </w:r>
      <w:r w:rsidR="00CA5A09">
        <w:rPr>
          <w:sz w:val="28"/>
          <w:szCs w:val="28"/>
        </w:rPr>
        <w:t xml:space="preserve">2274 </w:t>
      </w:r>
      <w:r w:rsidRPr="00C075BE">
        <w:rPr>
          <w:sz w:val="28"/>
          <w:szCs w:val="28"/>
        </w:rPr>
        <w:t xml:space="preserve">человек, это </w:t>
      </w:r>
      <w:r w:rsidR="00CA5A09">
        <w:rPr>
          <w:sz w:val="28"/>
          <w:szCs w:val="28"/>
        </w:rPr>
        <w:t>почти половина</w:t>
      </w:r>
      <w:r w:rsidRPr="00C075BE">
        <w:rPr>
          <w:sz w:val="28"/>
          <w:szCs w:val="28"/>
        </w:rPr>
        <w:t xml:space="preserve"> от занят</w:t>
      </w:r>
      <w:r>
        <w:rPr>
          <w:sz w:val="28"/>
          <w:szCs w:val="28"/>
        </w:rPr>
        <w:t>ого</w:t>
      </w:r>
      <w:r w:rsidRPr="00C075BE">
        <w:rPr>
          <w:sz w:val="28"/>
          <w:szCs w:val="28"/>
        </w:rPr>
        <w:t xml:space="preserve"> в экономике</w:t>
      </w:r>
      <w:r>
        <w:rPr>
          <w:sz w:val="28"/>
          <w:szCs w:val="28"/>
        </w:rPr>
        <w:t xml:space="preserve"> </w:t>
      </w:r>
      <w:r w:rsidRPr="009A2DB0">
        <w:rPr>
          <w:sz w:val="28"/>
          <w:szCs w:val="28"/>
        </w:rPr>
        <w:t>населения.</w:t>
      </w:r>
    </w:p>
    <w:p w:rsidR="001B724F" w:rsidRPr="00F364C0" w:rsidRDefault="001B724F" w:rsidP="00CB2C5D">
      <w:pPr>
        <w:ind w:firstLine="540"/>
        <w:jc w:val="both"/>
        <w:rPr>
          <w:sz w:val="28"/>
          <w:szCs w:val="28"/>
        </w:rPr>
      </w:pPr>
      <w:r w:rsidRPr="00F364C0">
        <w:rPr>
          <w:sz w:val="28"/>
          <w:szCs w:val="28"/>
        </w:rPr>
        <w:t xml:space="preserve">За отчетный период предпринимателями создано </w:t>
      </w:r>
      <w:r w:rsidR="00F364C0" w:rsidRPr="00F364C0">
        <w:rPr>
          <w:sz w:val="28"/>
          <w:szCs w:val="28"/>
        </w:rPr>
        <w:t>10 рабочих мест</w:t>
      </w:r>
      <w:r w:rsidRPr="00F364C0">
        <w:rPr>
          <w:sz w:val="28"/>
          <w:szCs w:val="28"/>
        </w:rPr>
        <w:t xml:space="preserve">. 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принята и действует </w:t>
      </w:r>
      <w:r w:rsidR="00CA5A09" w:rsidRPr="00116729">
        <w:rPr>
          <w:sz w:val="28"/>
          <w:szCs w:val="28"/>
        </w:rPr>
        <w:t>муниципальн</w:t>
      </w:r>
      <w:r w:rsidR="00CA5A09">
        <w:rPr>
          <w:sz w:val="28"/>
          <w:szCs w:val="28"/>
        </w:rPr>
        <w:t>ая</w:t>
      </w:r>
      <w:r w:rsidR="00CA5A09" w:rsidRPr="00116729">
        <w:rPr>
          <w:sz w:val="28"/>
          <w:szCs w:val="28"/>
        </w:rPr>
        <w:t xml:space="preserve"> программ</w:t>
      </w:r>
      <w:r w:rsidR="00CA5A09">
        <w:rPr>
          <w:sz w:val="28"/>
          <w:szCs w:val="28"/>
        </w:rPr>
        <w:t>а</w:t>
      </w:r>
      <w:r w:rsidR="00CA5A09" w:rsidRPr="00116729">
        <w:rPr>
          <w:sz w:val="28"/>
          <w:szCs w:val="28"/>
        </w:rPr>
        <w:t xml:space="preserve"> «Поддержка и развитие малого и среднего предпринимательства в Михайловском районе на 2013-2016 годы»</w:t>
      </w:r>
      <w:r w:rsidR="00CC6732">
        <w:rPr>
          <w:sz w:val="28"/>
          <w:szCs w:val="28"/>
        </w:rPr>
        <w:t>, которая позволяет осуществлять различные виды поддержки субъектам малого  и среднего предпринимательства</w:t>
      </w:r>
    </w:p>
    <w:p w:rsidR="00CA5A09" w:rsidRPr="00116729" w:rsidRDefault="00CC6732" w:rsidP="00CB2C5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финансовой поддержки в</w:t>
      </w:r>
      <w:r w:rsidR="00CA5A09" w:rsidRPr="00116729">
        <w:rPr>
          <w:sz w:val="28"/>
          <w:szCs w:val="28"/>
        </w:rPr>
        <w:t xml:space="preserve"> 2015 году </w:t>
      </w:r>
      <w:r w:rsidRPr="00116729">
        <w:rPr>
          <w:sz w:val="28"/>
          <w:szCs w:val="28"/>
        </w:rPr>
        <w:t>начинающим  субъектам малого и  среднего предпринимательства н</w:t>
      </w:r>
      <w:r>
        <w:rPr>
          <w:sz w:val="28"/>
          <w:szCs w:val="28"/>
        </w:rPr>
        <w:t>а создание собственного бизнеса</w:t>
      </w:r>
      <w:r w:rsidRPr="00116729">
        <w:rPr>
          <w:sz w:val="28"/>
          <w:szCs w:val="28"/>
        </w:rPr>
        <w:t xml:space="preserve"> </w:t>
      </w:r>
      <w:r w:rsidR="00CA5A09" w:rsidRPr="00116729">
        <w:rPr>
          <w:sz w:val="28"/>
          <w:szCs w:val="28"/>
        </w:rPr>
        <w:lastRenderedPageBreak/>
        <w:t>средств</w:t>
      </w:r>
      <w:r>
        <w:rPr>
          <w:sz w:val="28"/>
          <w:szCs w:val="28"/>
        </w:rPr>
        <w:t>ами местного</w:t>
      </w:r>
      <w:r w:rsidR="00CA5A09" w:rsidRPr="00116729">
        <w:rPr>
          <w:sz w:val="28"/>
          <w:szCs w:val="28"/>
        </w:rPr>
        <w:t xml:space="preserve"> бюджета  </w:t>
      </w:r>
      <w:r>
        <w:rPr>
          <w:sz w:val="28"/>
          <w:szCs w:val="28"/>
        </w:rPr>
        <w:t>предоставлены</w:t>
      </w:r>
      <w:r w:rsidRPr="00116729">
        <w:rPr>
          <w:sz w:val="28"/>
          <w:szCs w:val="28"/>
        </w:rPr>
        <w:t xml:space="preserve"> </w:t>
      </w:r>
      <w:r>
        <w:rPr>
          <w:sz w:val="28"/>
          <w:szCs w:val="28"/>
        </w:rPr>
        <w:t>гранты</w:t>
      </w:r>
      <w:r w:rsidRPr="00116729">
        <w:rPr>
          <w:sz w:val="28"/>
          <w:szCs w:val="28"/>
        </w:rPr>
        <w:t xml:space="preserve"> в форме субсидии </w:t>
      </w:r>
      <w:r>
        <w:rPr>
          <w:sz w:val="28"/>
          <w:szCs w:val="28"/>
        </w:rPr>
        <w:t>на общую сумму</w:t>
      </w:r>
      <w:r w:rsidR="00CA5A09" w:rsidRPr="00116729">
        <w:rPr>
          <w:sz w:val="28"/>
          <w:szCs w:val="28"/>
        </w:rPr>
        <w:t xml:space="preserve"> 100,0 тыс.рублей</w:t>
      </w:r>
      <w:r w:rsidR="00CA5A09">
        <w:rPr>
          <w:sz w:val="28"/>
          <w:szCs w:val="28"/>
        </w:rPr>
        <w:t>.</w:t>
      </w:r>
    </w:p>
    <w:p w:rsidR="00CA5A09" w:rsidRDefault="00CC6732" w:rsidP="00CB2C5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5A09" w:rsidRPr="00116729">
        <w:rPr>
          <w:sz w:val="28"/>
          <w:szCs w:val="28"/>
        </w:rPr>
        <w:t xml:space="preserve"> ноябре 2015 года были подведены итоги конкурса по предоставлению гранта в форме субсидии начинающим  субъектам малого и  среднего предпринимательства</w:t>
      </w:r>
      <w:r>
        <w:rPr>
          <w:sz w:val="28"/>
          <w:szCs w:val="28"/>
        </w:rPr>
        <w:t xml:space="preserve">. </w:t>
      </w:r>
      <w:r w:rsidR="00CA5A09" w:rsidRPr="00116729">
        <w:rPr>
          <w:sz w:val="28"/>
          <w:szCs w:val="28"/>
        </w:rPr>
        <w:t>Победителями районного конкурса стали индивидуальные предприниматели Калмацуй А.А</w:t>
      </w:r>
      <w:r w:rsidR="00CA5A09">
        <w:rPr>
          <w:sz w:val="28"/>
          <w:szCs w:val="28"/>
        </w:rPr>
        <w:t>.</w:t>
      </w:r>
      <w:r w:rsidR="00CA5A09" w:rsidRPr="00116729">
        <w:rPr>
          <w:sz w:val="28"/>
          <w:szCs w:val="28"/>
        </w:rPr>
        <w:t xml:space="preserve">  и Гулиев Э.В.о., им б</w:t>
      </w:r>
      <w:r>
        <w:rPr>
          <w:sz w:val="28"/>
          <w:szCs w:val="28"/>
        </w:rPr>
        <w:t xml:space="preserve">ыла </w:t>
      </w:r>
      <w:r w:rsidR="00CA5A09" w:rsidRPr="00116729">
        <w:rPr>
          <w:sz w:val="28"/>
          <w:szCs w:val="28"/>
        </w:rPr>
        <w:t>оказана финансовая поддержка в размере по 50,0 тыс. рублей каждому.</w:t>
      </w:r>
    </w:p>
    <w:p w:rsidR="00CC6732" w:rsidRPr="00116729" w:rsidRDefault="00CC6732" w:rsidP="00CB2C5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Михайловского района была оказана методическая помощь в оформлении </w:t>
      </w:r>
      <w:r w:rsidR="00502A7F">
        <w:rPr>
          <w:sz w:val="28"/>
          <w:szCs w:val="28"/>
        </w:rPr>
        <w:t>и предоставлении документов двум субъектам</w:t>
      </w:r>
      <w:r>
        <w:rPr>
          <w:sz w:val="28"/>
          <w:szCs w:val="28"/>
        </w:rPr>
        <w:t xml:space="preserve"> малого и среднего предпринимательства для получения ими субсидии </w:t>
      </w:r>
      <w:r w:rsidR="00502A7F">
        <w:rPr>
          <w:sz w:val="28"/>
          <w:szCs w:val="28"/>
        </w:rPr>
        <w:t>областного бюджета на возмещение части затрат, связанных с приобретением оборудования в сумме 1500, тыс.руб. и 1000,0 тыс.руб. соответственно.</w:t>
      </w:r>
    </w:p>
    <w:p w:rsidR="006A03F4" w:rsidRDefault="006A03F4" w:rsidP="00CB2C5D">
      <w:pPr>
        <w:ind w:firstLine="709"/>
        <w:jc w:val="both"/>
        <w:rPr>
          <w:sz w:val="28"/>
          <w:szCs w:val="28"/>
        </w:rPr>
      </w:pPr>
    </w:p>
    <w:p w:rsidR="00672C09" w:rsidRPr="00672C09" w:rsidRDefault="00672C09" w:rsidP="00CB2C5D">
      <w:pPr>
        <w:ind w:firstLine="709"/>
        <w:jc w:val="both"/>
        <w:rPr>
          <w:sz w:val="28"/>
          <w:szCs w:val="28"/>
        </w:rPr>
      </w:pPr>
      <w:r w:rsidRPr="00672C09">
        <w:rPr>
          <w:sz w:val="28"/>
          <w:szCs w:val="28"/>
        </w:rPr>
        <w:t xml:space="preserve">В 2016 году необходимо: </w:t>
      </w:r>
    </w:p>
    <w:p w:rsidR="00672C09" w:rsidRPr="00672C09" w:rsidRDefault="00672C09" w:rsidP="00CB2C5D">
      <w:pPr>
        <w:ind w:firstLine="708"/>
        <w:jc w:val="both"/>
        <w:rPr>
          <w:sz w:val="28"/>
          <w:szCs w:val="28"/>
        </w:rPr>
      </w:pPr>
      <w:r w:rsidRPr="00672C09">
        <w:rPr>
          <w:sz w:val="28"/>
          <w:szCs w:val="28"/>
        </w:rPr>
        <w:t>- принять более активное участие в программах государственной поддержки предпринимателей малого и среднего бизнеса;</w:t>
      </w:r>
    </w:p>
    <w:p w:rsidR="00672C09" w:rsidRPr="00672C09" w:rsidRDefault="00672C09" w:rsidP="00CB2C5D">
      <w:pPr>
        <w:ind w:firstLine="708"/>
        <w:jc w:val="both"/>
        <w:rPr>
          <w:sz w:val="28"/>
          <w:szCs w:val="28"/>
        </w:rPr>
      </w:pPr>
      <w:r w:rsidRPr="00672C09">
        <w:rPr>
          <w:sz w:val="28"/>
          <w:szCs w:val="28"/>
        </w:rPr>
        <w:t xml:space="preserve">- </w:t>
      </w:r>
      <w:r w:rsidR="00B777C7">
        <w:rPr>
          <w:sz w:val="28"/>
          <w:szCs w:val="28"/>
        </w:rPr>
        <w:t>продолжать оказывать предпринимателям района информационную, имущественную и методическую поддержку</w:t>
      </w:r>
      <w:r w:rsidRPr="00672C09">
        <w:rPr>
          <w:sz w:val="28"/>
          <w:szCs w:val="28"/>
        </w:rPr>
        <w:t>.</w:t>
      </w:r>
    </w:p>
    <w:p w:rsidR="00872392" w:rsidRDefault="00872392" w:rsidP="00CB2C5D">
      <w:pPr>
        <w:ind w:firstLine="539"/>
        <w:jc w:val="both"/>
        <w:rPr>
          <w:b/>
          <w:sz w:val="28"/>
          <w:szCs w:val="28"/>
        </w:rPr>
      </w:pP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 w:rsidRPr="000C3BA2">
        <w:rPr>
          <w:b/>
          <w:sz w:val="28"/>
          <w:szCs w:val="28"/>
        </w:rPr>
        <w:t>Стабильность функционирования объектов коммунального хозяйства и состояние жилого фонда во многом определяют степень удовлетворенности населения качеством жизни в районе.</w:t>
      </w:r>
      <w:r>
        <w:rPr>
          <w:sz w:val="28"/>
          <w:szCs w:val="28"/>
        </w:rPr>
        <w:t xml:space="preserve"> Для этого жилищно-коммунальный комплекс требует к себе особого внимания. Основными задачами, стоящими перед Администрацией района в истекшем году были – повышение надежности инженерной инфраструктуры и обеспечение безаварийного прохождения отопительного сезона. 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жилищно-коммунальный комплекс района работал в штатном режиме. В отчетном году было </w:t>
      </w:r>
      <w:r w:rsidR="00923303">
        <w:rPr>
          <w:sz w:val="28"/>
          <w:szCs w:val="28"/>
        </w:rPr>
        <w:t xml:space="preserve">на подготовку  к отопительному сезону </w:t>
      </w:r>
      <w:r>
        <w:rPr>
          <w:sz w:val="28"/>
          <w:szCs w:val="28"/>
        </w:rPr>
        <w:t xml:space="preserve">выделено </w:t>
      </w:r>
      <w:r w:rsidR="00923303">
        <w:rPr>
          <w:sz w:val="28"/>
          <w:szCs w:val="28"/>
        </w:rPr>
        <w:t>13,5</w:t>
      </w:r>
      <w:r>
        <w:rPr>
          <w:sz w:val="28"/>
          <w:szCs w:val="28"/>
        </w:rPr>
        <w:t xml:space="preserve"> </w:t>
      </w:r>
      <w:r w:rsidR="00923303">
        <w:rPr>
          <w:sz w:val="28"/>
          <w:szCs w:val="28"/>
        </w:rPr>
        <w:t>млн.руб., в т.ч. 6,9 млн.руб. средства местного бюджета, 6,6 млн.</w:t>
      </w:r>
      <w:r>
        <w:rPr>
          <w:sz w:val="28"/>
          <w:szCs w:val="28"/>
        </w:rPr>
        <w:t xml:space="preserve"> рублей </w:t>
      </w:r>
      <w:r w:rsidR="00923303">
        <w:rPr>
          <w:sz w:val="28"/>
          <w:szCs w:val="28"/>
        </w:rPr>
        <w:t>средства предприятий</w:t>
      </w:r>
      <w:r>
        <w:rPr>
          <w:sz w:val="28"/>
          <w:szCs w:val="28"/>
        </w:rPr>
        <w:t xml:space="preserve">. Заменено  </w:t>
      </w:r>
      <w:r w:rsidR="00923303">
        <w:rPr>
          <w:sz w:val="28"/>
          <w:szCs w:val="28"/>
        </w:rPr>
        <w:t>8</w:t>
      </w:r>
      <w:r>
        <w:rPr>
          <w:sz w:val="28"/>
          <w:szCs w:val="28"/>
        </w:rPr>
        <w:t xml:space="preserve"> котл</w:t>
      </w:r>
      <w:r w:rsidR="00923303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котельных</w:t>
      </w:r>
      <w:r w:rsidR="00923303">
        <w:rPr>
          <w:sz w:val="28"/>
          <w:szCs w:val="28"/>
        </w:rPr>
        <w:t xml:space="preserve"> с учетом выделенных по линии ЧС, из них по одному котлу в котельных Калининского и Воскресеновского сельсоветов</w:t>
      </w:r>
      <w:r>
        <w:rPr>
          <w:sz w:val="28"/>
          <w:szCs w:val="28"/>
        </w:rPr>
        <w:t>,</w:t>
      </w:r>
      <w:r w:rsidR="00923303">
        <w:rPr>
          <w:sz w:val="28"/>
          <w:szCs w:val="28"/>
        </w:rPr>
        <w:t xml:space="preserve"> остальные в котельных села Поярково, </w:t>
      </w:r>
      <w:r>
        <w:rPr>
          <w:sz w:val="28"/>
          <w:szCs w:val="28"/>
        </w:rPr>
        <w:t xml:space="preserve"> произведен ремонт </w:t>
      </w:r>
      <w:r w:rsidR="00923303">
        <w:rPr>
          <w:sz w:val="28"/>
          <w:szCs w:val="28"/>
        </w:rPr>
        <w:t xml:space="preserve">тепловых сетей </w:t>
      </w:r>
      <w:r>
        <w:rPr>
          <w:sz w:val="28"/>
          <w:szCs w:val="28"/>
        </w:rPr>
        <w:t>0,</w:t>
      </w:r>
      <w:r w:rsidR="00923303">
        <w:rPr>
          <w:sz w:val="28"/>
          <w:szCs w:val="28"/>
        </w:rPr>
        <w:t>714</w:t>
      </w:r>
      <w:r>
        <w:rPr>
          <w:sz w:val="28"/>
          <w:szCs w:val="28"/>
        </w:rPr>
        <w:t xml:space="preserve"> км </w:t>
      </w:r>
      <w:r w:rsidR="00923303">
        <w:rPr>
          <w:sz w:val="28"/>
          <w:szCs w:val="28"/>
        </w:rPr>
        <w:t xml:space="preserve">в двухтрубном исчислении </w:t>
      </w:r>
      <w:r>
        <w:rPr>
          <w:sz w:val="28"/>
          <w:szCs w:val="28"/>
        </w:rPr>
        <w:t xml:space="preserve"> </w:t>
      </w:r>
      <w:r w:rsidR="00923303">
        <w:rPr>
          <w:sz w:val="28"/>
          <w:szCs w:val="28"/>
        </w:rPr>
        <w:t>и водопроводных сетей протяженностью 0,403 км. Заменена теплоизоляция на трубопроводах протяженностью 1117 км</w:t>
      </w:r>
      <w:r>
        <w:rPr>
          <w:sz w:val="28"/>
          <w:szCs w:val="28"/>
        </w:rPr>
        <w:t>.</w:t>
      </w:r>
    </w:p>
    <w:p w:rsidR="000B26EB" w:rsidRDefault="000B26EB" w:rsidP="00CB2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всех объектах ЖКХ проведены работы по демонтажу и монтажу технологического оборудования на котельных и сетях тепловодоснабжения, которые </w:t>
      </w:r>
      <w:r w:rsidR="001E0214">
        <w:rPr>
          <w:sz w:val="28"/>
          <w:szCs w:val="28"/>
        </w:rPr>
        <w:t>планировались в эту ремонтную ка</w:t>
      </w:r>
      <w:r>
        <w:rPr>
          <w:sz w:val="28"/>
          <w:szCs w:val="28"/>
        </w:rPr>
        <w:t xml:space="preserve">мпанию согласно плана подготовки к ОЗП 2015-2016 годов. </w:t>
      </w:r>
    </w:p>
    <w:p w:rsidR="000B26EB" w:rsidRDefault="000B26EB" w:rsidP="00CB2C5D">
      <w:pPr>
        <w:ind w:firstLine="539"/>
        <w:jc w:val="both"/>
        <w:rPr>
          <w:sz w:val="28"/>
          <w:szCs w:val="28"/>
        </w:rPr>
      </w:pPr>
      <w:r w:rsidRPr="00393F8F">
        <w:rPr>
          <w:sz w:val="28"/>
          <w:szCs w:val="28"/>
        </w:rPr>
        <w:t>Михайловский муниципальный район имеет паспорт готовности к отопительному периоду 201</w:t>
      </w:r>
      <w:r>
        <w:rPr>
          <w:sz w:val="28"/>
          <w:szCs w:val="28"/>
        </w:rPr>
        <w:t>5</w:t>
      </w:r>
      <w:r w:rsidRPr="00393F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393F8F">
        <w:rPr>
          <w:sz w:val="28"/>
          <w:szCs w:val="28"/>
        </w:rPr>
        <w:t xml:space="preserve"> годов</w:t>
      </w:r>
      <w:r w:rsidR="006A720A">
        <w:rPr>
          <w:sz w:val="28"/>
          <w:szCs w:val="28"/>
        </w:rPr>
        <w:t>,</w:t>
      </w:r>
      <w:r w:rsidRPr="00393F8F">
        <w:rPr>
          <w:sz w:val="28"/>
          <w:szCs w:val="28"/>
        </w:rPr>
        <w:t xml:space="preserve"> выданный на основании акта проверки всех поселений района Дальневосточн</w:t>
      </w:r>
      <w:r>
        <w:rPr>
          <w:sz w:val="28"/>
          <w:szCs w:val="28"/>
        </w:rPr>
        <w:t>ым</w:t>
      </w:r>
      <w:r w:rsidRPr="00393F8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393F8F">
        <w:rPr>
          <w:sz w:val="28"/>
          <w:szCs w:val="28"/>
        </w:rPr>
        <w:t xml:space="preserve"> Ростехнадзора по Амурской области</w:t>
      </w:r>
      <w:r>
        <w:rPr>
          <w:sz w:val="28"/>
          <w:szCs w:val="28"/>
        </w:rPr>
        <w:t>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 w:rsidRPr="00C26EFC">
        <w:rPr>
          <w:sz w:val="28"/>
          <w:szCs w:val="28"/>
        </w:rPr>
        <w:lastRenderedPageBreak/>
        <w:t>Большое беспокойство вызывает изношенность основных фондов, тепловых сетей, незагруженность котельных, что сказывается на финансовых результатах предприятий. Дальнейшее развитие отрасли без проведения</w:t>
      </w:r>
      <w:r>
        <w:rPr>
          <w:sz w:val="28"/>
          <w:szCs w:val="28"/>
        </w:rPr>
        <w:t xml:space="preserve"> модернизации существующей системы, реформирования коммунальной инфраструктуры невозможно.</w:t>
      </w:r>
    </w:p>
    <w:p w:rsidR="001C341B" w:rsidRPr="001C341B" w:rsidRDefault="001C341B" w:rsidP="00CB2C5D">
      <w:pPr>
        <w:ind w:firstLine="708"/>
        <w:jc w:val="both"/>
        <w:rPr>
          <w:sz w:val="28"/>
          <w:szCs w:val="28"/>
        </w:rPr>
      </w:pPr>
      <w:r w:rsidRPr="001C341B">
        <w:rPr>
          <w:sz w:val="28"/>
          <w:szCs w:val="28"/>
        </w:rPr>
        <w:t>Вопросы совершенствования управления жилищно-коммунальным хозяйством района, модернизации объектов коммунального комплекса и обеспечения их экономической состоятельности и впредь остаются среди важнейших в работе районной администрации.</w:t>
      </w:r>
    </w:p>
    <w:p w:rsidR="004C699B" w:rsidRDefault="004C699B" w:rsidP="00CB2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дорог общего пользования местного значения составляет </w:t>
      </w:r>
      <w:r w:rsidRPr="00412609">
        <w:rPr>
          <w:sz w:val="28"/>
          <w:szCs w:val="28"/>
        </w:rPr>
        <w:t>189,6 км.</w:t>
      </w:r>
      <w:r w:rsidRPr="001C359C">
        <w:rPr>
          <w:sz w:val="28"/>
          <w:szCs w:val="28"/>
        </w:rPr>
        <w:t xml:space="preserve"> Покрытие дорог района в основном гравийное, составля</w:t>
      </w:r>
      <w:r>
        <w:rPr>
          <w:sz w:val="28"/>
          <w:szCs w:val="28"/>
        </w:rPr>
        <w:t>ет</w:t>
      </w:r>
      <w:r w:rsidRPr="001C359C">
        <w:rPr>
          <w:sz w:val="28"/>
          <w:szCs w:val="28"/>
        </w:rPr>
        <w:t xml:space="preserve"> 13</w:t>
      </w:r>
      <w:r>
        <w:rPr>
          <w:sz w:val="28"/>
          <w:szCs w:val="28"/>
        </w:rPr>
        <w:t>0,4 км (или 69</w:t>
      </w:r>
      <w:r w:rsidRPr="001C359C">
        <w:rPr>
          <w:sz w:val="28"/>
          <w:szCs w:val="28"/>
        </w:rPr>
        <w:t xml:space="preserve"> %), асфальтированное покрытие составляет 5</w:t>
      </w:r>
      <w:r>
        <w:rPr>
          <w:sz w:val="28"/>
          <w:szCs w:val="28"/>
        </w:rPr>
        <w:t>9,2</w:t>
      </w:r>
      <w:r w:rsidRPr="001C359C">
        <w:rPr>
          <w:sz w:val="28"/>
          <w:szCs w:val="28"/>
        </w:rPr>
        <w:t xml:space="preserve"> км. (или 3</w:t>
      </w:r>
      <w:r>
        <w:rPr>
          <w:sz w:val="28"/>
          <w:szCs w:val="28"/>
        </w:rPr>
        <w:t>1</w:t>
      </w:r>
      <w:r w:rsidRPr="001C359C">
        <w:rPr>
          <w:sz w:val="28"/>
          <w:szCs w:val="28"/>
        </w:rPr>
        <w:t xml:space="preserve"> %). </w:t>
      </w:r>
    </w:p>
    <w:p w:rsidR="004C699B" w:rsidRDefault="004C699B" w:rsidP="00CB2C5D">
      <w:pPr>
        <w:ind w:firstLine="709"/>
        <w:jc w:val="both"/>
        <w:rPr>
          <w:sz w:val="28"/>
          <w:szCs w:val="28"/>
        </w:rPr>
      </w:pPr>
      <w:r w:rsidRPr="00BE086E">
        <w:rPr>
          <w:sz w:val="28"/>
          <w:szCs w:val="28"/>
        </w:rPr>
        <w:t>В 2014 году утверждена муниципальная программа «Развитие автомобильных дорог местного значения и улично-дорожной сети на территории Михайловского района Амурской области в 2014-2020 годах».</w:t>
      </w:r>
      <w:r w:rsidRPr="004C699B">
        <w:rPr>
          <w:sz w:val="28"/>
          <w:szCs w:val="28"/>
        </w:rPr>
        <w:t xml:space="preserve"> </w:t>
      </w:r>
      <w:r w:rsidRPr="00481137"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 xml:space="preserve">программы </w:t>
      </w:r>
      <w:r w:rsidRPr="0048113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8113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местном </w:t>
      </w:r>
      <w:r w:rsidRPr="00481137">
        <w:rPr>
          <w:sz w:val="28"/>
          <w:szCs w:val="28"/>
        </w:rPr>
        <w:t xml:space="preserve">бюджете предусмотрены средства в размере </w:t>
      </w:r>
      <w:r>
        <w:rPr>
          <w:sz w:val="28"/>
          <w:szCs w:val="28"/>
        </w:rPr>
        <w:t>18295,1</w:t>
      </w:r>
      <w:r w:rsidRPr="00481137">
        <w:rPr>
          <w:sz w:val="28"/>
          <w:szCs w:val="28"/>
        </w:rPr>
        <w:t xml:space="preserve"> тыс. рублей, в т.ч. средства </w:t>
      </w:r>
      <w:r>
        <w:rPr>
          <w:sz w:val="28"/>
          <w:szCs w:val="28"/>
        </w:rPr>
        <w:t xml:space="preserve">областного бюджета – 18292,6 тыс.рублей, средства местного </w:t>
      </w:r>
      <w:r w:rsidRPr="00481137">
        <w:rPr>
          <w:sz w:val="28"/>
          <w:szCs w:val="28"/>
        </w:rPr>
        <w:t xml:space="preserve">бюджета– </w:t>
      </w:r>
      <w:r>
        <w:rPr>
          <w:sz w:val="28"/>
          <w:szCs w:val="28"/>
        </w:rPr>
        <w:t>2,5 тыс. рублей.</w:t>
      </w:r>
    </w:p>
    <w:p w:rsidR="004C699B" w:rsidRPr="00481137" w:rsidRDefault="004C699B" w:rsidP="00CB2C5D">
      <w:pPr>
        <w:ind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 xml:space="preserve">Фактически освоено </w:t>
      </w:r>
      <w:r>
        <w:rPr>
          <w:sz w:val="28"/>
          <w:szCs w:val="28"/>
        </w:rPr>
        <w:t>18292,6</w:t>
      </w:r>
      <w:r w:rsidRPr="0048113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481137">
        <w:rPr>
          <w:sz w:val="28"/>
          <w:szCs w:val="28"/>
        </w:rPr>
        <w:t xml:space="preserve">% от запланированного </w:t>
      </w:r>
      <w:r>
        <w:rPr>
          <w:sz w:val="28"/>
          <w:szCs w:val="28"/>
        </w:rPr>
        <w:t>на год объема денежных средств.</w:t>
      </w:r>
    </w:p>
    <w:p w:rsidR="004C699B" w:rsidRPr="00BE086E" w:rsidRDefault="004C699B" w:rsidP="00CB2C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финансирование муниципальных контрактов, исполненных в 2014 году.</w:t>
      </w:r>
    </w:p>
    <w:p w:rsidR="004C699B" w:rsidRDefault="004C699B" w:rsidP="00CB2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сессии Совета народных депутатов Михайловского района был создан муниципальный дорожный фонд, а так же утверждён Порядок формирования и использования бюджетных ассигнований муниципального дорожного фонда Михайловского района. Объём ассигнований дорожного фонда в соответствии с законами о бюджете в 2015 году составил 18 млн. 295 тыс.рублей.</w:t>
      </w:r>
    </w:p>
    <w:p w:rsidR="004C699B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за отчетный период введено </w:t>
      </w:r>
      <w:r w:rsidR="004C699B">
        <w:rPr>
          <w:sz w:val="28"/>
          <w:szCs w:val="28"/>
        </w:rPr>
        <w:t xml:space="preserve">1200 </w:t>
      </w:r>
      <w:r>
        <w:rPr>
          <w:sz w:val="28"/>
          <w:szCs w:val="28"/>
        </w:rPr>
        <w:t xml:space="preserve">кв.м общей площади жилья, в том числе за счет индивидуальных застройщиков </w:t>
      </w:r>
      <w:r w:rsidR="004C699B"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м. </w:t>
      </w:r>
    </w:p>
    <w:p w:rsidR="008A54CC" w:rsidRPr="008A54CC" w:rsidRDefault="008A54CC" w:rsidP="00CB2C5D">
      <w:pPr>
        <w:ind w:firstLine="708"/>
        <w:jc w:val="both"/>
        <w:rPr>
          <w:sz w:val="28"/>
          <w:szCs w:val="28"/>
        </w:rPr>
      </w:pPr>
      <w:r w:rsidRPr="008A54CC">
        <w:rPr>
          <w:sz w:val="28"/>
          <w:szCs w:val="28"/>
        </w:rPr>
        <w:t>Осуществлялась государственная поддержка нуждающихся в улучшении жилищных условий молодых семей Михайловского района посредством предоставления им социальных выплат на приобретение или строительство жилья в рамках их участия в муниципальной программе «Обеспечение доступным и качественным жильем населения Михайловского района на 2015-2020 годы».</w:t>
      </w:r>
    </w:p>
    <w:p w:rsidR="00C26EFC" w:rsidRDefault="008A54CC" w:rsidP="00CB2C5D">
      <w:pPr>
        <w:tabs>
          <w:tab w:val="left" w:pos="6555"/>
        </w:tabs>
        <w:ind w:firstLine="709"/>
        <w:jc w:val="both"/>
        <w:rPr>
          <w:sz w:val="28"/>
          <w:szCs w:val="28"/>
        </w:rPr>
      </w:pPr>
      <w:r w:rsidRPr="008A54CC">
        <w:rPr>
          <w:sz w:val="28"/>
          <w:szCs w:val="28"/>
        </w:rPr>
        <w:t>Свидетельство о праве на получение социальной выплаты на приобретение (строительство) жилья получила 1 молодая семья – участник муниципальной программы.</w:t>
      </w:r>
    </w:p>
    <w:p w:rsidR="00A628DA" w:rsidRPr="00A628DA" w:rsidRDefault="00A628DA" w:rsidP="00CB2C5D">
      <w:pPr>
        <w:tabs>
          <w:tab w:val="left" w:pos="6555"/>
        </w:tabs>
        <w:ind w:firstLine="709"/>
        <w:jc w:val="both"/>
        <w:rPr>
          <w:sz w:val="28"/>
          <w:szCs w:val="28"/>
        </w:rPr>
      </w:pPr>
    </w:p>
    <w:p w:rsidR="001B724F" w:rsidRPr="00E813CF" w:rsidRDefault="001B724F" w:rsidP="00CB2C5D">
      <w:pPr>
        <w:ind w:firstLine="539"/>
        <w:jc w:val="both"/>
        <w:rPr>
          <w:b/>
          <w:sz w:val="28"/>
          <w:szCs w:val="28"/>
        </w:rPr>
      </w:pPr>
      <w:r w:rsidRPr="00E813CF">
        <w:rPr>
          <w:b/>
          <w:sz w:val="28"/>
          <w:szCs w:val="28"/>
        </w:rPr>
        <w:t>Уровень жизни населения во многом зависит от повышения денежных доходов населения.</w:t>
      </w:r>
    </w:p>
    <w:p w:rsidR="001B724F" w:rsidRPr="00E813CF" w:rsidRDefault="001B724F" w:rsidP="00CB2C5D">
      <w:pPr>
        <w:ind w:firstLine="539"/>
        <w:jc w:val="both"/>
        <w:rPr>
          <w:sz w:val="28"/>
          <w:szCs w:val="28"/>
        </w:rPr>
      </w:pPr>
      <w:r w:rsidRPr="00E813CF">
        <w:rPr>
          <w:sz w:val="28"/>
          <w:szCs w:val="28"/>
        </w:rPr>
        <w:lastRenderedPageBreak/>
        <w:t>Основным источником дохода</w:t>
      </w:r>
      <w:r w:rsidR="001E0214">
        <w:rPr>
          <w:sz w:val="28"/>
          <w:szCs w:val="28"/>
        </w:rPr>
        <w:t>,</w:t>
      </w:r>
      <w:r w:rsidRPr="00E813CF">
        <w:rPr>
          <w:sz w:val="28"/>
          <w:szCs w:val="28"/>
        </w:rPr>
        <w:t xml:space="preserve"> по- преж</w:t>
      </w:r>
      <w:r w:rsidR="00E813CF">
        <w:rPr>
          <w:sz w:val="28"/>
          <w:szCs w:val="28"/>
        </w:rPr>
        <w:t>нему</w:t>
      </w:r>
      <w:r w:rsidR="001E0214">
        <w:rPr>
          <w:sz w:val="28"/>
          <w:szCs w:val="28"/>
        </w:rPr>
        <w:t>,</w:t>
      </w:r>
      <w:r w:rsidR="00E813CF">
        <w:rPr>
          <w:sz w:val="28"/>
          <w:szCs w:val="28"/>
        </w:rPr>
        <w:t xml:space="preserve"> остается заработная плата.</w:t>
      </w:r>
      <w:r w:rsidR="00D1452C">
        <w:rPr>
          <w:sz w:val="28"/>
          <w:szCs w:val="28"/>
        </w:rPr>
        <w:t xml:space="preserve"> Среднемесячная заработная плата работников на 1 января 2016 года составила 26 тысяч 499 рублей, это на 5% больше аналогичного периода прошлого года.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 w:rsidRPr="00704499">
        <w:rPr>
          <w:sz w:val="28"/>
          <w:szCs w:val="28"/>
        </w:rPr>
        <w:t>В разрезе видов экономической деятельности наибольший рост заработной платы достигнут в торговле (более 20 %);</w:t>
      </w:r>
      <w:r>
        <w:rPr>
          <w:sz w:val="28"/>
          <w:szCs w:val="28"/>
        </w:rPr>
        <w:t xml:space="preserve"> сельском и лесном хозяйстве </w:t>
      </w:r>
      <w:r w:rsidR="0047164F">
        <w:rPr>
          <w:sz w:val="28"/>
          <w:szCs w:val="28"/>
        </w:rPr>
        <w:t>20,4 %</w:t>
      </w:r>
      <w:r w:rsidR="001E021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</w:t>
      </w:r>
      <w:r w:rsidR="00704499">
        <w:rPr>
          <w:sz w:val="28"/>
          <w:szCs w:val="28"/>
        </w:rPr>
        <w:t>обрабатывающих производствах –</w:t>
      </w:r>
      <w:r>
        <w:rPr>
          <w:sz w:val="28"/>
          <w:szCs w:val="28"/>
        </w:rPr>
        <w:t xml:space="preserve"> </w:t>
      </w:r>
      <w:r w:rsidR="00704499">
        <w:rPr>
          <w:sz w:val="28"/>
          <w:szCs w:val="28"/>
        </w:rPr>
        <w:t>26,1</w:t>
      </w:r>
      <w:r>
        <w:rPr>
          <w:sz w:val="28"/>
          <w:szCs w:val="28"/>
        </w:rPr>
        <w:t>%</w:t>
      </w:r>
      <w:r w:rsidR="001E0214">
        <w:rPr>
          <w:sz w:val="28"/>
          <w:szCs w:val="28"/>
        </w:rPr>
        <w:t>; предоставлении</w:t>
      </w:r>
      <w:r w:rsidR="00704499">
        <w:rPr>
          <w:sz w:val="28"/>
          <w:szCs w:val="28"/>
        </w:rPr>
        <w:t xml:space="preserve"> социальных услуг – 15%</w:t>
      </w:r>
      <w:r>
        <w:rPr>
          <w:sz w:val="28"/>
          <w:szCs w:val="28"/>
        </w:rPr>
        <w:t>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2016 года на рынке труда незначительно увеличился уровень безработицы и составил </w:t>
      </w:r>
      <w:r w:rsidR="00427007">
        <w:rPr>
          <w:sz w:val="28"/>
          <w:szCs w:val="28"/>
        </w:rPr>
        <w:t>4,1</w:t>
      </w:r>
      <w:r>
        <w:rPr>
          <w:sz w:val="28"/>
          <w:szCs w:val="28"/>
        </w:rPr>
        <w:t xml:space="preserve"> % к трудоспособному населению, официально зарегистрировано </w:t>
      </w:r>
      <w:r w:rsidR="00427007">
        <w:rPr>
          <w:sz w:val="28"/>
          <w:szCs w:val="28"/>
        </w:rPr>
        <w:t>310</w:t>
      </w:r>
      <w:r>
        <w:rPr>
          <w:sz w:val="28"/>
          <w:szCs w:val="28"/>
        </w:rPr>
        <w:t xml:space="preserve"> безработных граждан.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работодателями было дополнительно создано 1</w:t>
      </w:r>
      <w:r w:rsidR="009347F8">
        <w:rPr>
          <w:sz w:val="28"/>
          <w:szCs w:val="28"/>
        </w:rPr>
        <w:t>0</w:t>
      </w:r>
      <w:r>
        <w:rPr>
          <w:sz w:val="28"/>
          <w:szCs w:val="28"/>
        </w:rPr>
        <w:t xml:space="preserve"> нов</w:t>
      </w:r>
      <w:r w:rsidR="009347F8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рабоч</w:t>
      </w:r>
      <w:r w:rsidR="009347F8">
        <w:rPr>
          <w:sz w:val="28"/>
          <w:szCs w:val="28"/>
        </w:rPr>
        <w:t>их</w:t>
      </w:r>
      <w:r>
        <w:rPr>
          <w:sz w:val="28"/>
          <w:szCs w:val="28"/>
        </w:rPr>
        <w:t xml:space="preserve"> мест, заявлено- </w:t>
      </w:r>
      <w:r w:rsidR="00427007">
        <w:rPr>
          <w:sz w:val="28"/>
          <w:szCs w:val="28"/>
        </w:rPr>
        <w:t>265</w:t>
      </w:r>
      <w:r>
        <w:rPr>
          <w:sz w:val="28"/>
          <w:szCs w:val="28"/>
        </w:rPr>
        <w:t xml:space="preserve"> вакансий.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содействии службы занятости трудоустроено </w:t>
      </w:r>
      <w:r w:rsidR="00427007">
        <w:rPr>
          <w:sz w:val="28"/>
          <w:szCs w:val="28"/>
        </w:rPr>
        <w:t>на общественные работы 33</w:t>
      </w:r>
      <w:r>
        <w:rPr>
          <w:sz w:val="28"/>
          <w:szCs w:val="28"/>
        </w:rPr>
        <w:t xml:space="preserve"> человек</w:t>
      </w:r>
      <w:r w:rsidR="00427007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</w:t>
      </w:r>
    </w:p>
    <w:p w:rsidR="001B724F" w:rsidRDefault="001A2323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Двадцать семь</w:t>
      </w:r>
      <w:r w:rsidR="001B724F">
        <w:rPr>
          <w:sz w:val="28"/>
          <w:szCs w:val="28"/>
        </w:rPr>
        <w:t xml:space="preserve"> рабочих мест создано для несовершеннолетних граждан, желающих работать в свободное от учебы время, </w:t>
      </w:r>
      <w:r>
        <w:rPr>
          <w:sz w:val="28"/>
          <w:szCs w:val="28"/>
        </w:rPr>
        <w:t xml:space="preserve">один </w:t>
      </w:r>
      <w:r w:rsidR="001B724F">
        <w:rPr>
          <w:sz w:val="28"/>
          <w:szCs w:val="28"/>
        </w:rPr>
        <w:t>безработны</w:t>
      </w:r>
      <w:r w:rsidR="00427007">
        <w:rPr>
          <w:sz w:val="28"/>
          <w:szCs w:val="28"/>
        </w:rPr>
        <w:t>й</w:t>
      </w:r>
      <w:r w:rsidR="001B724F">
        <w:rPr>
          <w:sz w:val="28"/>
          <w:szCs w:val="28"/>
        </w:rPr>
        <w:t xml:space="preserve"> граждан</w:t>
      </w:r>
      <w:r w:rsidR="00427007">
        <w:rPr>
          <w:sz w:val="28"/>
          <w:szCs w:val="28"/>
        </w:rPr>
        <w:t>ин</w:t>
      </w:r>
      <w:r w:rsidR="001B724F">
        <w:rPr>
          <w:sz w:val="28"/>
          <w:szCs w:val="28"/>
        </w:rPr>
        <w:t xml:space="preserve"> получил финансовую поддержку на организацию предпринимательской деятельности.</w:t>
      </w:r>
    </w:p>
    <w:p w:rsidR="00A40B90" w:rsidRDefault="00A40B90" w:rsidP="00CB2C5D">
      <w:pPr>
        <w:ind w:firstLine="539"/>
        <w:jc w:val="both"/>
        <w:rPr>
          <w:b/>
          <w:sz w:val="28"/>
          <w:szCs w:val="28"/>
        </w:rPr>
      </w:pPr>
    </w:p>
    <w:p w:rsidR="001B724F" w:rsidRDefault="001B724F" w:rsidP="00CB2C5D">
      <w:pPr>
        <w:ind w:firstLine="539"/>
        <w:jc w:val="both"/>
        <w:rPr>
          <w:b/>
          <w:sz w:val="28"/>
          <w:szCs w:val="28"/>
        </w:rPr>
      </w:pPr>
      <w:r w:rsidRPr="00CC0F12">
        <w:rPr>
          <w:b/>
          <w:sz w:val="28"/>
          <w:szCs w:val="28"/>
        </w:rPr>
        <w:t xml:space="preserve">Главным финансовым инструментом достижения стабильности социально-экономического развития </w:t>
      </w:r>
      <w:r>
        <w:rPr>
          <w:b/>
          <w:sz w:val="28"/>
          <w:szCs w:val="28"/>
        </w:rPr>
        <w:t>территории</w:t>
      </w:r>
      <w:r w:rsidRPr="00CC0F12">
        <w:rPr>
          <w:b/>
          <w:sz w:val="28"/>
          <w:szCs w:val="28"/>
        </w:rPr>
        <w:t xml:space="preserve"> является бюджет</w:t>
      </w:r>
      <w:r>
        <w:rPr>
          <w:b/>
          <w:sz w:val="28"/>
          <w:szCs w:val="28"/>
        </w:rPr>
        <w:t xml:space="preserve"> муниципального образования</w:t>
      </w:r>
      <w:r w:rsidRPr="00CC0F12">
        <w:rPr>
          <w:b/>
          <w:sz w:val="28"/>
          <w:szCs w:val="28"/>
        </w:rPr>
        <w:t>.</w:t>
      </w:r>
    </w:p>
    <w:p w:rsidR="00E439A3" w:rsidRPr="004B6902" w:rsidRDefault="00E439A3" w:rsidP="00CB2C5D">
      <w:pPr>
        <w:pStyle w:val="a8"/>
        <w:ind w:firstLine="709"/>
        <w:jc w:val="both"/>
        <w:rPr>
          <w:color w:val="FF0000"/>
          <w:sz w:val="28"/>
          <w:szCs w:val="28"/>
        </w:rPr>
      </w:pPr>
      <w:r w:rsidRPr="004B6902">
        <w:rPr>
          <w:sz w:val="28"/>
          <w:szCs w:val="28"/>
        </w:rPr>
        <w:t xml:space="preserve">Общее состояние бюджета Михайловского района характеризуется высокой степенью дотационности, низкой обеспеченностью собственными источниками средств и наличием сохраняющегося из года в год дефицита бюджета. Доля собственных источников не поднимается за последние годы выше 18 %. Ограничению самостоятельности местного бюджета способствовали изменения в распределении регулирующих налогов по уровням бюджетной системы. Это существенно затрудняет решение проблемы обеспечения соответствия объёма собственных доходов расходным полномочиям района. </w:t>
      </w:r>
    </w:p>
    <w:p w:rsidR="00E439A3" w:rsidRPr="004A002E" w:rsidRDefault="00E439A3" w:rsidP="00CB2C5D">
      <w:pPr>
        <w:shd w:val="clear" w:color="auto" w:fill="FFFFFF"/>
        <w:tabs>
          <w:tab w:val="left" w:pos="8366"/>
        </w:tabs>
        <w:ind w:right="14" w:firstLine="72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Районный бюджет на 2015 год формировался в условиях жесточайшей экономии бюджетных средств, скудности налоговых поступлений. В администрации района при финансово-экономическом управлении работает бюджетная </w:t>
      </w:r>
      <w:r w:rsidRPr="00FE1CFA">
        <w:rPr>
          <w:color w:val="000000"/>
          <w:sz w:val="28"/>
          <w:szCs w:val="28"/>
        </w:rPr>
        <w:t>комиссия, на заседаниях которой рассматривались вопросы функционирования бюджетных учреждений, разрабатывалась стратегия бюджетной политики района, схемы сокращения расходной и пополнения доходной части бюджета, а также вопросы межбюджетных отношений с вышестоящим (областным) бюджетом и бюджетами поселений. В результате сформирован и принят крайне урезанный, но реальный бюджет 2015 года.</w:t>
      </w:r>
      <w:r>
        <w:rPr>
          <w:color w:val="000000"/>
          <w:sz w:val="28"/>
          <w:szCs w:val="28"/>
        </w:rPr>
        <w:t xml:space="preserve"> </w:t>
      </w:r>
    </w:p>
    <w:p w:rsidR="00E439A3" w:rsidRPr="0020499F" w:rsidRDefault="00E439A3" w:rsidP="00CB2C5D">
      <w:pPr>
        <w:pStyle w:val="a8"/>
        <w:ind w:firstLine="720"/>
        <w:jc w:val="both"/>
        <w:rPr>
          <w:sz w:val="28"/>
          <w:szCs w:val="28"/>
        </w:rPr>
      </w:pPr>
      <w:r w:rsidRPr="0020499F">
        <w:rPr>
          <w:sz w:val="28"/>
          <w:szCs w:val="28"/>
        </w:rPr>
        <w:t xml:space="preserve">Районный бюджет за 2015 год исполнен по доходам в сумме 458209,5 тыс.рублей или на 99,4 % к плановым назначениям, в том числе собственные доходы исполнены в сумме 99974,2 тыс. рублей. По сравнению с 2014 годом поступления увеличились на 25253,5 тыс.рублей (в 2015 году налог на доходы </w:t>
      </w:r>
      <w:r w:rsidRPr="0020499F">
        <w:rPr>
          <w:sz w:val="28"/>
          <w:szCs w:val="28"/>
        </w:rPr>
        <w:lastRenderedPageBreak/>
        <w:t xml:space="preserve">физических лиц составил 60618,6 тыс.рублей, в 2014 году – 63457,3 тыс.рублей) из за уменьшения норматива отчислений на 1,2562% и имущественных налоговых вычетов налогоплательщиков по декларации за 2014 год поступление налога на доходы физических лиц уменьшилось за 2015 год к уровню этого же периода 2014 года на 2838,7 тыс.рублей. </w:t>
      </w:r>
    </w:p>
    <w:p w:rsidR="00E439A3" w:rsidRPr="00294292" w:rsidRDefault="00E439A3" w:rsidP="00CB2C5D">
      <w:pPr>
        <w:ind w:firstLine="709"/>
        <w:jc w:val="both"/>
        <w:rPr>
          <w:sz w:val="28"/>
          <w:szCs w:val="28"/>
        </w:rPr>
      </w:pPr>
      <w:r w:rsidRPr="00294292">
        <w:rPr>
          <w:sz w:val="28"/>
          <w:szCs w:val="28"/>
        </w:rPr>
        <w:t xml:space="preserve">Основным источником поступлений доходов районного бюджета является налог на доходы физических лиц (60,6 % собственных доходов), сумма которого составила 60618,6 тыс.рублей, что меньше уровня 2014 года на 2838,7 тыс.рублей, но выше прогнозируемого уровня. </w:t>
      </w:r>
    </w:p>
    <w:p w:rsidR="00E439A3" w:rsidRPr="00294292" w:rsidRDefault="00E439A3" w:rsidP="00CB2C5D">
      <w:pPr>
        <w:pStyle w:val="a8"/>
        <w:ind w:firstLine="720"/>
        <w:jc w:val="both"/>
        <w:rPr>
          <w:sz w:val="28"/>
          <w:szCs w:val="28"/>
        </w:rPr>
      </w:pPr>
      <w:r w:rsidRPr="00294292">
        <w:rPr>
          <w:sz w:val="28"/>
          <w:szCs w:val="28"/>
        </w:rPr>
        <w:t>Из областного бюджета поступило 334073,7 тыс.рублей, в том числе: субвенций 53672,0 тыс.рублей. субсидий 23278,0 тыс.рублей, дотации на поддержку мер по обеспечению сбалансированности 112371,4 тыс.рублей, иные межбюджетные трансферты составили 144752,3 тыс.рублей.</w:t>
      </w:r>
    </w:p>
    <w:p w:rsidR="00E439A3" w:rsidRPr="00294292" w:rsidRDefault="00E439A3" w:rsidP="00CB2C5D">
      <w:pPr>
        <w:pStyle w:val="a8"/>
        <w:ind w:firstLine="720"/>
        <w:jc w:val="both"/>
        <w:rPr>
          <w:sz w:val="28"/>
          <w:szCs w:val="28"/>
        </w:rPr>
      </w:pPr>
      <w:r w:rsidRPr="00294292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поступили в сумме 24549,3 тыс. рублей, прочие безвозмездные поступления ( по соглашению с администрацией района) составили 60,0 тыс.рублей.</w:t>
      </w:r>
    </w:p>
    <w:p w:rsidR="00E439A3" w:rsidRPr="00294292" w:rsidRDefault="00E439A3" w:rsidP="00CB2C5D">
      <w:pPr>
        <w:ind w:firstLine="709"/>
        <w:jc w:val="both"/>
        <w:rPr>
          <w:sz w:val="28"/>
          <w:szCs w:val="28"/>
        </w:rPr>
      </w:pPr>
      <w:r w:rsidRPr="00294292">
        <w:rPr>
          <w:sz w:val="28"/>
          <w:szCs w:val="28"/>
        </w:rPr>
        <w:t xml:space="preserve">Арендной платы за землю и использование муниципального имущества поступило в районный бюджет 15653,8 тыс.рублей, что больше, чем в 2014 году на 10319,5 тыс.рублей. </w:t>
      </w:r>
    </w:p>
    <w:p w:rsidR="00E439A3" w:rsidRPr="00294292" w:rsidRDefault="00E439A3" w:rsidP="00CB2C5D">
      <w:pPr>
        <w:pStyle w:val="3"/>
        <w:ind w:firstLine="709"/>
        <w:rPr>
          <w:szCs w:val="28"/>
        </w:rPr>
      </w:pPr>
      <w:r w:rsidRPr="00294292">
        <w:rPr>
          <w:szCs w:val="28"/>
        </w:rPr>
        <w:t xml:space="preserve">Кассовые расходы бюджета Михайловского района в 2015 году составили 459165,8 тыс.рублей, исполнено 99,2 %. </w:t>
      </w:r>
    </w:p>
    <w:p w:rsidR="00E439A3" w:rsidRPr="00294292" w:rsidRDefault="00E439A3" w:rsidP="00CB2C5D">
      <w:pPr>
        <w:ind w:firstLine="709"/>
        <w:jc w:val="both"/>
        <w:rPr>
          <w:sz w:val="28"/>
          <w:szCs w:val="28"/>
        </w:rPr>
      </w:pPr>
      <w:r w:rsidRPr="00294292">
        <w:rPr>
          <w:sz w:val="28"/>
          <w:szCs w:val="28"/>
        </w:rPr>
        <w:t>Приоритетными направлениями расходования средств районного бюджета в 2015 году оставались выплата заработной платы с начислениями, оплата коммунальных услуг учреждений, социальное обеспечение населения, а также финансовая помощь бюджетам поселений района.</w:t>
      </w:r>
    </w:p>
    <w:p w:rsidR="00E439A3" w:rsidRPr="00294292" w:rsidRDefault="00E439A3" w:rsidP="00CB2C5D">
      <w:pPr>
        <w:ind w:firstLine="709"/>
        <w:jc w:val="both"/>
        <w:rPr>
          <w:sz w:val="28"/>
          <w:szCs w:val="28"/>
        </w:rPr>
      </w:pPr>
      <w:r w:rsidRPr="00294292">
        <w:rPr>
          <w:sz w:val="28"/>
          <w:szCs w:val="28"/>
        </w:rPr>
        <w:t>На финансирование образования было направлено 271598 тыс.рублей, культуры – 30479 тыс.рублей. Расходы на реализацию программы развития физкультуры и спорта в районе составили 1266 тыс.рублей, на оплату муниципальной пенсии направлено 1557 тыс.рублей.</w:t>
      </w:r>
    </w:p>
    <w:p w:rsidR="00E439A3" w:rsidRPr="00554785" w:rsidRDefault="00E439A3" w:rsidP="00CB2C5D">
      <w:pPr>
        <w:ind w:firstLine="709"/>
        <w:jc w:val="both"/>
        <w:rPr>
          <w:sz w:val="28"/>
          <w:szCs w:val="28"/>
        </w:rPr>
      </w:pPr>
      <w:r w:rsidRPr="00294292">
        <w:rPr>
          <w:sz w:val="28"/>
          <w:szCs w:val="28"/>
        </w:rPr>
        <w:t>В 2015 году Администрацией района завершена реструктуризация действующей сети бюджетных и автономных учреждений, оптимизация штатов. Принятые меры позволили выдержать установленный указами Президента РФ уровень заработной платы. У учителей общеобразовательных школ он составил 30354 рубля, педагогов детских садов 25234 рублей, педагогических работников дополнительного образования детей – 26574 рублей, работников культуры - 20478 рублей.</w:t>
      </w:r>
      <w:r w:rsidRPr="00554785">
        <w:rPr>
          <w:sz w:val="28"/>
          <w:szCs w:val="28"/>
        </w:rPr>
        <w:tab/>
      </w:r>
    </w:p>
    <w:p w:rsidR="00E439A3" w:rsidRPr="00B460D3" w:rsidRDefault="00E439A3" w:rsidP="00CB2C5D">
      <w:pPr>
        <w:shd w:val="clear" w:color="auto" w:fill="FFFFFF"/>
        <w:ind w:firstLine="720"/>
        <w:jc w:val="both"/>
        <w:rPr>
          <w:sz w:val="28"/>
          <w:szCs w:val="28"/>
        </w:rPr>
      </w:pPr>
      <w:r w:rsidRPr="00B460D3">
        <w:rPr>
          <w:sz w:val="28"/>
          <w:szCs w:val="28"/>
        </w:rPr>
        <w:t>Всего расходы бюджета на заработную плату работникам, занятым в бюджетной сфере, с начислениями (без учета органов местного самоуправления), составили 217092 тыс.рублей. На оплату коммунальных услуг направлено 46085 тыс.рублей.</w:t>
      </w:r>
    </w:p>
    <w:p w:rsidR="00E439A3" w:rsidRPr="00F52251" w:rsidRDefault="00E439A3" w:rsidP="00CB2C5D">
      <w:pPr>
        <w:shd w:val="clear" w:color="auto" w:fill="FFFFFF"/>
        <w:ind w:firstLine="720"/>
        <w:jc w:val="both"/>
        <w:rPr>
          <w:color w:val="000000"/>
          <w:spacing w:val="-12"/>
          <w:sz w:val="28"/>
          <w:szCs w:val="28"/>
        </w:rPr>
      </w:pPr>
      <w:r w:rsidRPr="00F52251">
        <w:rPr>
          <w:color w:val="000000"/>
          <w:spacing w:val="-12"/>
          <w:sz w:val="28"/>
          <w:szCs w:val="28"/>
        </w:rPr>
        <w:t>Просроченная кредиторская задолженность районного бюджета отсутствует.</w:t>
      </w:r>
    </w:p>
    <w:p w:rsidR="00E439A3" w:rsidRDefault="00E439A3" w:rsidP="00CB2C5D">
      <w:pPr>
        <w:shd w:val="clear" w:color="auto" w:fill="FFFFFF"/>
        <w:ind w:right="7" w:firstLine="720"/>
        <w:jc w:val="both"/>
        <w:rPr>
          <w:color w:val="000000"/>
          <w:spacing w:val="-6"/>
          <w:sz w:val="28"/>
          <w:szCs w:val="28"/>
        </w:rPr>
      </w:pPr>
      <w:r w:rsidRPr="00F52251">
        <w:rPr>
          <w:color w:val="000000"/>
          <w:spacing w:val="-6"/>
          <w:sz w:val="28"/>
          <w:szCs w:val="28"/>
        </w:rPr>
        <w:lastRenderedPageBreak/>
        <w:t>За 2015 год погашено бюджетного кредита 1782 тыс.рублей, кредита Сбербанка 2000 тыс.рублей. Объем муниципального долга на 01 января 2016 составил 11501 тыс.рублей. С министерством финансов Амурской области заключено соглашение о реструктуризации задолженности по бюджетным кредитам.</w:t>
      </w:r>
    </w:p>
    <w:p w:rsidR="00073FE4" w:rsidRPr="00514BBE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приоритетом бюджетной политики в районе остается работа по наполнению местных бюджетов дополнительными доходами, в бюджетных учреждениях расширение сферы платных услуг.</w:t>
      </w:r>
    </w:p>
    <w:p w:rsidR="00165465" w:rsidRDefault="00165465" w:rsidP="00CB2C5D">
      <w:pPr>
        <w:ind w:firstLine="708"/>
        <w:jc w:val="both"/>
        <w:rPr>
          <w:b/>
          <w:sz w:val="28"/>
          <w:szCs w:val="28"/>
        </w:rPr>
      </w:pPr>
    </w:p>
    <w:p w:rsidR="009748A7" w:rsidRPr="00D02B36" w:rsidRDefault="009748A7" w:rsidP="00CB2C5D">
      <w:pPr>
        <w:ind w:firstLine="708"/>
        <w:jc w:val="both"/>
        <w:rPr>
          <w:b/>
          <w:sz w:val="28"/>
          <w:szCs w:val="28"/>
        </w:rPr>
      </w:pPr>
      <w:r w:rsidRPr="00D02B36">
        <w:rPr>
          <w:b/>
          <w:sz w:val="28"/>
          <w:szCs w:val="28"/>
        </w:rPr>
        <w:t>Задача привлечения инвестиций в социально-экономическое развитие, обновления имущественных объектов и укрепления казны района предопределяет высокую ответственность администрации района в работе по управлению и распоряжению муниципальной собственностью.</w:t>
      </w:r>
    </w:p>
    <w:p w:rsidR="009748A7" w:rsidRPr="00D02B36" w:rsidRDefault="009748A7" w:rsidP="00CB2C5D">
      <w:pPr>
        <w:ind w:firstLine="708"/>
        <w:jc w:val="both"/>
        <w:rPr>
          <w:sz w:val="28"/>
          <w:szCs w:val="28"/>
        </w:rPr>
      </w:pPr>
      <w:r w:rsidRPr="00D02B36">
        <w:rPr>
          <w:sz w:val="28"/>
          <w:szCs w:val="28"/>
        </w:rPr>
        <w:t xml:space="preserve">В 2015 году </w:t>
      </w:r>
      <w:r w:rsidR="00E32E8D">
        <w:rPr>
          <w:sz w:val="28"/>
          <w:szCs w:val="28"/>
        </w:rPr>
        <w:t>администрация</w:t>
      </w:r>
      <w:r w:rsidRPr="00D02B36">
        <w:rPr>
          <w:sz w:val="28"/>
          <w:szCs w:val="28"/>
        </w:rPr>
        <w:t xml:space="preserve"> района проводил</w:t>
      </w:r>
      <w:r w:rsidR="00E32E8D">
        <w:rPr>
          <w:sz w:val="28"/>
          <w:szCs w:val="28"/>
        </w:rPr>
        <w:t>а</w:t>
      </w:r>
      <w:r w:rsidRPr="00D02B36">
        <w:rPr>
          <w:sz w:val="28"/>
          <w:szCs w:val="28"/>
        </w:rPr>
        <w:t xml:space="preserve"> работу, направленную на повышение эффективности использования имущественного комплекса, в том числе в целях увеличения доходов бюджета.</w:t>
      </w:r>
    </w:p>
    <w:p w:rsidR="009748A7" w:rsidRPr="002D33E4" w:rsidRDefault="009748A7" w:rsidP="00CB2C5D">
      <w:pPr>
        <w:ind w:firstLine="708"/>
        <w:jc w:val="both"/>
        <w:rPr>
          <w:sz w:val="28"/>
          <w:szCs w:val="28"/>
        </w:rPr>
      </w:pPr>
      <w:r w:rsidRPr="002D33E4">
        <w:rPr>
          <w:sz w:val="28"/>
          <w:szCs w:val="28"/>
        </w:rPr>
        <w:t xml:space="preserve">По состоянию на 1 января 2016 года в реестре муниципальной собственности числится </w:t>
      </w:r>
      <w:r w:rsidR="002D33E4" w:rsidRPr="002D33E4">
        <w:rPr>
          <w:sz w:val="28"/>
          <w:szCs w:val="28"/>
        </w:rPr>
        <w:t>898</w:t>
      </w:r>
      <w:r w:rsidRPr="002D33E4">
        <w:rPr>
          <w:sz w:val="28"/>
          <w:szCs w:val="28"/>
        </w:rPr>
        <w:t xml:space="preserve"> объектов балансовой стоимостью </w:t>
      </w:r>
      <w:r w:rsidR="002D33E4" w:rsidRPr="002D33E4">
        <w:rPr>
          <w:sz w:val="28"/>
          <w:szCs w:val="28"/>
        </w:rPr>
        <w:t>1</w:t>
      </w:r>
      <w:r w:rsidRPr="002D33E4">
        <w:rPr>
          <w:sz w:val="28"/>
          <w:szCs w:val="28"/>
        </w:rPr>
        <w:t xml:space="preserve"> милли</w:t>
      </w:r>
      <w:r w:rsidR="002D33E4" w:rsidRPr="002D33E4">
        <w:rPr>
          <w:sz w:val="28"/>
          <w:szCs w:val="28"/>
        </w:rPr>
        <w:t>ард 59</w:t>
      </w:r>
      <w:r w:rsidRPr="002D33E4">
        <w:rPr>
          <w:sz w:val="28"/>
          <w:szCs w:val="28"/>
        </w:rPr>
        <w:t xml:space="preserve">4 </w:t>
      </w:r>
      <w:r w:rsidR="002D33E4" w:rsidRPr="002D33E4">
        <w:rPr>
          <w:sz w:val="28"/>
          <w:szCs w:val="28"/>
        </w:rPr>
        <w:t xml:space="preserve">миллиона 189 тысяч </w:t>
      </w:r>
      <w:r w:rsidRPr="002D33E4">
        <w:rPr>
          <w:sz w:val="28"/>
          <w:szCs w:val="28"/>
        </w:rPr>
        <w:t>рублей.</w:t>
      </w:r>
    </w:p>
    <w:p w:rsidR="009748A7" w:rsidRPr="00D02B36" w:rsidRDefault="00A12D6C" w:rsidP="00CB2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</w:t>
      </w:r>
      <w:r w:rsidR="009748A7" w:rsidRPr="00C50813">
        <w:rPr>
          <w:sz w:val="28"/>
          <w:szCs w:val="28"/>
        </w:rPr>
        <w:t xml:space="preserve">роводилась работа по оформлению прав на земельные участки различного целевого использования. </w:t>
      </w:r>
      <w:r w:rsidR="00C50813" w:rsidRPr="00C50813">
        <w:rPr>
          <w:sz w:val="28"/>
          <w:szCs w:val="28"/>
        </w:rPr>
        <w:t>Так муниципальной со</w:t>
      </w:r>
      <w:r w:rsidR="00AB36AA">
        <w:rPr>
          <w:sz w:val="28"/>
          <w:szCs w:val="28"/>
        </w:rPr>
        <w:t>бственностью были признаны 10 тысяч 170</w:t>
      </w:r>
      <w:r w:rsidR="00C50813" w:rsidRPr="00C50813">
        <w:rPr>
          <w:sz w:val="28"/>
          <w:szCs w:val="28"/>
        </w:rPr>
        <w:t xml:space="preserve"> г</w:t>
      </w:r>
      <w:r w:rsidR="00CF5388">
        <w:rPr>
          <w:sz w:val="28"/>
          <w:szCs w:val="28"/>
        </w:rPr>
        <w:t>ектар</w:t>
      </w:r>
      <w:r w:rsidR="00C50813" w:rsidRPr="00C50813">
        <w:rPr>
          <w:sz w:val="28"/>
          <w:szCs w:val="28"/>
        </w:rPr>
        <w:t xml:space="preserve"> из 91 тыс</w:t>
      </w:r>
      <w:r w:rsidR="00AB36AA">
        <w:rPr>
          <w:sz w:val="28"/>
          <w:szCs w:val="28"/>
        </w:rPr>
        <w:t xml:space="preserve">ячи гектар </w:t>
      </w:r>
      <w:r w:rsidR="00C50813" w:rsidRPr="00C50813">
        <w:rPr>
          <w:sz w:val="28"/>
          <w:szCs w:val="28"/>
        </w:rPr>
        <w:t>земель,  переданных в долевую собственность граждан.</w:t>
      </w:r>
    </w:p>
    <w:p w:rsidR="009748A7" w:rsidRPr="00D02B36" w:rsidRDefault="009748A7" w:rsidP="00CB2C5D">
      <w:pPr>
        <w:ind w:firstLine="708"/>
        <w:jc w:val="both"/>
        <w:rPr>
          <w:sz w:val="28"/>
          <w:szCs w:val="28"/>
        </w:rPr>
      </w:pPr>
      <w:r w:rsidRPr="00D02B36">
        <w:rPr>
          <w:sz w:val="28"/>
          <w:szCs w:val="28"/>
        </w:rPr>
        <w:t>Доход от аренды земельных участков за 20</w:t>
      </w:r>
      <w:r w:rsidR="00C50813">
        <w:rPr>
          <w:sz w:val="28"/>
          <w:szCs w:val="28"/>
        </w:rPr>
        <w:t xml:space="preserve">15 год составил 17 </w:t>
      </w:r>
      <w:r w:rsidRPr="00D02B36">
        <w:rPr>
          <w:sz w:val="28"/>
          <w:szCs w:val="28"/>
        </w:rPr>
        <w:t xml:space="preserve">миллионов 364 тысячи рублей, в том числе от аренды земельных участков сельскохозяйственного назначения </w:t>
      </w:r>
      <w:r w:rsidR="00C50813">
        <w:rPr>
          <w:sz w:val="28"/>
          <w:szCs w:val="28"/>
        </w:rPr>
        <w:t>13</w:t>
      </w:r>
      <w:r w:rsidRPr="00D02B36">
        <w:rPr>
          <w:sz w:val="28"/>
          <w:szCs w:val="28"/>
        </w:rPr>
        <w:t xml:space="preserve"> миллион</w:t>
      </w:r>
      <w:r w:rsidR="00C50813">
        <w:rPr>
          <w:sz w:val="28"/>
          <w:szCs w:val="28"/>
        </w:rPr>
        <w:t>ов   6</w:t>
      </w:r>
      <w:r w:rsidRPr="00D02B36">
        <w:rPr>
          <w:sz w:val="28"/>
          <w:szCs w:val="28"/>
        </w:rPr>
        <w:t>70 тысяч рублей.</w:t>
      </w:r>
    </w:p>
    <w:p w:rsidR="009748A7" w:rsidRPr="00D02B36" w:rsidRDefault="009748A7" w:rsidP="00CB2C5D">
      <w:pPr>
        <w:ind w:firstLine="708"/>
        <w:jc w:val="both"/>
        <w:rPr>
          <w:sz w:val="28"/>
          <w:szCs w:val="28"/>
        </w:rPr>
      </w:pPr>
      <w:r w:rsidRPr="00D02B36">
        <w:rPr>
          <w:sz w:val="28"/>
          <w:szCs w:val="28"/>
        </w:rPr>
        <w:t xml:space="preserve">В доход бюджета района от продажи земельных участков в собственность граждан и юридических лиц </w:t>
      </w:r>
      <w:r w:rsidR="00C50813">
        <w:rPr>
          <w:sz w:val="28"/>
          <w:szCs w:val="28"/>
        </w:rPr>
        <w:t>на основании</w:t>
      </w:r>
      <w:r w:rsidRPr="00D02B36">
        <w:rPr>
          <w:sz w:val="28"/>
          <w:szCs w:val="28"/>
        </w:rPr>
        <w:t xml:space="preserve"> проведенных </w:t>
      </w:r>
      <w:r w:rsidR="00C50813">
        <w:rPr>
          <w:sz w:val="28"/>
          <w:szCs w:val="28"/>
        </w:rPr>
        <w:t xml:space="preserve">процедур </w:t>
      </w:r>
      <w:r w:rsidRPr="00D02B36">
        <w:rPr>
          <w:sz w:val="28"/>
          <w:szCs w:val="28"/>
        </w:rPr>
        <w:t xml:space="preserve">поступило </w:t>
      </w:r>
      <w:r w:rsidR="00C50813">
        <w:rPr>
          <w:sz w:val="28"/>
          <w:szCs w:val="28"/>
        </w:rPr>
        <w:t>15 миллионов</w:t>
      </w:r>
      <w:r w:rsidRPr="00D02B36">
        <w:rPr>
          <w:sz w:val="28"/>
          <w:szCs w:val="28"/>
        </w:rPr>
        <w:t xml:space="preserve"> 1</w:t>
      </w:r>
      <w:r w:rsidR="00C50813">
        <w:rPr>
          <w:sz w:val="28"/>
          <w:szCs w:val="28"/>
        </w:rPr>
        <w:t>9</w:t>
      </w:r>
      <w:r w:rsidRPr="00D02B36">
        <w:rPr>
          <w:sz w:val="28"/>
          <w:szCs w:val="28"/>
        </w:rPr>
        <w:t>3 тысячи рублей.</w:t>
      </w:r>
    </w:p>
    <w:p w:rsidR="00C50813" w:rsidRPr="00C50813" w:rsidRDefault="00C50813" w:rsidP="00CB2C5D">
      <w:pPr>
        <w:ind w:firstLine="709"/>
        <w:jc w:val="both"/>
        <w:rPr>
          <w:sz w:val="28"/>
          <w:szCs w:val="28"/>
        </w:rPr>
      </w:pPr>
      <w:r w:rsidRPr="00C50813">
        <w:rPr>
          <w:sz w:val="28"/>
          <w:szCs w:val="28"/>
        </w:rPr>
        <w:t xml:space="preserve">В 2015 году в программу приватизации </w:t>
      </w:r>
      <w:r>
        <w:rPr>
          <w:sz w:val="28"/>
          <w:szCs w:val="28"/>
        </w:rPr>
        <w:t xml:space="preserve">было </w:t>
      </w:r>
      <w:r w:rsidRPr="00C50813">
        <w:rPr>
          <w:sz w:val="28"/>
          <w:szCs w:val="28"/>
        </w:rPr>
        <w:t xml:space="preserve">включено 25 объектов недвижимого имущества, 1 объект движимого имущества, 2 земельных участка. </w:t>
      </w:r>
      <w:r w:rsidRPr="00C50813">
        <w:rPr>
          <w:color w:val="000000"/>
          <w:sz w:val="28"/>
          <w:szCs w:val="28"/>
        </w:rPr>
        <w:t>Продано 14 объектов</w:t>
      </w:r>
      <w:r w:rsidR="00952941">
        <w:rPr>
          <w:color w:val="000000"/>
          <w:sz w:val="28"/>
          <w:szCs w:val="28"/>
        </w:rPr>
        <w:t xml:space="preserve"> недвижимого имущества</w:t>
      </w:r>
      <w:r w:rsidRPr="00C50813">
        <w:rPr>
          <w:color w:val="000000"/>
          <w:sz w:val="28"/>
          <w:szCs w:val="28"/>
        </w:rPr>
        <w:t xml:space="preserve">, 1 земельный участок. </w:t>
      </w:r>
      <w:r w:rsidRPr="00C50813">
        <w:rPr>
          <w:sz w:val="28"/>
          <w:szCs w:val="28"/>
        </w:rPr>
        <w:t>Доходы от приватизации составили 16419,1 тыс.руб.</w:t>
      </w:r>
    </w:p>
    <w:p w:rsidR="00165465" w:rsidRDefault="00C50813" w:rsidP="000616CB">
      <w:pPr>
        <w:widowControl w:val="0"/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50813">
        <w:rPr>
          <w:sz w:val="28"/>
          <w:szCs w:val="28"/>
        </w:rPr>
        <w:t xml:space="preserve">В 2016 году планируется включить в программу приватизации 14 объектов недвижимости (здание школы с.Винниково, гараж, гараж, склад, вд.башня, здание насосной, скважина (ул. Станционная), торговый комплекс, пекарня, гараж, гараж, мастерская (с. Зелёный Бор), магазин (с.Черемисино), 5 земельных участков (под объектами недвижимости), </w:t>
      </w:r>
      <w:r>
        <w:rPr>
          <w:sz w:val="28"/>
          <w:szCs w:val="28"/>
        </w:rPr>
        <w:t xml:space="preserve">предполагаемый </w:t>
      </w:r>
      <w:r w:rsidRPr="00C50813">
        <w:rPr>
          <w:sz w:val="28"/>
          <w:szCs w:val="28"/>
        </w:rPr>
        <w:t>доход составит 7186,8 тыс.руб.</w:t>
      </w:r>
    </w:p>
    <w:p w:rsidR="000616CB" w:rsidRPr="000616CB" w:rsidRDefault="000616CB" w:rsidP="000616CB">
      <w:pPr>
        <w:widowControl w:val="0"/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9A5BAD" w:rsidRDefault="001B724F" w:rsidP="00CB2C5D">
      <w:pPr>
        <w:ind w:firstLine="708"/>
        <w:jc w:val="both"/>
        <w:rPr>
          <w:sz w:val="28"/>
          <w:szCs w:val="28"/>
        </w:rPr>
      </w:pPr>
      <w:r w:rsidRPr="00B94BBC">
        <w:rPr>
          <w:b/>
          <w:sz w:val="28"/>
          <w:szCs w:val="28"/>
        </w:rPr>
        <w:t xml:space="preserve">Залог успешного будущего </w:t>
      </w:r>
      <w:r>
        <w:rPr>
          <w:b/>
          <w:sz w:val="28"/>
          <w:szCs w:val="28"/>
        </w:rPr>
        <w:t xml:space="preserve">территории </w:t>
      </w:r>
      <w:r w:rsidRPr="00B94BBC">
        <w:rPr>
          <w:b/>
          <w:sz w:val="28"/>
          <w:szCs w:val="28"/>
        </w:rPr>
        <w:t>во многом зависит от того, насколько сегодня уделяется внимание развитию образования.</w:t>
      </w:r>
      <w:r>
        <w:rPr>
          <w:sz w:val="28"/>
          <w:szCs w:val="28"/>
        </w:rPr>
        <w:t xml:space="preserve"> </w:t>
      </w:r>
    </w:p>
    <w:p w:rsidR="009A5BAD" w:rsidRPr="00A81D9B" w:rsidRDefault="009A5BAD" w:rsidP="00CB2C5D">
      <w:pPr>
        <w:ind w:firstLine="708"/>
        <w:jc w:val="both"/>
        <w:rPr>
          <w:sz w:val="28"/>
          <w:szCs w:val="28"/>
        </w:rPr>
      </w:pPr>
      <w:r w:rsidRPr="00A81D9B">
        <w:rPr>
          <w:sz w:val="28"/>
          <w:szCs w:val="28"/>
        </w:rPr>
        <w:lastRenderedPageBreak/>
        <w:t>Одним из приоритетных направлений развития системы образования района является обеспечение современного качества, доступности и эффективности дошкольного, общего и дополнительного образования детей.</w:t>
      </w:r>
    </w:p>
    <w:p w:rsidR="009A5BAD" w:rsidRDefault="009A5BAD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81D9B">
        <w:rPr>
          <w:sz w:val="28"/>
          <w:szCs w:val="28"/>
        </w:rPr>
        <w:t>С этой целью в районе разработана и реализуется муниципальная программа «Развитие образования Михайловского района на 2015-2020 годы». Успешно осуществляется софинансирование всех  региональных программ в части, касающейся образования. Администрация района взяла на себя обязательства по содержанию образовательных учреждений.</w:t>
      </w:r>
    </w:p>
    <w:p w:rsidR="00952941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значимости</w:t>
      </w:r>
      <w:r w:rsidRPr="00634BBF">
        <w:rPr>
          <w:color w:val="000000"/>
          <w:sz w:val="28"/>
          <w:szCs w:val="28"/>
        </w:rPr>
        <w:t xml:space="preserve"> сферы образования района говорит уже тот факт, что на эти </w:t>
      </w:r>
      <w:r>
        <w:rPr>
          <w:color w:val="000000"/>
          <w:sz w:val="28"/>
          <w:szCs w:val="28"/>
        </w:rPr>
        <w:t xml:space="preserve">цели направляется более </w:t>
      </w:r>
      <w:r w:rsidR="009A5BAD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%</w:t>
      </w:r>
      <w:r w:rsidRPr="00634BBF">
        <w:rPr>
          <w:color w:val="000000"/>
          <w:sz w:val="28"/>
          <w:szCs w:val="28"/>
        </w:rPr>
        <w:t xml:space="preserve"> районного бюджета. Расходы консолидированного бюджета на образование в 2015 году составили – </w:t>
      </w:r>
      <w:r w:rsidR="009A5BAD">
        <w:rPr>
          <w:color w:val="000000"/>
          <w:sz w:val="28"/>
          <w:szCs w:val="28"/>
        </w:rPr>
        <w:t xml:space="preserve">271 </w:t>
      </w:r>
      <w:r>
        <w:rPr>
          <w:color w:val="000000"/>
          <w:sz w:val="28"/>
          <w:szCs w:val="28"/>
        </w:rPr>
        <w:t xml:space="preserve">млн. </w:t>
      </w:r>
      <w:r w:rsidRPr="00634BBF">
        <w:rPr>
          <w:color w:val="000000"/>
          <w:sz w:val="28"/>
          <w:szCs w:val="28"/>
        </w:rPr>
        <w:t>рубле</w:t>
      </w:r>
      <w:r>
        <w:rPr>
          <w:color w:val="000000"/>
          <w:sz w:val="28"/>
          <w:szCs w:val="28"/>
        </w:rPr>
        <w:t>й</w:t>
      </w:r>
      <w:r w:rsidRPr="00A35678">
        <w:rPr>
          <w:sz w:val="28"/>
          <w:szCs w:val="28"/>
        </w:rPr>
        <w:t xml:space="preserve">. Рост расходов бюджета на отрасль образования обоснован, прежде всего, повышением заработной платы педагогических работников и проводимыми программами модернизации в системе общего, дошкольного и дополнительного образования. </w:t>
      </w:r>
    </w:p>
    <w:p w:rsidR="001B724F" w:rsidRPr="00A35678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35678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действует </w:t>
      </w:r>
      <w:r w:rsidRPr="00A35678">
        <w:rPr>
          <w:sz w:val="28"/>
          <w:szCs w:val="28"/>
        </w:rPr>
        <w:t>1</w:t>
      </w:r>
      <w:r w:rsidR="009A5BAD">
        <w:rPr>
          <w:sz w:val="28"/>
          <w:szCs w:val="28"/>
        </w:rPr>
        <w:t>1</w:t>
      </w:r>
      <w:r w:rsidRPr="00A35678">
        <w:rPr>
          <w:sz w:val="28"/>
          <w:szCs w:val="28"/>
        </w:rPr>
        <w:t xml:space="preserve"> общеобразовательных учреждений , </w:t>
      </w:r>
      <w:r w:rsidR="009A5BAD">
        <w:rPr>
          <w:sz w:val="28"/>
          <w:szCs w:val="28"/>
        </w:rPr>
        <w:t>5</w:t>
      </w:r>
      <w:r w:rsidRPr="00A35678">
        <w:rPr>
          <w:sz w:val="28"/>
          <w:szCs w:val="28"/>
        </w:rPr>
        <w:t xml:space="preserve"> дошкольных образовательных учреждений, </w:t>
      </w:r>
      <w:r w:rsidR="009A5BAD">
        <w:rPr>
          <w:sz w:val="28"/>
          <w:szCs w:val="28"/>
        </w:rPr>
        <w:t>1 учреждение</w:t>
      </w:r>
      <w:r w:rsidRPr="00A35678">
        <w:rPr>
          <w:sz w:val="28"/>
          <w:szCs w:val="28"/>
        </w:rPr>
        <w:t xml:space="preserve"> дополнительного образования. </w:t>
      </w:r>
    </w:p>
    <w:p w:rsidR="009A5BAD" w:rsidRPr="00A81D9B" w:rsidRDefault="001B724F" w:rsidP="00CB2C5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важнейших мер демографической политики – развитие дошкольного образования. </w:t>
      </w:r>
      <w:r w:rsidR="009A5BAD" w:rsidRPr="00A81D9B">
        <w:rPr>
          <w:sz w:val="28"/>
          <w:szCs w:val="28"/>
        </w:rPr>
        <w:t xml:space="preserve">В Михайловском районе функционируют 2 дошкольных образовательных учреждения, из них 1-автономное. В результате реорганизации в виде присоединения 7 ДОУ стали структурными подразделениями СОШ (МОУ «Коршуновская СОШ», МОУ «Димская СОШ», МОУ «Нижнеильиновская СОШ», МАОУ «Калининская СОШ», МАОУ «Михайловская СОШ им. Костенко В.Г.», МОБУ «Чесноковская СОШ», МОУ «Зеленоборская СОШ»). </w:t>
      </w:r>
    </w:p>
    <w:p w:rsidR="009A5BAD" w:rsidRPr="00A81D9B" w:rsidRDefault="009A5BAD" w:rsidP="00CB2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Функционируют</w:t>
      </w:r>
      <w:r w:rsidRPr="00A81D9B">
        <w:rPr>
          <w:sz w:val="28"/>
          <w:szCs w:val="28"/>
        </w:rPr>
        <w:t xml:space="preserve"> </w:t>
      </w:r>
      <w:r w:rsidRPr="00A81D9B">
        <w:rPr>
          <w:bCs/>
          <w:sz w:val="28"/>
          <w:szCs w:val="28"/>
        </w:rPr>
        <w:t>вариативные формы</w:t>
      </w:r>
      <w:r w:rsidRPr="00A81D9B">
        <w:rPr>
          <w:sz w:val="28"/>
          <w:szCs w:val="28"/>
        </w:rPr>
        <w:t xml:space="preserve"> дошкольного образования.</w:t>
      </w:r>
    </w:p>
    <w:p w:rsidR="009A5BAD" w:rsidRPr="00A81D9B" w:rsidRDefault="009A5BAD" w:rsidP="00CB2C5D">
      <w:pPr>
        <w:ind w:firstLine="709"/>
        <w:jc w:val="both"/>
        <w:rPr>
          <w:sz w:val="28"/>
          <w:szCs w:val="28"/>
        </w:rPr>
      </w:pPr>
      <w:r w:rsidRPr="00A81D9B">
        <w:rPr>
          <w:sz w:val="28"/>
          <w:szCs w:val="28"/>
        </w:rPr>
        <w:t xml:space="preserve">В 3-х  селах, где нет ДОУ, на базе 3 общеобразовательных учреждений </w:t>
      </w:r>
      <w:r>
        <w:rPr>
          <w:sz w:val="28"/>
          <w:szCs w:val="28"/>
        </w:rPr>
        <w:t>работают</w:t>
      </w:r>
      <w:r w:rsidRPr="00A81D9B">
        <w:rPr>
          <w:sz w:val="28"/>
          <w:szCs w:val="28"/>
        </w:rPr>
        <w:t xml:space="preserve"> группы кратковременного пребывания детей с пятичасовым пребыванием. Их посещает 27 детей. (МОУ «Дубовская СОШ» - 11 детей, МОУ «Воскресеновская СОШ» - 7, МОБУ «Новочесноковская СОШ»- 9).</w:t>
      </w:r>
    </w:p>
    <w:p w:rsidR="009A5BAD" w:rsidRPr="00A81D9B" w:rsidRDefault="009A5BAD" w:rsidP="00CB2C5D">
      <w:pPr>
        <w:ind w:firstLine="709"/>
        <w:jc w:val="both"/>
        <w:rPr>
          <w:sz w:val="28"/>
          <w:szCs w:val="28"/>
        </w:rPr>
      </w:pPr>
      <w:r w:rsidRPr="00A81D9B">
        <w:rPr>
          <w:sz w:val="28"/>
          <w:szCs w:val="28"/>
        </w:rPr>
        <w:t>Численность детей дошкольного возраста в районе – от 0 до 3 лет -</w:t>
      </w:r>
      <w:r w:rsidRPr="00A81D9B">
        <w:rPr>
          <w:bCs/>
          <w:sz w:val="28"/>
          <w:szCs w:val="28"/>
        </w:rPr>
        <w:t xml:space="preserve"> 457</w:t>
      </w:r>
      <w:r w:rsidRPr="00A81D9B">
        <w:rPr>
          <w:sz w:val="28"/>
          <w:szCs w:val="28"/>
        </w:rPr>
        <w:t xml:space="preserve"> детей, от 3 до 7 – 758 человек.</w:t>
      </w:r>
      <w:r w:rsidR="00254C34">
        <w:rPr>
          <w:sz w:val="28"/>
          <w:szCs w:val="28"/>
        </w:rPr>
        <w:t xml:space="preserve"> </w:t>
      </w:r>
      <w:r w:rsidRPr="00A81D9B">
        <w:rPr>
          <w:sz w:val="28"/>
          <w:szCs w:val="28"/>
        </w:rPr>
        <w:t>Дошкольным образованием охвачен</w:t>
      </w:r>
      <w:r>
        <w:rPr>
          <w:sz w:val="28"/>
          <w:szCs w:val="28"/>
        </w:rPr>
        <w:t>о</w:t>
      </w:r>
      <w:r w:rsidRPr="00A81D9B">
        <w:rPr>
          <w:sz w:val="28"/>
          <w:szCs w:val="28"/>
        </w:rPr>
        <w:t xml:space="preserve">  603 ребен</w:t>
      </w:r>
      <w:r>
        <w:rPr>
          <w:sz w:val="28"/>
          <w:szCs w:val="28"/>
        </w:rPr>
        <w:t>ка</w:t>
      </w:r>
      <w:r w:rsidR="00254C34">
        <w:rPr>
          <w:sz w:val="28"/>
          <w:szCs w:val="28"/>
        </w:rPr>
        <w:t xml:space="preserve"> или </w:t>
      </w:r>
      <w:r w:rsidRPr="00A81D9B">
        <w:rPr>
          <w:bCs/>
          <w:sz w:val="28"/>
          <w:szCs w:val="28"/>
        </w:rPr>
        <w:t>51,8 %.</w:t>
      </w:r>
    </w:p>
    <w:p w:rsidR="009A5BAD" w:rsidRPr="00A81D9B" w:rsidRDefault="009A5BAD" w:rsidP="00CB2C5D">
      <w:pPr>
        <w:ind w:firstLine="708"/>
        <w:jc w:val="both"/>
        <w:rPr>
          <w:sz w:val="28"/>
          <w:szCs w:val="28"/>
        </w:rPr>
      </w:pPr>
      <w:r w:rsidRPr="00A81D9B">
        <w:rPr>
          <w:sz w:val="28"/>
          <w:szCs w:val="28"/>
        </w:rPr>
        <w:t>В целях урегулирования порядка комплектования муниципальных дошкольных образовательных учреждений района</w:t>
      </w:r>
      <w:r w:rsidRPr="00A81D9B">
        <w:rPr>
          <w:bCs/>
          <w:sz w:val="28"/>
          <w:szCs w:val="28"/>
        </w:rPr>
        <w:t xml:space="preserve"> с октября 2012 года  ведется электронная база в программе «Электронная комиссия».</w:t>
      </w:r>
      <w:r w:rsidRPr="00A81D9B">
        <w:rPr>
          <w:sz w:val="28"/>
          <w:szCs w:val="28"/>
        </w:rPr>
        <w:t xml:space="preserve">  Численность детей, находящихся в отложенном спросе на устройство в ДОУ, составляет  58 детей в возрасте от 2 мес. до 3 лет. В возрасте от 3 до 7 лет – нуждающихся в устройстве в ДОУ нет. Дети в возрасте от 3 до 7 лет обеспечиваются путевками   в полном объеме. В районе отсутствует очередь на устройство в детский сад. </w:t>
      </w:r>
    </w:p>
    <w:p w:rsidR="009A5BAD" w:rsidRPr="00A81D9B" w:rsidRDefault="009A5BAD" w:rsidP="00CB2C5D">
      <w:pPr>
        <w:ind w:firstLine="708"/>
        <w:jc w:val="both"/>
        <w:rPr>
          <w:sz w:val="28"/>
          <w:szCs w:val="28"/>
        </w:rPr>
      </w:pPr>
      <w:r w:rsidRPr="00A81D9B">
        <w:rPr>
          <w:sz w:val="28"/>
          <w:szCs w:val="28"/>
        </w:rPr>
        <w:t xml:space="preserve">Все желающие устроить ребенка, в возрасте от 1,6 до 3 лет, обеспечиваются путевками при укомплектовании (согласно регламенту) один </w:t>
      </w:r>
      <w:r w:rsidRPr="00A81D9B">
        <w:rPr>
          <w:sz w:val="28"/>
          <w:szCs w:val="28"/>
        </w:rPr>
        <w:lastRenderedPageBreak/>
        <w:t xml:space="preserve">раз в год с 01 сентября и временными путевками в период доукомплектования при отсутствии постоянных мест. 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 w:rsidRPr="00A35678">
        <w:rPr>
          <w:sz w:val="28"/>
          <w:szCs w:val="28"/>
        </w:rPr>
        <w:t>Несмотря на все сложности и трудности,  мы не утрачиваем своих позиций в развитии общего образования</w:t>
      </w:r>
      <w:r>
        <w:rPr>
          <w:sz w:val="28"/>
          <w:szCs w:val="28"/>
        </w:rPr>
        <w:t>.</w:t>
      </w:r>
      <w:r w:rsidRPr="00DC5974">
        <w:t xml:space="preserve"> </w:t>
      </w:r>
      <w:r w:rsidRPr="00094EA5">
        <w:rPr>
          <w:sz w:val="28"/>
          <w:szCs w:val="28"/>
        </w:rPr>
        <w:t>Осуществляется системная работа по внедрению федеральных государственных образовательных стандартов общего образования.</w:t>
      </w:r>
      <w:r>
        <w:rPr>
          <w:sz w:val="28"/>
          <w:szCs w:val="28"/>
        </w:rPr>
        <w:t xml:space="preserve"> </w:t>
      </w:r>
      <w:r w:rsidRPr="0009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4EA5">
        <w:rPr>
          <w:sz w:val="28"/>
          <w:szCs w:val="28"/>
        </w:rPr>
        <w:t xml:space="preserve">2015 году </w:t>
      </w:r>
      <w:r w:rsidR="009409BF">
        <w:rPr>
          <w:sz w:val="28"/>
          <w:szCs w:val="28"/>
        </w:rPr>
        <w:t>803</w:t>
      </w:r>
      <w:r w:rsidRPr="00094EA5">
        <w:rPr>
          <w:sz w:val="28"/>
          <w:szCs w:val="28"/>
        </w:rPr>
        <w:t xml:space="preserve"> учащихся начального общего образования обучались по стандартам нового поколения</w:t>
      </w:r>
      <w:r>
        <w:rPr>
          <w:sz w:val="28"/>
          <w:szCs w:val="28"/>
        </w:rPr>
        <w:t>.</w:t>
      </w:r>
    </w:p>
    <w:p w:rsidR="001B724F" w:rsidRPr="008D728E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D728E">
        <w:rPr>
          <w:sz w:val="28"/>
          <w:szCs w:val="28"/>
        </w:rPr>
        <w:t>В последние годы наблюдается устойчивая тенденция роста качественных показателей функционирования системы образования.</w:t>
      </w:r>
    </w:p>
    <w:p w:rsidR="008D728E" w:rsidRPr="00714A53" w:rsidRDefault="008D728E" w:rsidP="00CB2C5D">
      <w:pPr>
        <w:ind w:firstLine="709"/>
        <w:jc w:val="both"/>
        <w:rPr>
          <w:sz w:val="28"/>
          <w:szCs w:val="28"/>
        </w:rPr>
      </w:pPr>
      <w:r w:rsidRPr="00714A53">
        <w:rPr>
          <w:sz w:val="28"/>
          <w:szCs w:val="28"/>
        </w:rPr>
        <w:t xml:space="preserve">Средний балл по ЕГЭ </w:t>
      </w:r>
      <w:r>
        <w:rPr>
          <w:sz w:val="28"/>
          <w:szCs w:val="28"/>
        </w:rPr>
        <w:t xml:space="preserve">в 2015 году </w:t>
      </w:r>
      <w:r w:rsidRPr="00714A53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2014</w:t>
      </w:r>
      <w:r w:rsidRPr="00714A53">
        <w:rPr>
          <w:sz w:val="28"/>
          <w:szCs w:val="28"/>
        </w:rPr>
        <w:t xml:space="preserve"> годом повысился по 4 предметам (русский язык, биология, история, химия). По 2 обязательным предметам (русский язык и математика) средний балл ЕГЭ в текущем году выше результатов </w:t>
      </w:r>
      <w:r>
        <w:rPr>
          <w:sz w:val="28"/>
          <w:szCs w:val="28"/>
        </w:rPr>
        <w:t>2014</w:t>
      </w:r>
      <w:r w:rsidRPr="00714A5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двух</w:t>
      </w:r>
      <w:r w:rsidRPr="00714A53">
        <w:rPr>
          <w:sz w:val="28"/>
          <w:szCs w:val="28"/>
        </w:rPr>
        <w:t xml:space="preserve"> из </w:t>
      </w:r>
      <w:r>
        <w:rPr>
          <w:sz w:val="28"/>
          <w:szCs w:val="28"/>
        </w:rPr>
        <w:t>восьми</w:t>
      </w:r>
      <w:r w:rsidRPr="00714A53">
        <w:rPr>
          <w:sz w:val="28"/>
          <w:szCs w:val="28"/>
        </w:rPr>
        <w:t xml:space="preserve"> школ района: МОБУ «Поярковская СОШ № 1», МОБУ «Чесноковская СОШ». По русскому языку средний балл выше результатов прошлого года в </w:t>
      </w:r>
      <w:r>
        <w:rPr>
          <w:sz w:val="28"/>
          <w:szCs w:val="28"/>
        </w:rPr>
        <w:t>пяти</w:t>
      </w:r>
      <w:r w:rsidRPr="00714A53">
        <w:rPr>
          <w:sz w:val="28"/>
          <w:szCs w:val="28"/>
        </w:rPr>
        <w:t xml:space="preserve"> школах, по математике – в </w:t>
      </w:r>
      <w:r>
        <w:rPr>
          <w:sz w:val="28"/>
          <w:szCs w:val="28"/>
        </w:rPr>
        <w:t xml:space="preserve">трех </w:t>
      </w:r>
      <w:r w:rsidRPr="00714A53">
        <w:rPr>
          <w:sz w:val="28"/>
          <w:szCs w:val="28"/>
        </w:rPr>
        <w:t xml:space="preserve">из </w:t>
      </w:r>
      <w:r>
        <w:rPr>
          <w:sz w:val="28"/>
          <w:szCs w:val="28"/>
        </w:rPr>
        <w:t>восьми</w:t>
      </w:r>
      <w:r w:rsidRPr="00714A53">
        <w:rPr>
          <w:sz w:val="28"/>
          <w:szCs w:val="28"/>
        </w:rPr>
        <w:t xml:space="preserve"> школ района. </w:t>
      </w:r>
    </w:p>
    <w:p w:rsidR="001B724F" w:rsidRPr="00756CEC" w:rsidRDefault="001B724F" w:rsidP="00CB2C5D">
      <w:pPr>
        <w:ind w:firstLine="709"/>
        <w:jc w:val="both"/>
        <w:rPr>
          <w:sz w:val="28"/>
          <w:szCs w:val="28"/>
        </w:rPr>
      </w:pPr>
      <w:r w:rsidRPr="00F679E9">
        <w:rPr>
          <w:sz w:val="28"/>
          <w:szCs w:val="28"/>
        </w:rPr>
        <w:t>Качественно улучшилась информатизация образования, что позволило создать условия для обучения с использованием дистанционных технологий</w:t>
      </w:r>
      <w:r>
        <w:t>.</w:t>
      </w:r>
      <w:r w:rsidRPr="00F679E9">
        <w:rPr>
          <w:sz w:val="28"/>
          <w:szCs w:val="28"/>
        </w:rPr>
        <w:t xml:space="preserve"> </w:t>
      </w:r>
      <w:r w:rsidR="00250DFC" w:rsidRPr="00A81D9B">
        <w:rPr>
          <w:sz w:val="28"/>
          <w:szCs w:val="28"/>
        </w:rPr>
        <w:t>В проекте «Дистанционное обучение детей – инвалидов»  в 2014 – 2015 уч. году участвует 4 ребенка, из них 2 по программам дополнительного об</w:t>
      </w:r>
      <w:r w:rsidR="002B3AE4">
        <w:rPr>
          <w:sz w:val="28"/>
          <w:szCs w:val="28"/>
        </w:rPr>
        <w:t>разования</w:t>
      </w:r>
      <w:r w:rsidR="00250DFC" w:rsidRPr="00A81D9B">
        <w:rPr>
          <w:sz w:val="28"/>
          <w:szCs w:val="28"/>
        </w:rPr>
        <w:t>.</w:t>
      </w:r>
    </w:p>
    <w:p w:rsidR="001B724F" w:rsidRPr="002F2120" w:rsidRDefault="001B724F" w:rsidP="00CB2C5D">
      <w:pPr>
        <w:ind w:firstLine="539"/>
        <w:jc w:val="both"/>
        <w:rPr>
          <w:sz w:val="28"/>
          <w:szCs w:val="28"/>
        </w:rPr>
      </w:pPr>
      <w:r w:rsidRPr="002F2120">
        <w:rPr>
          <w:sz w:val="28"/>
          <w:szCs w:val="28"/>
        </w:rPr>
        <w:t xml:space="preserve">В районе действует федеральная программа «Доступная среда», в рамках которой в 2015  году </w:t>
      </w:r>
      <w:r w:rsidR="00AA73DD" w:rsidRPr="002F2120">
        <w:rPr>
          <w:sz w:val="28"/>
          <w:szCs w:val="28"/>
        </w:rPr>
        <w:t>установлены пандусы в здании №2 МОБУ «Поярковская СОШ №1», здании МОБУ «Чесноковская СОШ»</w:t>
      </w:r>
      <w:r w:rsidRPr="002F2120">
        <w:rPr>
          <w:sz w:val="28"/>
          <w:szCs w:val="28"/>
        </w:rPr>
        <w:t xml:space="preserve">. </w:t>
      </w:r>
    </w:p>
    <w:p w:rsidR="002F5C64" w:rsidRPr="002F5C64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  <w:r>
        <w:rPr>
          <w:sz w:val="28"/>
          <w:szCs w:val="28"/>
        </w:rPr>
        <w:t xml:space="preserve">  </w:t>
      </w:r>
      <w:r w:rsidRPr="00F679E9">
        <w:rPr>
          <w:sz w:val="28"/>
          <w:szCs w:val="28"/>
        </w:rPr>
        <w:t>Существенно укрепился статус педагога.</w:t>
      </w:r>
      <w:r>
        <w:t xml:space="preserve"> </w:t>
      </w:r>
      <w:r w:rsidRPr="00CA58A9">
        <w:rPr>
          <w:sz w:val="28"/>
          <w:szCs w:val="28"/>
        </w:rPr>
        <w:t>Их в районе работает 2</w:t>
      </w:r>
      <w:r w:rsidR="00AA73DD">
        <w:rPr>
          <w:sz w:val="28"/>
          <w:szCs w:val="28"/>
        </w:rPr>
        <w:t>2</w:t>
      </w:r>
      <w:r w:rsidRPr="00CA58A9">
        <w:rPr>
          <w:sz w:val="28"/>
          <w:szCs w:val="28"/>
        </w:rPr>
        <w:t>7</w:t>
      </w:r>
      <w:r>
        <w:t xml:space="preserve"> </w:t>
      </w:r>
      <w:r w:rsidRPr="00DE5FF9">
        <w:rPr>
          <w:sz w:val="28"/>
          <w:szCs w:val="28"/>
        </w:rPr>
        <w:t>.</w:t>
      </w:r>
      <w:r w:rsidRPr="00DE5FF9">
        <w:rPr>
          <w:color w:val="333333"/>
          <w:sz w:val="28"/>
          <w:szCs w:val="28"/>
        </w:rPr>
        <w:t xml:space="preserve"> </w:t>
      </w:r>
      <w:r w:rsidR="002F5C64">
        <w:rPr>
          <w:sz w:val="28"/>
          <w:szCs w:val="28"/>
        </w:rPr>
        <w:t>84 человека и</w:t>
      </w:r>
      <w:r w:rsidR="002F5C64" w:rsidRPr="00A81D9B">
        <w:rPr>
          <w:sz w:val="28"/>
          <w:szCs w:val="28"/>
        </w:rPr>
        <w:t xml:space="preserve">меют  высшую и 1 квалификационную категорию,   не имеют категории – 52 человека. </w:t>
      </w:r>
      <w:r w:rsidR="002F5C64">
        <w:rPr>
          <w:sz w:val="28"/>
          <w:szCs w:val="28"/>
        </w:rPr>
        <w:t>В настоящее время к</w:t>
      </w:r>
      <w:r w:rsidR="002F5C64" w:rsidRPr="00A81D9B">
        <w:rPr>
          <w:sz w:val="28"/>
          <w:szCs w:val="28"/>
        </w:rPr>
        <w:t>оличество вакансий составляет  8 педаго</w:t>
      </w:r>
      <w:r w:rsidR="002F5C64">
        <w:rPr>
          <w:sz w:val="28"/>
          <w:szCs w:val="28"/>
        </w:rPr>
        <w:t>гов, их закрываем</w:t>
      </w:r>
      <w:r w:rsidR="002F5C64" w:rsidRPr="00A81D9B">
        <w:rPr>
          <w:sz w:val="28"/>
          <w:szCs w:val="28"/>
        </w:rPr>
        <w:t xml:space="preserve"> за счёт учителей - совместителей  внутри школ и  подвоза учителей из других школ.   </w:t>
      </w:r>
    </w:p>
    <w:p w:rsidR="001B724F" w:rsidRPr="002F5C64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F5C64">
        <w:rPr>
          <w:sz w:val="28"/>
          <w:szCs w:val="28"/>
        </w:rPr>
        <w:t>Проведена работа по повышению заработной платы педагогов.</w:t>
      </w:r>
    </w:p>
    <w:p w:rsidR="001B724F" w:rsidRPr="00192A20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92A20">
        <w:rPr>
          <w:sz w:val="28"/>
          <w:szCs w:val="28"/>
        </w:rPr>
        <w:t>В  соответствии  с Указом  Президента  в  школах    внедрены и совершенствуются современные системы оценки качества и стимулирования деятельности педагогов. Стимулирующие надбавки  за качество  позволили увеличить заработную плату учителя.   В  2015 году  средняя  заработная  плата    педагогичес</w:t>
      </w:r>
      <w:r w:rsidR="0063125C" w:rsidRPr="00192A20">
        <w:rPr>
          <w:sz w:val="28"/>
          <w:szCs w:val="28"/>
        </w:rPr>
        <w:t>ких работников школ составила  30</w:t>
      </w:r>
      <w:r w:rsidRPr="00192A20">
        <w:rPr>
          <w:sz w:val="28"/>
          <w:szCs w:val="28"/>
        </w:rPr>
        <w:t xml:space="preserve"> тыс. </w:t>
      </w:r>
      <w:r w:rsidR="0063125C" w:rsidRPr="00192A20">
        <w:rPr>
          <w:sz w:val="28"/>
          <w:szCs w:val="28"/>
        </w:rPr>
        <w:t>355</w:t>
      </w:r>
      <w:r w:rsidRPr="00192A20">
        <w:rPr>
          <w:sz w:val="28"/>
          <w:szCs w:val="28"/>
        </w:rPr>
        <w:t xml:space="preserve"> рубля, дошкольных учреждений </w:t>
      </w:r>
      <w:r w:rsidR="0063125C" w:rsidRPr="00192A20">
        <w:rPr>
          <w:sz w:val="28"/>
          <w:szCs w:val="28"/>
        </w:rPr>
        <w:t>–</w:t>
      </w:r>
      <w:r w:rsidRPr="00192A20">
        <w:rPr>
          <w:sz w:val="28"/>
          <w:szCs w:val="28"/>
        </w:rPr>
        <w:t xml:space="preserve"> </w:t>
      </w:r>
      <w:r w:rsidR="0063125C" w:rsidRPr="00192A20">
        <w:rPr>
          <w:sz w:val="28"/>
          <w:szCs w:val="28"/>
        </w:rPr>
        <w:t xml:space="preserve">25 </w:t>
      </w:r>
      <w:r w:rsidRPr="00192A20">
        <w:rPr>
          <w:sz w:val="28"/>
          <w:szCs w:val="28"/>
        </w:rPr>
        <w:t xml:space="preserve">тыс. </w:t>
      </w:r>
      <w:r w:rsidR="00192A20" w:rsidRPr="00192A20">
        <w:rPr>
          <w:sz w:val="28"/>
          <w:szCs w:val="28"/>
        </w:rPr>
        <w:t>235</w:t>
      </w:r>
      <w:r w:rsidRPr="00192A20">
        <w:rPr>
          <w:sz w:val="28"/>
          <w:szCs w:val="28"/>
        </w:rPr>
        <w:t xml:space="preserve"> рублей.</w:t>
      </w:r>
    </w:p>
    <w:p w:rsidR="00206AB2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2F7E44">
        <w:rPr>
          <w:sz w:val="28"/>
          <w:szCs w:val="28"/>
        </w:rPr>
        <w:t xml:space="preserve"> </w:t>
      </w:r>
      <w:r w:rsidR="002F5C64">
        <w:rPr>
          <w:sz w:val="28"/>
          <w:szCs w:val="28"/>
        </w:rPr>
        <w:t xml:space="preserve">подпрограммы </w:t>
      </w:r>
      <w:r w:rsidR="00A259CF">
        <w:rPr>
          <w:sz w:val="28"/>
          <w:szCs w:val="28"/>
        </w:rPr>
        <w:t>«</w:t>
      </w:r>
      <w:r w:rsidR="00A259CF">
        <w:rPr>
          <w:b/>
          <w:sz w:val="28"/>
          <w:szCs w:val="28"/>
        </w:rPr>
        <w:t>Развитие системы защиты прав детей</w:t>
      </w:r>
      <w:r w:rsidR="00A259CF">
        <w:rPr>
          <w:sz w:val="28"/>
          <w:szCs w:val="28"/>
        </w:rPr>
        <w:t>»</w:t>
      </w:r>
      <w:r w:rsidRPr="002F7E44">
        <w:rPr>
          <w:sz w:val="28"/>
          <w:szCs w:val="28"/>
        </w:rPr>
        <w:t>  в</w:t>
      </w:r>
      <w:r>
        <w:rPr>
          <w:sz w:val="28"/>
          <w:szCs w:val="28"/>
        </w:rPr>
        <w:t xml:space="preserve"> </w:t>
      </w:r>
      <w:r w:rsidRPr="002F7E44">
        <w:rPr>
          <w:sz w:val="28"/>
          <w:szCs w:val="28"/>
        </w:rPr>
        <w:t xml:space="preserve"> 2015 году  было оздоровлено  2</w:t>
      </w:r>
      <w:r w:rsidR="00206AB2">
        <w:rPr>
          <w:sz w:val="28"/>
          <w:szCs w:val="28"/>
        </w:rPr>
        <w:t>63</w:t>
      </w:r>
      <w:r w:rsidRPr="002F7E44">
        <w:rPr>
          <w:sz w:val="28"/>
          <w:szCs w:val="28"/>
        </w:rPr>
        <w:t xml:space="preserve"> </w:t>
      </w:r>
      <w:r w:rsidR="00206AB2">
        <w:rPr>
          <w:sz w:val="28"/>
          <w:szCs w:val="28"/>
        </w:rPr>
        <w:t>ребенка.</w:t>
      </w:r>
    </w:p>
    <w:p w:rsidR="001B724F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99075D">
        <w:rPr>
          <w:color w:val="000000"/>
          <w:sz w:val="28"/>
          <w:szCs w:val="28"/>
        </w:rPr>
        <w:t xml:space="preserve">Продолжается работа с молодежью, направленная на развитие их творческой активности, гражданственности и патриотизма, создаются возможности для успешной социализации, самореализации, проявления и развития инновационного потенциала. </w:t>
      </w:r>
    </w:p>
    <w:p w:rsidR="00EC7D8E" w:rsidRPr="00EC7D8E" w:rsidRDefault="00EC7D8E" w:rsidP="00CB2C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D8E">
        <w:rPr>
          <w:color w:val="000000"/>
          <w:sz w:val="28"/>
          <w:szCs w:val="28"/>
        </w:rPr>
        <w:t xml:space="preserve">С целью профилактики асоциальных явлений на постоянной основе проводятся мероприятия, направленные на повышение правовой грамотности </w:t>
      </w:r>
      <w:r w:rsidRPr="00EC7D8E">
        <w:rPr>
          <w:color w:val="000000"/>
          <w:sz w:val="28"/>
          <w:szCs w:val="28"/>
        </w:rPr>
        <w:lastRenderedPageBreak/>
        <w:t>молодежи, воспитание культуры поведения, против употребления алкоголя и наркотиков. Работает </w:t>
      </w:r>
      <w:r w:rsidRPr="00EC7D8E">
        <w:rPr>
          <w:b/>
          <w:bCs/>
          <w:color w:val="000000"/>
          <w:sz w:val="28"/>
          <w:szCs w:val="28"/>
        </w:rPr>
        <w:t>комиссия по делам несовершеннолетних</w:t>
      </w:r>
      <w:r w:rsidRPr="00EC7D8E">
        <w:rPr>
          <w:color w:val="000000"/>
          <w:sz w:val="28"/>
          <w:szCs w:val="28"/>
        </w:rPr>
        <w:t>, регулярно проводятся рейды и проверки неблагополучных семей, несовершеннолетних, состоящих на учете в КДН. Благодаря всему комплексу проводимых превентивных мероприятий удалось не допустить роста преступности несовершеннолетних.</w:t>
      </w:r>
    </w:p>
    <w:p w:rsidR="001B724F" w:rsidRPr="000616CB" w:rsidRDefault="0075684C" w:rsidP="000616C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5684C">
        <w:rPr>
          <w:sz w:val="28"/>
          <w:szCs w:val="28"/>
        </w:rPr>
        <w:t>В 2015 году проводились мероприятия по укреплению материально-технической базы учреждений образования района. Осуществлен капитальный ремонт спортивного зала МОБУ «Поярковская СОШ»,</w:t>
      </w:r>
      <w:r w:rsidR="009854C3">
        <w:rPr>
          <w:sz w:val="28"/>
          <w:szCs w:val="28"/>
        </w:rPr>
        <w:t xml:space="preserve"> закончен капитальный ремонт спортивного комплекса в с. Поярково, в трех школах произведены электротехнические работы, в пяти объектах образования проведен ремонт системы отопления, в шести зданиях школ и трех зданиях </w:t>
      </w:r>
      <w:r w:rsidR="004858AA">
        <w:rPr>
          <w:sz w:val="28"/>
          <w:szCs w:val="28"/>
        </w:rPr>
        <w:t xml:space="preserve">ДОУ выполнены сантехнические работы, </w:t>
      </w:r>
      <w:r w:rsidR="00D6604A">
        <w:rPr>
          <w:sz w:val="28"/>
          <w:szCs w:val="28"/>
        </w:rPr>
        <w:t xml:space="preserve">в МОБУ «Чесноковская СОШ» проведен частичный ремонт кровли. </w:t>
      </w:r>
      <w:r w:rsidR="00E86C27">
        <w:rPr>
          <w:sz w:val="28"/>
          <w:szCs w:val="28"/>
        </w:rPr>
        <w:t>Общая сумма средств, направленных на эти цели за счет бюджетов всех уровней, составила 4496,0 тыс.руб.</w:t>
      </w:r>
    </w:p>
    <w:p w:rsidR="001B724F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Главный результат политики в сфере здравоохранения – рост продолжительности жизни. </w:t>
      </w:r>
    </w:p>
    <w:p w:rsidR="001B724F" w:rsidRPr="00332821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32821">
        <w:rPr>
          <w:sz w:val="28"/>
          <w:szCs w:val="28"/>
        </w:rPr>
        <w:t>В отчетный период работа учреждений здравоохранения была направлена на улучшение демографических показателей, снижение смертности, формирование здорового образа жизни, улучшение качества и доступности медицинской помощи.</w:t>
      </w:r>
    </w:p>
    <w:p w:rsidR="001B724F" w:rsidRPr="00332821" w:rsidRDefault="00980156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32821">
        <w:rPr>
          <w:sz w:val="28"/>
          <w:szCs w:val="28"/>
        </w:rPr>
        <w:t>С</w:t>
      </w:r>
      <w:r w:rsidR="001B724F" w:rsidRPr="00332821">
        <w:rPr>
          <w:sz w:val="28"/>
          <w:szCs w:val="28"/>
        </w:rPr>
        <w:t>еть сельских медицинских учреждений</w:t>
      </w:r>
      <w:r w:rsidRPr="00332821">
        <w:rPr>
          <w:sz w:val="28"/>
          <w:szCs w:val="28"/>
        </w:rPr>
        <w:t xml:space="preserve"> представлена Михайловской больницей, включающей в себя поликлинику, стационар круглосуточного пребывания, стационар дневного пребывания, отделени</w:t>
      </w:r>
      <w:r w:rsidR="00147233">
        <w:rPr>
          <w:sz w:val="28"/>
          <w:szCs w:val="28"/>
        </w:rPr>
        <w:t>е скорой медицинской помощи, двумя участковыми больницами</w:t>
      </w:r>
      <w:r w:rsidRPr="00332821">
        <w:rPr>
          <w:sz w:val="28"/>
          <w:szCs w:val="28"/>
        </w:rPr>
        <w:t xml:space="preserve"> в селах Михайловка и Новочесноково </w:t>
      </w:r>
      <w:r w:rsidR="001B724F" w:rsidRPr="00332821">
        <w:rPr>
          <w:sz w:val="28"/>
          <w:szCs w:val="28"/>
        </w:rPr>
        <w:t xml:space="preserve">и </w:t>
      </w:r>
      <w:r w:rsidR="00830B57">
        <w:rPr>
          <w:sz w:val="28"/>
          <w:szCs w:val="28"/>
        </w:rPr>
        <w:t>четырнадцатью</w:t>
      </w:r>
      <w:r w:rsidRPr="00332821">
        <w:rPr>
          <w:sz w:val="28"/>
          <w:szCs w:val="28"/>
        </w:rPr>
        <w:t xml:space="preserve"> </w:t>
      </w:r>
      <w:r w:rsidR="001B724F" w:rsidRPr="00332821">
        <w:rPr>
          <w:sz w:val="28"/>
          <w:szCs w:val="28"/>
        </w:rPr>
        <w:t>ФАП</w:t>
      </w:r>
      <w:r w:rsidR="00830B57">
        <w:rPr>
          <w:sz w:val="28"/>
          <w:szCs w:val="28"/>
        </w:rPr>
        <w:t>ами</w:t>
      </w:r>
      <w:r w:rsidR="001B724F" w:rsidRPr="00332821">
        <w:rPr>
          <w:sz w:val="28"/>
          <w:szCs w:val="28"/>
        </w:rPr>
        <w:t>.</w:t>
      </w:r>
    </w:p>
    <w:p w:rsidR="001B724F" w:rsidRPr="00332821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32821">
        <w:rPr>
          <w:sz w:val="28"/>
          <w:szCs w:val="28"/>
        </w:rPr>
        <w:t xml:space="preserve">Коечный фонд стационарного круглосуточного пребывания составляет </w:t>
      </w:r>
      <w:r w:rsidR="001B3BA2" w:rsidRPr="00332821">
        <w:rPr>
          <w:sz w:val="28"/>
          <w:szCs w:val="28"/>
        </w:rPr>
        <w:t>31 койка, имеется 3</w:t>
      </w:r>
      <w:r w:rsidRPr="00332821">
        <w:rPr>
          <w:sz w:val="28"/>
          <w:szCs w:val="28"/>
        </w:rPr>
        <w:t xml:space="preserve">0 коек дневного стационара, </w:t>
      </w:r>
      <w:r w:rsidR="001B3BA2" w:rsidRPr="00332821">
        <w:rPr>
          <w:sz w:val="28"/>
          <w:szCs w:val="28"/>
        </w:rPr>
        <w:t xml:space="preserve">8 коек сестринского ухода, </w:t>
      </w:r>
      <w:r w:rsidRPr="00332821">
        <w:rPr>
          <w:sz w:val="28"/>
          <w:szCs w:val="28"/>
        </w:rPr>
        <w:t>амбулаторно – поликлиническ</w:t>
      </w:r>
      <w:r w:rsidR="00F2725E" w:rsidRPr="00332821">
        <w:rPr>
          <w:sz w:val="28"/>
          <w:szCs w:val="28"/>
        </w:rPr>
        <w:t>ая</w:t>
      </w:r>
      <w:r w:rsidRPr="00332821">
        <w:rPr>
          <w:sz w:val="28"/>
          <w:szCs w:val="28"/>
        </w:rPr>
        <w:t xml:space="preserve"> сеть рассчитана на </w:t>
      </w:r>
      <w:r w:rsidR="001B3BA2" w:rsidRPr="00332821">
        <w:rPr>
          <w:sz w:val="28"/>
          <w:szCs w:val="28"/>
        </w:rPr>
        <w:t>400</w:t>
      </w:r>
      <w:r w:rsidRPr="00332821">
        <w:rPr>
          <w:sz w:val="28"/>
          <w:szCs w:val="28"/>
        </w:rPr>
        <w:t xml:space="preserve"> посещений в день.</w:t>
      </w:r>
    </w:p>
    <w:p w:rsidR="001B724F" w:rsidRPr="00332821" w:rsidRDefault="001B3BA2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32821">
        <w:rPr>
          <w:sz w:val="28"/>
          <w:szCs w:val="28"/>
        </w:rPr>
        <w:t>К 32 врачам</w:t>
      </w:r>
      <w:r w:rsidR="001B724F" w:rsidRPr="00332821">
        <w:rPr>
          <w:sz w:val="28"/>
          <w:szCs w:val="28"/>
        </w:rPr>
        <w:t xml:space="preserve"> района в 2015 году сделано </w:t>
      </w:r>
      <w:r w:rsidRPr="00332821">
        <w:rPr>
          <w:sz w:val="28"/>
          <w:szCs w:val="28"/>
        </w:rPr>
        <w:t>103</w:t>
      </w:r>
      <w:r w:rsidR="001B724F" w:rsidRPr="00332821">
        <w:rPr>
          <w:sz w:val="28"/>
          <w:szCs w:val="28"/>
        </w:rPr>
        <w:t xml:space="preserve"> тысячи посещений, в расчете на одного жителя </w:t>
      </w:r>
      <w:r w:rsidRPr="00332821">
        <w:rPr>
          <w:sz w:val="28"/>
          <w:szCs w:val="28"/>
        </w:rPr>
        <w:t>7,3</w:t>
      </w:r>
      <w:r w:rsidR="001B724F" w:rsidRPr="00332821">
        <w:rPr>
          <w:sz w:val="28"/>
          <w:szCs w:val="28"/>
        </w:rPr>
        <w:t xml:space="preserve"> посещений. В результате проведенных мероприятий впервые выявлено </w:t>
      </w:r>
      <w:r w:rsidR="00442D8C" w:rsidRPr="00332821">
        <w:rPr>
          <w:sz w:val="28"/>
          <w:szCs w:val="28"/>
        </w:rPr>
        <w:t>41126</w:t>
      </w:r>
      <w:r w:rsidR="001B724F" w:rsidRPr="00332821">
        <w:rPr>
          <w:sz w:val="28"/>
          <w:szCs w:val="28"/>
        </w:rPr>
        <w:t xml:space="preserve"> заболеваний, что больше чем в 2014 году на </w:t>
      </w:r>
      <w:r w:rsidR="00442D8C" w:rsidRPr="00332821">
        <w:rPr>
          <w:sz w:val="28"/>
          <w:szCs w:val="28"/>
        </w:rPr>
        <w:t xml:space="preserve">100 </w:t>
      </w:r>
      <w:r w:rsidR="006843C3">
        <w:rPr>
          <w:sz w:val="28"/>
          <w:szCs w:val="28"/>
        </w:rPr>
        <w:t>заболеваний</w:t>
      </w:r>
      <w:r w:rsidR="001B724F" w:rsidRPr="00332821">
        <w:rPr>
          <w:sz w:val="28"/>
          <w:szCs w:val="28"/>
        </w:rPr>
        <w:t>.</w:t>
      </w:r>
    </w:p>
    <w:p w:rsidR="001B724F" w:rsidRPr="00240A8C" w:rsidRDefault="00240A8C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40A8C">
        <w:rPr>
          <w:sz w:val="28"/>
          <w:szCs w:val="28"/>
        </w:rPr>
        <w:t>Д</w:t>
      </w:r>
      <w:r w:rsidR="001B724F" w:rsidRPr="00240A8C">
        <w:rPr>
          <w:sz w:val="28"/>
          <w:szCs w:val="28"/>
        </w:rPr>
        <w:t xml:space="preserve">испансеризация взрослого населения составила </w:t>
      </w:r>
      <w:r w:rsidRPr="00240A8C">
        <w:rPr>
          <w:sz w:val="28"/>
          <w:szCs w:val="28"/>
        </w:rPr>
        <w:t>100</w:t>
      </w:r>
      <w:r w:rsidR="001B724F" w:rsidRPr="00240A8C">
        <w:rPr>
          <w:sz w:val="28"/>
          <w:szCs w:val="28"/>
        </w:rPr>
        <w:t xml:space="preserve"> % от планового задания, флюорографическое обследование прошли </w:t>
      </w:r>
      <w:r w:rsidRPr="00240A8C">
        <w:rPr>
          <w:sz w:val="28"/>
          <w:szCs w:val="28"/>
        </w:rPr>
        <w:t>87</w:t>
      </w:r>
      <w:r w:rsidR="001B724F" w:rsidRPr="00240A8C">
        <w:rPr>
          <w:sz w:val="28"/>
          <w:szCs w:val="28"/>
        </w:rPr>
        <w:t xml:space="preserve"> %  взрослого населения.</w:t>
      </w:r>
    </w:p>
    <w:p w:rsidR="00276777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76777">
        <w:rPr>
          <w:sz w:val="28"/>
          <w:szCs w:val="28"/>
        </w:rPr>
        <w:t xml:space="preserve">В </w:t>
      </w:r>
      <w:r w:rsidR="00B37E91" w:rsidRPr="00276777">
        <w:rPr>
          <w:sz w:val="28"/>
          <w:szCs w:val="28"/>
        </w:rPr>
        <w:t>круглосуточном стационаре</w:t>
      </w:r>
      <w:r w:rsidRPr="00276777">
        <w:rPr>
          <w:sz w:val="28"/>
          <w:szCs w:val="28"/>
        </w:rPr>
        <w:t xml:space="preserve"> пролечено </w:t>
      </w:r>
      <w:r w:rsidR="00B37E91" w:rsidRPr="00276777">
        <w:rPr>
          <w:sz w:val="28"/>
          <w:szCs w:val="28"/>
        </w:rPr>
        <w:t>1276</w:t>
      </w:r>
      <w:r w:rsidRPr="00276777">
        <w:rPr>
          <w:sz w:val="28"/>
          <w:szCs w:val="28"/>
        </w:rPr>
        <w:t xml:space="preserve"> человек, </w:t>
      </w:r>
      <w:r w:rsidR="00B37E91" w:rsidRPr="00276777">
        <w:rPr>
          <w:sz w:val="28"/>
          <w:szCs w:val="28"/>
        </w:rPr>
        <w:t>742</w:t>
      </w:r>
      <w:r w:rsidRPr="00276777">
        <w:rPr>
          <w:sz w:val="28"/>
          <w:szCs w:val="28"/>
        </w:rPr>
        <w:t xml:space="preserve"> человек</w:t>
      </w:r>
      <w:r w:rsidR="00B37E91" w:rsidRPr="00276777">
        <w:rPr>
          <w:sz w:val="28"/>
          <w:szCs w:val="28"/>
        </w:rPr>
        <w:t>а</w:t>
      </w:r>
      <w:r w:rsidRPr="00276777">
        <w:rPr>
          <w:sz w:val="28"/>
          <w:szCs w:val="28"/>
        </w:rPr>
        <w:t xml:space="preserve"> </w:t>
      </w:r>
      <w:r w:rsidR="00B37E91" w:rsidRPr="00276777">
        <w:rPr>
          <w:sz w:val="28"/>
          <w:szCs w:val="28"/>
        </w:rPr>
        <w:t>получили медицинскую помощь на дневном стационаре</w:t>
      </w:r>
      <w:r w:rsidRPr="00276777">
        <w:rPr>
          <w:sz w:val="28"/>
          <w:szCs w:val="28"/>
        </w:rPr>
        <w:t xml:space="preserve">. </w:t>
      </w:r>
    </w:p>
    <w:p w:rsidR="001B724F" w:rsidRPr="00276777" w:rsidRDefault="00B37E91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76777">
        <w:rPr>
          <w:sz w:val="28"/>
          <w:szCs w:val="28"/>
        </w:rPr>
        <w:t>П</w:t>
      </w:r>
      <w:r w:rsidR="001B724F" w:rsidRPr="00276777">
        <w:rPr>
          <w:sz w:val="28"/>
          <w:szCs w:val="28"/>
        </w:rPr>
        <w:t>оказатель смертности</w:t>
      </w:r>
      <w:r w:rsidRPr="00276777">
        <w:rPr>
          <w:sz w:val="28"/>
          <w:szCs w:val="28"/>
        </w:rPr>
        <w:t xml:space="preserve"> в 2015 году увеличился </w:t>
      </w:r>
      <w:r w:rsidR="001B724F" w:rsidRPr="00276777">
        <w:rPr>
          <w:sz w:val="28"/>
          <w:szCs w:val="28"/>
        </w:rPr>
        <w:t xml:space="preserve"> с </w:t>
      </w:r>
      <w:r w:rsidRPr="00276777">
        <w:rPr>
          <w:sz w:val="28"/>
          <w:szCs w:val="28"/>
        </w:rPr>
        <w:t>13,6</w:t>
      </w:r>
      <w:r w:rsidR="001B724F" w:rsidRPr="00276777">
        <w:rPr>
          <w:sz w:val="28"/>
          <w:szCs w:val="28"/>
        </w:rPr>
        <w:t xml:space="preserve"> в 2014 году до </w:t>
      </w:r>
      <w:r w:rsidRPr="00276777">
        <w:rPr>
          <w:sz w:val="28"/>
          <w:szCs w:val="28"/>
        </w:rPr>
        <w:t>15,</w:t>
      </w:r>
      <w:r w:rsidR="00803FD1" w:rsidRPr="00276777">
        <w:rPr>
          <w:sz w:val="28"/>
          <w:szCs w:val="28"/>
        </w:rPr>
        <w:t>7</w:t>
      </w:r>
      <w:r w:rsidR="001B724F" w:rsidRPr="00276777">
        <w:rPr>
          <w:sz w:val="28"/>
          <w:szCs w:val="28"/>
        </w:rPr>
        <w:t xml:space="preserve"> на 1000 населения в отчетном году. Смертность в трудоспособном возрасте составила </w:t>
      </w:r>
      <w:r w:rsidRPr="00276777">
        <w:rPr>
          <w:sz w:val="28"/>
          <w:szCs w:val="28"/>
        </w:rPr>
        <w:t>9,2</w:t>
      </w:r>
      <w:r w:rsidR="001B724F" w:rsidRPr="00276777">
        <w:rPr>
          <w:sz w:val="28"/>
          <w:szCs w:val="28"/>
        </w:rPr>
        <w:t xml:space="preserve"> человек на 1000 жителей</w:t>
      </w:r>
      <w:r w:rsidRPr="00276777">
        <w:rPr>
          <w:sz w:val="28"/>
          <w:szCs w:val="28"/>
        </w:rPr>
        <w:t>, это также выше показателя 2014 года</w:t>
      </w:r>
      <w:r w:rsidR="001B724F" w:rsidRPr="00276777">
        <w:rPr>
          <w:sz w:val="28"/>
          <w:szCs w:val="28"/>
        </w:rPr>
        <w:t xml:space="preserve">. </w:t>
      </w:r>
      <w:r w:rsidR="00B777C7">
        <w:rPr>
          <w:sz w:val="28"/>
          <w:szCs w:val="28"/>
        </w:rPr>
        <w:t xml:space="preserve">Положительная динамика показателя общей смертности сложилась в основном за счет роста случаев смертности населения от новообразований. Так, в 2015 году зарегистрировано 3 случая на 1000 человек  населения, в </w:t>
      </w:r>
      <w:r w:rsidR="00B777C7">
        <w:rPr>
          <w:sz w:val="28"/>
          <w:szCs w:val="28"/>
        </w:rPr>
        <w:lastRenderedPageBreak/>
        <w:t>2014 году показатель составил 2 случая на 1000 человек населения. Наряду с этим  в отчетном году удалось снизить показатель смертности от бол</w:t>
      </w:r>
      <w:r w:rsidR="00E20C74">
        <w:rPr>
          <w:sz w:val="28"/>
          <w:szCs w:val="28"/>
        </w:rPr>
        <w:t>езней системы кровообращения с 7</w:t>
      </w:r>
      <w:r w:rsidR="00B777C7">
        <w:rPr>
          <w:sz w:val="28"/>
          <w:szCs w:val="28"/>
        </w:rPr>
        <w:t xml:space="preserve"> случаев </w:t>
      </w:r>
      <w:r w:rsidR="00E20C74">
        <w:rPr>
          <w:sz w:val="28"/>
          <w:szCs w:val="28"/>
        </w:rPr>
        <w:t xml:space="preserve">на 1000 человек </w:t>
      </w:r>
      <w:r w:rsidR="00B777C7">
        <w:rPr>
          <w:sz w:val="28"/>
          <w:szCs w:val="28"/>
        </w:rPr>
        <w:t xml:space="preserve">в 2014 году до </w:t>
      </w:r>
      <w:r w:rsidR="00E20C74">
        <w:rPr>
          <w:sz w:val="28"/>
          <w:szCs w:val="28"/>
        </w:rPr>
        <w:t xml:space="preserve">6 </w:t>
      </w:r>
      <w:r w:rsidR="00B777C7">
        <w:rPr>
          <w:sz w:val="28"/>
          <w:szCs w:val="28"/>
        </w:rPr>
        <w:t xml:space="preserve">случаев </w:t>
      </w:r>
      <w:r w:rsidR="00E20C74">
        <w:rPr>
          <w:sz w:val="28"/>
          <w:szCs w:val="28"/>
        </w:rPr>
        <w:t xml:space="preserve">на 1000 человек </w:t>
      </w:r>
      <w:r w:rsidR="00B777C7">
        <w:rPr>
          <w:sz w:val="28"/>
          <w:szCs w:val="28"/>
        </w:rPr>
        <w:t>в 2015 году. Не зарегистрировано случаев материнской смертности.</w:t>
      </w:r>
    </w:p>
    <w:p w:rsidR="001B724F" w:rsidRPr="00276777" w:rsidRDefault="001B724F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76777">
        <w:rPr>
          <w:sz w:val="28"/>
          <w:szCs w:val="28"/>
        </w:rPr>
        <w:t>В районе родилось 2</w:t>
      </w:r>
      <w:r w:rsidR="00C57D5B" w:rsidRPr="00276777">
        <w:rPr>
          <w:sz w:val="28"/>
          <w:szCs w:val="28"/>
        </w:rPr>
        <w:t>10</w:t>
      </w:r>
      <w:r w:rsidRPr="00276777">
        <w:rPr>
          <w:sz w:val="28"/>
          <w:szCs w:val="28"/>
        </w:rPr>
        <w:t xml:space="preserve"> малышей, в 60 % -это семьи с двумя и более детьми.</w:t>
      </w:r>
    </w:p>
    <w:p w:rsidR="001B724F" w:rsidRPr="00240A8C" w:rsidRDefault="00803FD1" w:rsidP="00CB2C5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724F" w:rsidRPr="00803FD1">
        <w:rPr>
          <w:sz w:val="28"/>
          <w:szCs w:val="28"/>
        </w:rPr>
        <w:t xml:space="preserve">еобходимо отметить, что в отрасли </w:t>
      </w:r>
      <w:r w:rsidR="00C57D5B" w:rsidRPr="00803FD1">
        <w:rPr>
          <w:sz w:val="28"/>
          <w:szCs w:val="28"/>
        </w:rPr>
        <w:t>н</w:t>
      </w:r>
      <w:r w:rsidR="001B724F" w:rsidRPr="00803FD1">
        <w:rPr>
          <w:sz w:val="28"/>
          <w:szCs w:val="28"/>
        </w:rPr>
        <w:t xml:space="preserve">е снят с повестки дня кадровый вопрос. В настоящее время штат врачей укомплектован на </w:t>
      </w:r>
      <w:r w:rsidR="00A22154">
        <w:rPr>
          <w:sz w:val="28"/>
          <w:szCs w:val="28"/>
        </w:rPr>
        <w:t>87,7</w:t>
      </w:r>
      <w:r w:rsidR="00240A8C">
        <w:rPr>
          <w:sz w:val="28"/>
          <w:szCs w:val="28"/>
        </w:rPr>
        <w:t xml:space="preserve"> % </w:t>
      </w:r>
      <w:r w:rsidR="001B724F" w:rsidRPr="00803FD1">
        <w:rPr>
          <w:sz w:val="28"/>
          <w:szCs w:val="28"/>
        </w:rPr>
        <w:t xml:space="preserve"> </w:t>
      </w:r>
      <w:r w:rsidR="001B724F" w:rsidRPr="00240A8C">
        <w:rPr>
          <w:sz w:val="28"/>
          <w:szCs w:val="28"/>
        </w:rPr>
        <w:t xml:space="preserve">требуются </w:t>
      </w:r>
      <w:r w:rsidR="00240A8C" w:rsidRPr="00240A8C">
        <w:rPr>
          <w:sz w:val="28"/>
          <w:szCs w:val="28"/>
        </w:rPr>
        <w:t>анестезиолог, терапевт, педиатр</w:t>
      </w:r>
      <w:r w:rsidR="001B724F" w:rsidRPr="00240A8C">
        <w:rPr>
          <w:sz w:val="28"/>
          <w:szCs w:val="28"/>
        </w:rPr>
        <w:t>.</w:t>
      </w:r>
    </w:p>
    <w:p w:rsidR="00C41D5A" w:rsidRPr="003E780E" w:rsidRDefault="003E780E" w:rsidP="00CB2C5D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3E780E">
        <w:rPr>
          <w:sz w:val="28"/>
          <w:szCs w:val="28"/>
        </w:rPr>
        <w:t>В 2016 году о</w:t>
      </w:r>
      <w:r w:rsidR="00C41D5A" w:rsidRPr="003E780E">
        <w:rPr>
          <w:sz w:val="28"/>
          <w:szCs w:val="28"/>
        </w:rPr>
        <w:t>собое внимание будет уделяться:</w:t>
      </w:r>
    </w:p>
    <w:p w:rsidR="00C41D5A" w:rsidRPr="003E780E" w:rsidRDefault="00C41D5A" w:rsidP="00CB2C5D">
      <w:pPr>
        <w:ind w:firstLine="709"/>
        <w:jc w:val="both"/>
        <w:rPr>
          <w:sz w:val="28"/>
          <w:szCs w:val="28"/>
        </w:rPr>
      </w:pPr>
      <w:r w:rsidRPr="003E780E">
        <w:rPr>
          <w:sz w:val="28"/>
          <w:szCs w:val="28"/>
        </w:rPr>
        <w:t xml:space="preserve">- укомплектованности  врачебными кадрами и фельдшерами  </w:t>
      </w:r>
      <w:r w:rsidR="003E780E" w:rsidRPr="003E780E">
        <w:rPr>
          <w:sz w:val="28"/>
          <w:szCs w:val="28"/>
        </w:rPr>
        <w:t>Михайловской</w:t>
      </w:r>
      <w:r w:rsidRPr="003E780E">
        <w:rPr>
          <w:sz w:val="28"/>
          <w:szCs w:val="28"/>
        </w:rPr>
        <w:t xml:space="preserve"> больницы;</w:t>
      </w:r>
    </w:p>
    <w:p w:rsidR="00C41D5A" w:rsidRPr="003E780E" w:rsidRDefault="00C41D5A" w:rsidP="00CB2C5D">
      <w:pPr>
        <w:ind w:left="360" w:firstLine="349"/>
        <w:jc w:val="both"/>
        <w:rPr>
          <w:sz w:val="28"/>
          <w:szCs w:val="28"/>
        </w:rPr>
      </w:pPr>
      <w:r w:rsidRPr="003E780E">
        <w:rPr>
          <w:sz w:val="28"/>
          <w:szCs w:val="28"/>
        </w:rPr>
        <w:t>- обновлению материально-технической базы;</w:t>
      </w:r>
    </w:p>
    <w:p w:rsidR="001B724F" w:rsidRDefault="00C41D5A" w:rsidP="000616CB">
      <w:pPr>
        <w:ind w:left="360" w:firstLine="349"/>
        <w:jc w:val="both"/>
        <w:rPr>
          <w:sz w:val="28"/>
          <w:szCs w:val="28"/>
        </w:rPr>
      </w:pPr>
      <w:r w:rsidRPr="003E780E">
        <w:rPr>
          <w:sz w:val="28"/>
          <w:szCs w:val="28"/>
        </w:rPr>
        <w:t>- улучшению качества оказываемых медицинских услуг.</w:t>
      </w:r>
    </w:p>
    <w:p w:rsidR="001B724F" w:rsidRDefault="001B724F" w:rsidP="00CB2C5D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3343">
        <w:rPr>
          <w:b/>
          <w:sz w:val="28"/>
          <w:szCs w:val="28"/>
        </w:rPr>
        <w:t>В рамках реализации государственной политики по созданию здоровой среды, значительное внимание уделяется физической культуре и спорту.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систематические занятия физической культурой вовлечено </w:t>
      </w:r>
      <w:r w:rsidR="003B3A33">
        <w:rPr>
          <w:sz w:val="28"/>
          <w:szCs w:val="28"/>
        </w:rPr>
        <w:t>1998</w:t>
      </w:r>
      <w:r w:rsidR="0063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составляет более </w:t>
      </w:r>
      <w:r w:rsidR="00632F6D">
        <w:rPr>
          <w:sz w:val="28"/>
          <w:szCs w:val="28"/>
        </w:rPr>
        <w:t>16</w:t>
      </w:r>
      <w:r>
        <w:rPr>
          <w:sz w:val="28"/>
          <w:szCs w:val="28"/>
        </w:rPr>
        <w:t xml:space="preserve"> % от численности населения района. 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Физкультурно-оздоровительную и спортивную работу в районе проводят </w:t>
      </w:r>
      <w:r w:rsidR="00632F6D">
        <w:rPr>
          <w:sz w:val="28"/>
          <w:szCs w:val="28"/>
        </w:rPr>
        <w:t>30</w:t>
      </w:r>
      <w:r>
        <w:rPr>
          <w:sz w:val="28"/>
          <w:szCs w:val="28"/>
        </w:rPr>
        <w:t xml:space="preserve"> штатных работника.</w:t>
      </w:r>
    </w:p>
    <w:p w:rsidR="003B3A33" w:rsidRPr="00E71595" w:rsidRDefault="003B3A33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за отчетный период были проведены районная спартакиада, </w:t>
      </w:r>
      <w:r w:rsidRPr="00E71595">
        <w:rPr>
          <w:sz w:val="28"/>
          <w:szCs w:val="28"/>
        </w:rPr>
        <w:t xml:space="preserve">массовые спартакиады школьников по футболу, баскетболу, легкой атлетике, шахматам, </w:t>
      </w:r>
      <w:r w:rsidR="00B50924" w:rsidRPr="00E71595">
        <w:rPr>
          <w:sz w:val="28"/>
          <w:szCs w:val="28"/>
        </w:rPr>
        <w:t>лапте, хоккею, настольному</w:t>
      </w:r>
      <w:r w:rsidR="00E71595" w:rsidRPr="00E71595">
        <w:rPr>
          <w:sz w:val="28"/>
          <w:szCs w:val="28"/>
        </w:rPr>
        <w:t xml:space="preserve"> теннису, </w:t>
      </w:r>
      <w:r w:rsidRPr="00E71595">
        <w:rPr>
          <w:sz w:val="28"/>
          <w:szCs w:val="28"/>
        </w:rPr>
        <w:t xml:space="preserve">в том числе 38 спортивно-массовых мероприятия, в которых приняли участия 1418 человек. В спортивной школе регулярно занимаются </w:t>
      </w:r>
      <w:r w:rsidR="00B50924" w:rsidRPr="00E71595">
        <w:rPr>
          <w:sz w:val="28"/>
          <w:szCs w:val="28"/>
        </w:rPr>
        <w:t>320</w:t>
      </w:r>
      <w:r w:rsidRPr="00E71595">
        <w:rPr>
          <w:sz w:val="28"/>
          <w:szCs w:val="28"/>
        </w:rPr>
        <w:t xml:space="preserve"> человек, что составляет более </w:t>
      </w:r>
      <w:r w:rsidR="00B50924" w:rsidRPr="00E71595">
        <w:rPr>
          <w:sz w:val="28"/>
          <w:szCs w:val="28"/>
        </w:rPr>
        <w:t>17</w:t>
      </w:r>
      <w:r w:rsidRPr="00E71595">
        <w:rPr>
          <w:sz w:val="28"/>
          <w:szCs w:val="28"/>
        </w:rPr>
        <w:t xml:space="preserve"> % от общего числа детей и подростков.</w:t>
      </w:r>
    </w:p>
    <w:p w:rsidR="00D96F3B" w:rsidRDefault="00632F6D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Сборные района приняли участие в 16 видах 30 областной сельской комплексной спартакиады. </w:t>
      </w:r>
      <w:r w:rsidR="00D96F3B">
        <w:rPr>
          <w:sz w:val="28"/>
          <w:szCs w:val="28"/>
        </w:rPr>
        <w:t>По результатам спартакиады наши команды заняли призовые места в кроссе, легкой атлетике, команда по русской лапте стала чемпионом спартакиады. По итогам соревнований наш район занял 5 место среди 20 команд.</w:t>
      </w:r>
    </w:p>
    <w:p w:rsidR="003B3A33" w:rsidRDefault="003B3A33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2015 года стартовала 31 областная сельская комплексная спартакиада, в соревнованиях по стрельбе команда Михайловского района стала чемпионом. </w:t>
      </w:r>
    </w:p>
    <w:p w:rsidR="008B138E" w:rsidRDefault="003B3A33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сборные команды нашего района принимали участие в областных спартакиадах пенсионеров, </w:t>
      </w:r>
      <w:r w:rsidR="008B138E">
        <w:rPr>
          <w:sz w:val="28"/>
          <w:szCs w:val="28"/>
        </w:rPr>
        <w:t xml:space="preserve">инвалидов и руководящих работников АПК Амурской области. </w:t>
      </w:r>
    </w:p>
    <w:p w:rsidR="001B724F" w:rsidRDefault="003B3A33" w:rsidP="000616C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введен в эксплуатацию после реконструкции спортивный комплекс, в котором сейчас активно занимаются учащиеся ДЮСШ, взрослое население. Здесь проходят тренировочные мероприятия по волейболу, баскетболу, ручному мячу, мини-футболу, осуществляет работу тренажерный зал.</w:t>
      </w:r>
    </w:p>
    <w:p w:rsidR="001B724F" w:rsidRDefault="001B724F" w:rsidP="00CB2C5D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C18EE">
        <w:rPr>
          <w:b/>
          <w:sz w:val="28"/>
          <w:szCs w:val="28"/>
        </w:rPr>
        <w:t xml:space="preserve">Одним из значимых направлений </w:t>
      </w:r>
      <w:r>
        <w:rPr>
          <w:b/>
          <w:sz w:val="28"/>
          <w:szCs w:val="28"/>
        </w:rPr>
        <w:t>гармоничного развития человека, его духовного потенциала является сельская культура.</w:t>
      </w:r>
    </w:p>
    <w:p w:rsidR="001B724F" w:rsidRDefault="0096215D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2015 году 5</w:t>
      </w:r>
      <w:r w:rsidR="00880D47">
        <w:rPr>
          <w:sz w:val="28"/>
          <w:szCs w:val="28"/>
        </w:rPr>
        <w:t xml:space="preserve"> учреждений культуры района</w:t>
      </w:r>
      <w:r w:rsidR="001B724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работали над сохранением и развитием традиционного народного творчества, любительского искусства, национальных традиций, культурных ценностей жителей Михайловского района, формированием духовных нравственных ориентиров общества.</w:t>
      </w:r>
    </w:p>
    <w:p w:rsidR="001B724F" w:rsidRDefault="00880D47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1B724F">
        <w:rPr>
          <w:sz w:val="28"/>
          <w:szCs w:val="28"/>
        </w:rPr>
        <w:t xml:space="preserve"> районе проведено </w:t>
      </w:r>
      <w:r w:rsidR="00B50924">
        <w:rPr>
          <w:sz w:val="28"/>
          <w:szCs w:val="28"/>
        </w:rPr>
        <w:t>1978</w:t>
      </w:r>
      <w:r w:rsidR="001B724F">
        <w:rPr>
          <w:sz w:val="28"/>
          <w:szCs w:val="28"/>
        </w:rPr>
        <w:t xml:space="preserve"> культурно-массовых мероприятия, число посещений составило – 7</w:t>
      </w:r>
      <w:r w:rsidR="00B50924">
        <w:rPr>
          <w:sz w:val="28"/>
          <w:szCs w:val="28"/>
        </w:rPr>
        <w:t>8</w:t>
      </w:r>
      <w:r w:rsidR="001B724F">
        <w:rPr>
          <w:sz w:val="28"/>
          <w:szCs w:val="28"/>
        </w:rPr>
        <w:t>тыс.169 человек.</w:t>
      </w:r>
    </w:p>
    <w:p w:rsidR="008C06E6" w:rsidRPr="007F2B64" w:rsidRDefault="008C06E6" w:rsidP="00CB2C5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Прошедший год в Российской Федерации был годом 70-летия Великой Победы, поэтому наибольшая часть мероприятий учреждения культуры района была посвящена этой теме.</w:t>
      </w:r>
      <w:r w:rsidR="007F2B64">
        <w:rPr>
          <w:sz w:val="28"/>
          <w:szCs w:val="28"/>
        </w:rPr>
        <w:t xml:space="preserve"> </w:t>
      </w:r>
      <w:r w:rsidR="007F2B64" w:rsidRPr="007F2B64">
        <w:rPr>
          <w:color w:val="000000"/>
          <w:sz w:val="28"/>
          <w:szCs w:val="28"/>
        </w:rPr>
        <w:t>Прошли чествования ветеранов, вечера памяти, встречи с молодежью.</w:t>
      </w:r>
    </w:p>
    <w:p w:rsidR="001B724F" w:rsidRDefault="008D5FAE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Были организованы</w:t>
      </w:r>
      <w:r w:rsidR="008C06E6">
        <w:rPr>
          <w:sz w:val="28"/>
          <w:szCs w:val="28"/>
        </w:rPr>
        <w:t xml:space="preserve"> районные фестивали</w:t>
      </w:r>
      <w:r w:rsidR="009568A0">
        <w:rPr>
          <w:sz w:val="28"/>
          <w:szCs w:val="28"/>
        </w:rPr>
        <w:t>: «Поет село родное», «Танцевальный калейдоскоп», «Звени, струна гитарная» и другие массовые мероприятия.</w:t>
      </w:r>
    </w:p>
    <w:p w:rsidR="009568A0" w:rsidRDefault="009568A0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материально-технического состояния объектов культуры был осуществлен текущий ремонт зданий РДК, его филиалов и структурных объектов. Общая сумма средств, направленных на эти цели, составила 2544,0 тыс.руб., в т.ч. 233,0 тыс.руб. – средства </w:t>
      </w:r>
      <w:r w:rsidR="00C66A9F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бюджета, 2311,0 тыс.руб. средства местных бюджетов. </w:t>
      </w:r>
      <w:r w:rsidR="00F31EAF">
        <w:rPr>
          <w:sz w:val="28"/>
          <w:szCs w:val="28"/>
        </w:rPr>
        <w:t>В результате было отремонтировано здание сельского клуба с. Чесноково, осуществлены электротехнические работы в клубах с. Коршуновка и с. Черемисино</w:t>
      </w:r>
      <w:r w:rsidR="00C66A9F">
        <w:rPr>
          <w:sz w:val="28"/>
          <w:szCs w:val="28"/>
        </w:rPr>
        <w:t>, произведен ремонт фасада РДК, его крыльца и холла. В рамках реализации государственной программы «Доступная среда</w:t>
      </w:r>
      <w:r w:rsidR="00BE6B03">
        <w:rPr>
          <w:sz w:val="28"/>
          <w:szCs w:val="28"/>
        </w:rPr>
        <w:t xml:space="preserve"> на 2011-2015 гг.» средства были </w:t>
      </w:r>
      <w:r w:rsidR="00C66A9F">
        <w:rPr>
          <w:sz w:val="28"/>
          <w:szCs w:val="28"/>
        </w:rPr>
        <w:t xml:space="preserve">направлены на оборудование </w:t>
      </w:r>
      <w:r w:rsidR="00BE6B03">
        <w:rPr>
          <w:sz w:val="28"/>
          <w:szCs w:val="28"/>
        </w:rPr>
        <w:t xml:space="preserve">в ДК с. Поярково </w:t>
      </w:r>
      <w:r w:rsidR="00905AD7">
        <w:rPr>
          <w:sz w:val="28"/>
          <w:szCs w:val="28"/>
        </w:rPr>
        <w:t>двух</w:t>
      </w:r>
      <w:r w:rsidR="00C66A9F">
        <w:rPr>
          <w:sz w:val="28"/>
          <w:szCs w:val="28"/>
        </w:rPr>
        <w:t xml:space="preserve"> пандусных съездов с целью обеспечения беспрепятственного доступа к объектам культуры людей с ограниченными возможностями здоровья</w:t>
      </w:r>
    </w:p>
    <w:p w:rsidR="00D7704F" w:rsidRDefault="00957920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библиотечной системы обслуживания представлена десятью сельскими библиотеками и выездными пунктами выдачи в селах </w:t>
      </w:r>
      <w:r w:rsidR="00D7704F">
        <w:rPr>
          <w:sz w:val="28"/>
          <w:szCs w:val="28"/>
        </w:rPr>
        <w:t xml:space="preserve">Шадрино, Арсентьевка, Новогеоргиевка, Ярославка. Библиотечным обслуживанием охвачено 41,3% населения района, что выше уровня 2014 года на 5%. </w:t>
      </w:r>
    </w:p>
    <w:p w:rsidR="009568A0" w:rsidRDefault="00957920" w:rsidP="000616C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библиотечных инноваций года, книги и ее чтение, получила Всероссийская социально-культурная акция «Библионочь – 2015», </w:t>
      </w:r>
      <w:r w:rsidRPr="00276777">
        <w:rPr>
          <w:sz w:val="28"/>
          <w:szCs w:val="28"/>
        </w:rPr>
        <w:t xml:space="preserve">в которой приняло участие более </w:t>
      </w:r>
      <w:r w:rsidR="00276777" w:rsidRPr="00276777">
        <w:rPr>
          <w:sz w:val="28"/>
          <w:szCs w:val="28"/>
        </w:rPr>
        <w:t xml:space="preserve">40 </w:t>
      </w:r>
      <w:r w:rsidRPr="00276777">
        <w:rPr>
          <w:sz w:val="28"/>
          <w:szCs w:val="28"/>
        </w:rPr>
        <w:t>человек.</w:t>
      </w:r>
    </w:p>
    <w:p w:rsidR="001B724F" w:rsidRDefault="001B724F" w:rsidP="00CB2C5D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Оценивая уровень жизни населения, комфортность его проживания нельзя не сказать о таких показателях, состояние профилактики правонарушений и уровень преступности.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этом направлении была организована на выполнение </w:t>
      </w:r>
      <w:r w:rsidR="007A26B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профилактической направленности. Следует отметить, что  принимаемые меры не принесли должного результата, так количество зарегистрированных преступлений возросло по сравнению с прошлым годом на 3 %. 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</w:t>
      </w:r>
      <w:r w:rsidR="00195CCE">
        <w:rPr>
          <w:sz w:val="28"/>
          <w:szCs w:val="28"/>
        </w:rPr>
        <w:t>355 преступлений</w:t>
      </w:r>
      <w:r>
        <w:rPr>
          <w:sz w:val="28"/>
          <w:szCs w:val="28"/>
        </w:rPr>
        <w:t xml:space="preserve">, </w:t>
      </w:r>
      <w:r w:rsidR="00195CCE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тяжких преступлений</w:t>
      </w:r>
      <w:r w:rsidR="00195CCE">
        <w:rPr>
          <w:sz w:val="28"/>
          <w:szCs w:val="28"/>
        </w:rPr>
        <w:t xml:space="preserve"> - 0</w:t>
      </w:r>
      <w:r>
        <w:rPr>
          <w:sz w:val="28"/>
          <w:szCs w:val="28"/>
        </w:rPr>
        <w:t>, удалось</w:t>
      </w:r>
      <w:r w:rsidR="00195CCE">
        <w:rPr>
          <w:sz w:val="28"/>
          <w:szCs w:val="28"/>
        </w:rPr>
        <w:t xml:space="preserve">, хотя и незначительно, </w:t>
      </w:r>
      <w:r>
        <w:rPr>
          <w:sz w:val="28"/>
          <w:szCs w:val="28"/>
        </w:rPr>
        <w:t xml:space="preserve">снизить количество преступлений совершенных в </w:t>
      </w:r>
      <w:r>
        <w:rPr>
          <w:sz w:val="28"/>
          <w:szCs w:val="28"/>
        </w:rPr>
        <w:lastRenderedPageBreak/>
        <w:t>общественных местах</w:t>
      </w:r>
      <w:r w:rsidR="00195CCE">
        <w:rPr>
          <w:sz w:val="28"/>
          <w:szCs w:val="28"/>
        </w:rPr>
        <w:t>, в отчетном году их совершено 50, за аналогичный период прошлого года  - 51</w:t>
      </w:r>
      <w:r>
        <w:rPr>
          <w:sz w:val="28"/>
          <w:szCs w:val="28"/>
        </w:rPr>
        <w:t xml:space="preserve">. Остается актуальной проблема по профилактике подростковой преступности (совершено </w:t>
      </w:r>
      <w:r w:rsidR="00195CCE">
        <w:rPr>
          <w:sz w:val="28"/>
          <w:szCs w:val="28"/>
        </w:rPr>
        <w:t>11</w:t>
      </w:r>
      <w:r>
        <w:rPr>
          <w:sz w:val="28"/>
          <w:szCs w:val="28"/>
        </w:rPr>
        <w:t xml:space="preserve"> преступлений). Удельный вес преступлений в состоянии алкогольного опьянения </w:t>
      </w:r>
      <w:r w:rsidR="00195CCE">
        <w:rPr>
          <w:sz w:val="28"/>
          <w:szCs w:val="28"/>
        </w:rPr>
        <w:t>в общем количестве преступлений составил 21%, это на 4% ниже уровня прошлого года</w:t>
      </w:r>
      <w:r>
        <w:rPr>
          <w:sz w:val="28"/>
          <w:szCs w:val="28"/>
        </w:rPr>
        <w:t>.</w:t>
      </w:r>
    </w:p>
    <w:p w:rsidR="001B724F" w:rsidRPr="00EE089A" w:rsidRDefault="001B724F" w:rsidP="00CB2C5D">
      <w:pPr>
        <w:ind w:firstLine="539"/>
        <w:jc w:val="both"/>
        <w:rPr>
          <w:sz w:val="28"/>
          <w:szCs w:val="28"/>
        </w:rPr>
      </w:pPr>
      <w:r w:rsidRPr="008F735A">
        <w:rPr>
          <w:sz w:val="28"/>
          <w:szCs w:val="28"/>
        </w:rPr>
        <w:t>Сегодня, как никогда, требуется деятельное участие общественности в профилактике правонарушений</w:t>
      </w:r>
      <w:r w:rsidRPr="0071256D">
        <w:rPr>
          <w:color w:val="FF0000"/>
          <w:sz w:val="28"/>
          <w:szCs w:val="28"/>
        </w:rPr>
        <w:t xml:space="preserve">. </w:t>
      </w:r>
      <w:r w:rsidRPr="00EE089A">
        <w:rPr>
          <w:sz w:val="28"/>
          <w:szCs w:val="28"/>
        </w:rPr>
        <w:t xml:space="preserve">В </w:t>
      </w:r>
      <w:r w:rsidR="008F735A" w:rsidRPr="00EE089A">
        <w:rPr>
          <w:sz w:val="28"/>
          <w:szCs w:val="28"/>
        </w:rPr>
        <w:t>настоящее время</w:t>
      </w:r>
      <w:r w:rsidRPr="00EE089A">
        <w:rPr>
          <w:sz w:val="28"/>
          <w:szCs w:val="28"/>
        </w:rPr>
        <w:t xml:space="preserve"> в районе создан</w:t>
      </w:r>
      <w:r w:rsidR="008F735A" w:rsidRPr="00EE089A">
        <w:rPr>
          <w:sz w:val="28"/>
          <w:szCs w:val="28"/>
        </w:rPr>
        <w:t xml:space="preserve">о пять </w:t>
      </w:r>
      <w:r w:rsidRPr="00EE089A">
        <w:rPr>
          <w:sz w:val="28"/>
          <w:szCs w:val="28"/>
        </w:rPr>
        <w:t>добровольн</w:t>
      </w:r>
      <w:r w:rsidR="008F735A" w:rsidRPr="00EE089A">
        <w:rPr>
          <w:sz w:val="28"/>
          <w:szCs w:val="28"/>
        </w:rPr>
        <w:t>ых</w:t>
      </w:r>
      <w:r w:rsidRPr="00EE089A">
        <w:rPr>
          <w:sz w:val="28"/>
          <w:szCs w:val="28"/>
        </w:rPr>
        <w:t xml:space="preserve"> народн</w:t>
      </w:r>
      <w:r w:rsidR="008F735A" w:rsidRPr="00EE089A">
        <w:rPr>
          <w:sz w:val="28"/>
          <w:szCs w:val="28"/>
        </w:rPr>
        <w:t>ых дружин</w:t>
      </w:r>
      <w:r w:rsidR="00EE089A" w:rsidRPr="00EE089A">
        <w:rPr>
          <w:sz w:val="28"/>
          <w:szCs w:val="28"/>
        </w:rPr>
        <w:t xml:space="preserve"> (Дубовской сельсовет, Михайловский сельсовет, Новочесноковский сельсовет, Воскресеновский сельсовет, Поярковский сельсовет)</w:t>
      </w:r>
      <w:r w:rsidRPr="00EE089A">
        <w:rPr>
          <w:sz w:val="28"/>
          <w:szCs w:val="28"/>
        </w:rPr>
        <w:t>, в котор</w:t>
      </w:r>
      <w:r w:rsidR="008F735A" w:rsidRPr="00EE089A">
        <w:rPr>
          <w:sz w:val="28"/>
          <w:szCs w:val="28"/>
        </w:rPr>
        <w:t>ые</w:t>
      </w:r>
      <w:r w:rsidRPr="00EE089A">
        <w:rPr>
          <w:sz w:val="28"/>
          <w:szCs w:val="28"/>
        </w:rPr>
        <w:t xml:space="preserve"> вступили </w:t>
      </w:r>
      <w:r w:rsidR="00EE089A" w:rsidRPr="00EE089A">
        <w:rPr>
          <w:sz w:val="28"/>
          <w:szCs w:val="28"/>
        </w:rPr>
        <w:t>60</w:t>
      </w:r>
      <w:r w:rsidRPr="00EE089A">
        <w:rPr>
          <w:sz w:val="28"/>
          <w:szCs w:val="28"/>
        </w:rPr>
        <w:t xml:space="preserve"> человек, набор в состав дружины продолжается.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проживания в районе – это общая задача, жители района должны быть спокойны за свою жизнь и здоровье.</w:t>
      </w:r>
    </w:p>
    <w:p w:rsidR="001B724F" w:rsidRDefault="001B724F" w:rsidP="00CB2C5D">
      <w:pPr>
        <w:ind w:firstLine="539"/>
        <w:jc w:val="center"/>
        <w:rPr>
          <w:sz w:val="28"/>
          <w:szCs w:val="28"/>
        </w:rPr>
      </w:pPr>
    </w:p>
    <w:p w:rsidR="001B724F" w:rsidRPr="002A47D9" w:rsidRDefault="001B724F" w:rsidP="00CB2C5D">
      <w:pPr>
        <w:ind w:firstLine="539"/>
        <w:jc w:val="center"/>
        <w:rPr>
          <w:sz w:val="28"/>
          <w:szCs w:val="28"/>
          <w:u w:val="single"/>
        </w:rPr>
      </w:pPr>
      <w:r w:rsidRPr="002A47D9">
        <w:rPr>
          <w:sz w:val="28"/>
          <w:szCs w:val="28"/>
          <w:u w:val="single"/>
        </w:rPr>
        <w:t>Уважаемые депутаты!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деятельности Администрации района- информирование населения, в том числе информирование посредством официального интернет-сайта Администрации района </w:t>
      </w:r>
      <w:r w:rsidRPr="00E1088E">
        <w:rPr>
          <w:sz w:val="28"/>
          <w:szCs w:val="28"/>
        </w:rPr>
        <w:t xml:space="preserve"> о деятельности органов местного самоуправления, </w:t>
      </w:r>
      <w:r>
        <w:rPr>
          <w:sz w:val="28"/>
          <w:szCs w:val="28"/>
        </w:rPr>
        <w:t xml:space="preserve">знакомить с </w:t>
      </w:r>
      <w:r w:rsidRPr="00E1088E">
        <w:rPr>
          <w:sz w:val="28"/>
          <w:szCs w:val="28"/>
        </w:rPr>
        <w:t xml:space="preserve">муниципальными  правовыми актами, действующими на территории  района. </w:t>
      </w:r>
    </w:p>
    <w:p w:rsidR="001B724F" w:rsidRPr="00D320A2" w:rsidRDefault="001B724F" w:rsidP="00CB2C5D">
      <w:pPr>
        <w:ind w:firstLine="539"/>
        <w:jc w:val="both"/>
        <w:rPr>
          <w:sz w:val="28"/>
          <w:szCs w:val="28"/>
        </w:rPr>
      </w:pPr>
      <w:r w:rsidRPr="00D320A2">
        <w:rPr>
          <w:sz w:val="28"/>
          <w:szCs w:val="28"/>
        </w:rPr>
        <w:t>Обеспечение открытости деятельности органов местного самоуправления – принципиальная позиция главы Администрации района:</w:t>
      </w:r>
    </w:p>
    <w:p w:rsidR="001B724F" w:rsidRPr="00D320A2" w:rsidRDefault="001B724F" w:rsidP="00CB2C5D">
      <w:pPr>
        <w:ind w:firstLine="539"/>
        <w:jc w:val="both"/>
        <w:rPr>
          <w:sz w:val="28"/>
          <w:szCs w:val="28"/>
        </w:rPr>
      </w:pPr>
      <w:r w:rsidRPr="00D320A2">
        <w:rPr>
          <w:sz w:val="28"/>
          <w:szCs w:val="28"/>
        </w:rPr>
        <w:t>В 2015 году, в соответствии с действующим законодательством, была продолжена работа с резервом управленческих кадров; были внесены изменения в нормативную базу  комиссии  по урегулированию конфликта интересов с целью  ужесточения требований к муниципальным служащим, связанных с реализацией мер антикоррупционной направленности в органах местного самоуправления.</w:t>
      </w:r>
    </w:p>
    <w:p w:rsidR="001B724F" w:rsidRPr="00D320A2" w:rsidRDefault="001B724F" w:rsidP="00CB2C5D">
      <w:pPr>
        <w:ind w:firstLine="539"/>
        <w:jc w:val="both"/>
        <w:rPr>
          <w:sz w:val="28"/>
          <w:szCs w:val="28"/>
        </w:rPr>
      </w:pPr>
      <w:r w:rsidRPr="00D320A2">
        <w:rPr>
          <w:sz w:val="28"/>
          <w:szCs w:val="28"/>
        </w:rPr>
        <w:t>Формирование делового морально психологического климата в районе - одна из задач деятельности Администрации района.</w:t>
      </w:r>
    </w:p>
    <w:p w:rsidR="001B724F" w:rsidRPr="00875542" w:rsidRDefault="001B724F" w:rsidP="00CB2C5D">
      <w:pPr>
        <w:ind w:firstLine="539"/>
        <w:jc w:val="both"/>
        <w:rPr>
          <w:sz w:val="28"/>
          <w:szCs w:val="28"/>
        </w:rPr>
      </w:pPr>
      <w:r w:rsidRPr="00875542">
        <w:rPr>
          <w:sz w:val="28"/>
          <w:szCs w:val="28"/>
        </w:rPr>
        <w:t xml:space="preserve">На муниципальной службе состоит </w:t>
      </w:r>
      <w:r w:rsidR="00875542" w:rsidRPr="00875542">
        <w:rPr>
          <w:sz w:val="28"/>
          <w:szCs w:val="28"/>
        </w:rPr>
        <w:t>6</w:t>
      </w:r>
      <w:r w:rsidR="00CF0053">
        <w:rPr>
          <w:sz w:val="28"/>
          <w:szCs w:val="28"/>
        </w:rPr>
        <w:t>5 специалистов</w:t>
      </w:r>
      <w:r w:rsidRPr="00875542">
        <w:rPr>
          <w:sz w:val="28"/>
          <w:szCs w:val="28"/>
        </w:rPr>
        <w:t xml:space="preserve"> с высшим образованием, принятых на конкурсной основе, либо из кадрового резерва.</w:t>
      </w:r>
    </w:p>
    <w:p w:rsidR="001B724F" w:rsidRPr="00875542" w:rsidRDefault="001B724F" w:rsidP="00CB2C5D">
      <w:pPr>
        <w:ind w:firstLine="539"/>
        <w:jc w:val="both"/>
        <w:rPr>
          <w:sz w:val="28"/>
          <w:szCs w:val="28"/>
        </w:rPr>
      </w:pPr>
      <w:r w:rsidRPr="00875542">
        <w:rPr>
          <w:sz w:val="28"/>
          <w:szCs w:val="28"/>
        </w:rPr>
        <w:t>Средний возраст муниципальных служащих составляет 40 лет.</w:t>
      </w:r>
    </w:p>
    <w:p w:rsidR="0021432F" w:rsidRPr="000154DA" w:rsidRDefault="001B724F" w:rsidP="00CB2C5D">
      <w:pPr>
        <w:ind w:firstLine="708"/>
        <w:jc w:val="both"/>
        <w:rPr>
          <w:sz w:val="28"/>
          <w:szCs w:val="28"/>
        </w:rPr>
      </w:pPr>
      <w:r w:rsidRPr="000154DA">
        <w:rPr>
          <w:sz w:val="28"/>
          <w:szCs w:val="28"/>
        </w:rPr>
        <w:t xml:space="preserve">Глава Администрации района в течение года ведет личный прием граждан. За 2015  год на приеме побывало </w:t>
      </w:r>
      <w:r w:rsidR="0021432F" w:rsidRPr="000154DA">
        <w:rPr>
          <w:sz w:val="28"/>
          <w:szCs w:val="28"/>
        </w:rPr>
        <w:t>11</w:t>
      </w:r>
      <w:r w:rsidRPr="000154DA">
        <w:rPr>
          <w:sz w:val="28"/>
          <w:szCs w:val="28"/>
        </w:rPr>
        <w:t xml:space="preserve"> человек, это почти в два раза больше  по сравнению с аналогичным периодом</w:t>
      </w:r>
      <w:r w:rsidR="0021432F" w:rsidRPr="000154DA">
        <w:rPr>
          <w:sz w:val="28"/>
          <w:szCs w:val="28"/>
        </w:rPr>
        <w:t xml:space="preserve"> прошлого года</w:t>
      </w:r>
      <w:r w:rsidRPr="000154DA">
        <w:rPr>
          <w:sz w:val="28"/>
          <w:szCs w:val="28"/>
        </w:rPr>
        <w:t xml:space="preserve">.  </w:t>
      </w:r>
      <w:r w:rsidR="000154DA" w:rsidRPr="000154DA">
        <w:rPr>
          <w:sz w:val="28"/>
          <w:szCs w:val="28"/>
        </w:rPr>
        <w:t>Вопросы граждан касались предоставления жилья, капитального ремонта жилых домов, предоставления земельного участка, заработной платы работников муниципальных учреждений, благоустройства территорий. Их заявленные п</w:t>
      </w:r>
      <w:r w:rsidRPr="000154DA">
        <w:rPr>
          <w:sz w:val="28"/>
          <w:szCs w:val="28"/>
        </w:rPr>
        <w:t>роблемы реша</w:t>
      </w:r>
      <w:r w:rsidR="000154DA" w:rsidRPr="000154DA">
        <w:rPr>
          <w:sz w:val="28"/>
          <w:szCs w:val="28"/>
        </w:rPr>
        <w:t>лись</w:t>
      </w:r>
      <w:r w:rsidRPr="000154DA">
        <w:rPr>
          <w:sz w:val="28"/>
          <w:szCs w:val="28"/>
        </w:rPr>
        <w:t xml:space="preserve"> оперативно различными службами.</w:t>
      </w:r>
      <w:r w:rsidR="000154DA" w:rsidRPr="000154DA">
        <w:rPr>
          <w:sz w:val="28"/>
          <w:szCs w:val="28"/>
        </w:rPr>
        <w:t xml:space="preserve"> </w:t>
      </w:r>
      <w:r w:rsidR="0021432F" w:rsidRPr="000154DA">
        <w:rPr>
          <w:sz w:val="28"/>
          <w:szCs w:val="28"/>
        </w:rPr>
        <w:t xml:space="preserve">Результаты рассмотрения обращений граждан на личных приемах </w:t>
      </w:r>
      <w:r w:rsidR="000154DA" w:rsidRPr="000154DA">
        <w:rPr>
          <w:sz w:val="28"/>
          <w:szCs w:val="28"/>
        </w:rPr>
        <w:t xml:space="preserve">главы </w:t>
      </w:r>
      <w:r w:rsidR="0021432F" w:rsidRPr="000154DA">
        <w:rPr>
          <w:sz w:val="28"/>
          <w:szCs w:val="28"/>
        </w:rPr>
        <w:t>распределились следующим образом: вопрос решен положительно – 2, дано разъяснение – 9.</w:t>
      </w:r>
    </w:p>
    <w:p w:rsidR="001B724F" w:rsidRPr="00E1088E" w:rsidRDefault="001B724F" w:rsidP="00CB2C5D">
      <w:pPr>
        <w:ind w:firstLine="539"/>
        <w:jc w:val="both"/>
        <w:rPr>
          <w:sz w:val="28"/>
          <w:szCs w:val="28"/>
        </w:rPr>
      </w:pPr>
      <w:r w:rsidRPr="000154DA">
        <w:rPr>
          <w:sz w:val="28"/>
          <w:szCs w:val="28"/>
        </w:rPr>
        <w:t>В 2015 году количество письменных обращений граждан к первым лицам</w:t>
      </w:r>
      <w:r w:rsidRPr="00E1088E">
        <w:rPr>
          <w:sz w:val="28"/>
          <w:szCs w:val="28"/>
        </w:rPr>
        <w:t xml:space="preserve"> Админист</w:t>
      </w:r>
      <w:r w:rsidR="00261E9D">
        <w:rPr>
          <w:sz w:val="28"/>
          <w:szCs w:val="28"/>
        </w:rPr>
        <w:t>рации района составило 27</w:t>
      </w:r>
      <w:r w:rsidRPr="00E1088E">
        <w:rPr>
          <w:sz w:val="28"/>
          <w:szCs w:val="28"/>
        </w:rPr>
        <w:t xml:space="preserve"> </w:t>
      </w:r>
      <w:r w:rsidR="00BA6280">
        <w:rPr>
          <w:sz w:val="28"/>
          <w:szCs w:val="28"/>
        </w:rPr>
        <w:t>(</w:t>
      </w:r>
      <w:r>
        <w:rPr>
          <w:sz w:val="28"/>
          <w:szCs w:val="28"/>
        </w:rPr>
        <w:t xml:space="preserve">в 2014 году обратились только </w:t>
      </w:r>
      <w:r w:rsidR="00261E9D">
        <w:rPr>
          <w:sz w:val="28"/>
          <w:szCs w:val="28"/>
        </w:rPr>
        <w:t xml:space="preserve">10 </w:t>
      </w:r>
      <w:r>
        <w:rPr>
          <w:sz w:val="28"/>
          <w:szCs w:val="28"/>
        </w:rPr>
        <w:lastRenderedPageBreak/>
        <w:t>человек).</w:t>
      </w:r>
      <w:r w:rsidRPr="00E1088E">
        <w:rPr>
          <w:sz w:val="28"/>
          <w:szCs w:val="28"/>
        </w:rPr>
        <w:t xml:space="preserve"> Самые актуальные вопросы обращений: </w:t>
      </w:r>
      <w:r w:rsidR="00261E9D">
        <w:rPr>
          <w:sz w:val="28"/>
          <w:szCs w:val="28"/>
        </w:rPr>
        <w:t>вопросы экономики и жилищно-коммунальной сферы</w:t>
      </w:r>
      <w:r w:rsidRPr="00E1088E">
        <w:rPr>
          <w:sz w:val="28"/>
          <w:szCs w:val="28"/>
        </w:rPr>
        <w:t>.</w:t>
      </w:r>
    </w:p>
    <w:p w:rsidR="005825A6" w:rsidRDefault="001B724F" w:rsidP="00CB2C5D">
      <w:pPr>
        <w:ind w:firstLine="539"/>
        <w:jc w:val="both"/>
        <w:rPr>
          <w:sz w:val="28"/>
          <w:szCs w:val="28"/>
        </w:rPr>
      </w:pPr>
      <w:r w:rsidRPr="00E1088E">
        <w:rPr>
          <w:sz w:val="28"/>
          <w:szCs w:val="28"/>
        </w:rPr>
        <w:t>С целью укрепления</w:t>
      </w:r>
      <w:r>
        <w:rPr>
          <w:sz w:val="28"/>
          <w:szCs w:val="28"/>
        </w:rPr>
        <w:t xml:space="preserve"> института глав поселений в 2015</w:t>
      </w:r>
      <w:r w:rsidRPr="00E1088E">
        <w:rPr>
          <w:sz w:val="28"/>
          <w:szCs w:val="28"/>
        </w:rPr>
        <w:t xml:space="preserve"> году проводились </w:t>
      </w:r>
      <w:r w:rsidR="00261E9D">
        <w:rPr>
          <w:sz w:val="28"/>
          <w:szCs w:val="28"/>
        </w:rPr>
        <w:t xml:space="preserve">учебно-консультационные семинары </w:t>
      </w:r>
      <w:r w:rsidRPr="00E1088E">
        <w:rPr>
          <w:sz w:val="28"/>
          <w:szCs w:val="28"/>
        </w:rPr>
        <w:t xml:space="preserve"> с главами</w:t>
      </w:r>
      <w:r w:rsidR="00261E9D">
        <w:rPr>
          <w:sz w:val="28"/>
          <w:szCs w:val="28"/>
        </w:rPr>
        <w:t xml:space="preserve"> и специалистами</w:t>
      </w:r>
      <w:r w:rsidRPr="00E1088E">
        <w:rPr>
          <w:sz w:val="28"/>
          <w:szCs w:val="28"/>
        </w:rPr>
        <w:t xml:space="preserve"> Администраций сельсоветов. 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5825A6">
        <w:rPr>
          <w:sz w:val="28"/>
          <w:szCs w:val="28"/>
        </w:rPr>
        <w:t>проведены выборы главы Дубовского сельсовета. Организовано проведение досрочных выборов губернатора Амурской области.</w:t>
      </w:r>
    </w:p>
    <w:p w:rsidR="000154DA" w:rsidRPr="000154DA" w:rsidRDefault="001B724F" w:rsidP="000616CB">
      <w:pPr>
        <w:ind w:firstLine="708"/>
        <w:jc w:val="both"/>
        <w:rPr>
          <w:sz w:val="28"/>
          <w:szCs w:val="28"/>
        </w:rPr>
      </w:pPr>
      <w:r w:rsidRPr="000154DA">
        <w:rPr>
          <w:sz w:val="28"/>
          <w:szCs w:val="28"/>
          <w:shd w:val="clear" w:color="auto" w:fill="FFFFFF"/>
        </w:rPr>
        <w:t xml:space="preserve">Наградной комиссией Администрации  Михайловского района было проведено </w:t>
      </w:r>
      <w:r w:rsidR="000154DA" w:rsidRPr="000154DA">
        <w:rPr>
          <w:sz w:val="28"/>
          <w:szCs w:val="28"/>
          <w:shd w:val="clear" w:color="auto" w:fill="FFFFFF"/>
        </w:rPr>
        <w:t xml:space="preserve">7 заседаний. </w:t>
      </w:r>
      <w:r w:rsidR="000154DA" w:rsidRPr="000154DA">
        <w:rPr>
          <w:sz w:val="28"/>
          <w:szCs w:val="28"/>
        </w:rPr>
        <w:t>За высокие достижения в труде наградами главы района поощрено 26 жителей Михайловского района, вручено 17 Почетных грамот и 9 Благодарственных писем.</w:t>
      </w:r>
    </w:p>
    <w:p w:rsidR="001B724F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своего выступления, хочу отметить, что 2015 год был для всех нас нелегким. Приходилось решать вопросы сельско</w:t>
      </w:r>
      <w:r w:rsidR="00EE7049">
        <w:rPr>
          <w:sz w:val="28"/>
          <w:szCs w:val="28"/>
        </w:rPr>
        <w:t>го</w:t>
      </w:r>
      <w:r>
        <w:rPr>
          <w:sz w:val="28"/>
          <w:szCs w:val="28"/>
        </w:rPr>
        <w:t xml:space="preserve"> хозяйств</w:t>
      </w:r>
      <w:r w:rsidR="00EE7049">
        <w:rPr>
          <w:sz w:val="28"/>
          <w:szCs w:val="28"/>
        </w:rPr>
        <w:t>а</w:t>
      </w:r>
      <w:r>
        <w:rPr>
          <w:sz w:val="28"/>
          <w:szCs w:val="28"/>
        </w:rPr>
        <w:t>, содействовать устойчивой работе предприятий коммунальной сферы, созданию определенных предпосылок для привлечения инвестиций и повышения качества жизни населения.</w:t>
      </w:r>
    </w:p>
    <w:p w:rsidR="001B724F" w:rsidRPr="00AC39C1" w:rsidRDefault="001B724F" w:rsidP="00CB2C5D">
      <w:pPr>
        <w:ind w:firstLine="539"/>
        <w:jc w:val="both"/>
        <w:rPr>
          <w:sz w:val="28"/>
          <w:szCs w:val="28"/>
        </w:rPr>
      </w:pPr>
      <w:r w:rsidRPr="00AC39C1">
        <w:rPr>
          <w:sz w:val="28"/>
          <w:szCs w:val="28"/>
        </w:rPr>
        <w:t xml:space="preserve">В 2015 году нам предстоит провести широкие юбилейные мероприятия, посвященные </w:t>
      </w:r>
      <w:r w:rsidR="00AC39C1" w:rsidRPr="00AC39C1">
        <w:rPr>
          <w:sz w:val="28"/>
          <w:szCs w:val="28"/>
        </w:rPr>
        <w:t>90</w:t>
      </w:r>
      <w:r w:rsidRPr="00AC39C1">
        <w:rPr>
          <w:sz w:val="28"/>
          <w:szCs w:val="28"/>
        </w:rPr>
        <w:t>-летию образования Михайловского района.</w:t>
      </w:r>
    </w:p>
    <w:p w:rsidR="00835739" w:rsidRDefault="001B724F" w:rsidP="00CB2C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объявлен «Годом кино», в рамках которого пройдут встречи с интересными людьми. </w:t>
      </w:r>
    </w:p>
    <w:p w:rsidR="001B724F" w:rsidRPr="00835739" w:rsidRDefault="001B724F" w:rsidP="00CB2C5D">
      <w:pPr>
        <w:ind w:firstLine="539"/>
        <w:jc w:val="both"/>
        <w:rPr>
          <w:sz w:val="28"/>
          <w:szCs w:val="28"/>
        </w:rPr>
      </w:pPr>
      <w:r w:rsidRPr="00835739">
        <w:rPr>
          <w:sz w:val="28"/>
          <w:szCs w:val="28"/>
        </w:rPr>
        <w:t>Организованно провест</w:t>
      </w:r>
      <w:r w:rsidR="00AC39C1" w:rsidRPr="00835739">
        <w:rPr>
          <w:sz w:val="28"/>
          <w:szCs w:val="28"/>
        </w:rPr>
        <w:t>и выборы в Государственную Думу, областное</w:t>
      </w:r>
      <w:r w:rsidRPr="00835739">
        <w:rPr>
          <w:sz w:val="28"/>
          <w:szCs w:val="28"/>
        </w:rPr>
        <w:t xml:space="preserve"> Законодательное Собрание</w:t>
      </w:r>
      <w:r w:rsidR="00835739" w:rsidRPr="00835739">
        <w:rPr>
          <w:sz w:val="28"/>
          <w:szCs w:val="28"/>
        </w:rPr>
        <w:t>, депутатов  в районный совет народных депутатов и Зеленоборский совет народных депутатов</w:t>
      </w:r>
      <w:r w:rsidRPr="00835739">
        <w:rPr>
          <w:sz w:val="28"/>
          <w:szCs w:val="28"/>
        </w:rPr>
        <w:t>.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усилия Администрации района будут сосредоточены на следующих приоритетных направлениях социально-экономического развития района: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Последовательной политике по улучшению инвестиционного и предпринимательского климата в районе.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Работе по повышению качества и доступности отраслей социальной сферы.</w:t>
      </w:r>
    </w:p>
    <w:p w:rsidR="001B724F" w:rsidRDefault="001B724F" w:rsidP="00CB2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Созданию условий для обеспечения стабильной работы отраслей экономики  как источника наполнения доходной части местных бюджетов.</w:t>
      </w:r>
    </w:p>
    <w:p w:rsidR="001B724F" w:rsidRPr="00E1088E" w:rsidRDefault="001B724F" w:rsidP="00CB2C5D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в области управленческой политики, оценке эффективности работы бюджетных учреждений, сохранение положительной динамики развития основных параметров социально-экономического развития района.</w:t>
      </w:r>
    </w:p>
    <w:p w:rsidR="001B724F" w:rsidRDefault="001B724F" w:rsidP="00CB2C5D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задачи перед Администрацией района на текущий год должны быть безусловно исполнены. Мы не должны допускать</w:t>
      </w:r>
      <w:r w:rsidR="001A6ACA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реальная работа подменялась досужими рассуждениями о трудностях и кризисе. Каждый из нас на своем рабочем месте должен стать не частью проблемы, а частью ее решения.</w:t>
      </w:r>
    </w:p>
    <w:sectPr w:rsidR="001B724F" w:rsidSect="00A13DA2">
      <w:headerReference w:type="default" r:id="rId8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8F" w:rsidRDefault="002C2C8F" w:rsidP="00973C92">
      <w:r>
        <w:separator/>
      </w:r>
    </w:p>
  </w:endnote>
  <w:endnote w:type="continuationSeparator" w:id="0">
    <w:p w:rsidR="002C2C8F" w:rsidRDefault="002C2C8F" w:rsidP="0097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8F" w:rsidRDefault="002C2C8F" w:rsidP="00973C92">
      <w:r>
        <w:separator/>
      </w:r>
    </w:p>
  </w:footnote>
  <w:footnote w:type="continuationSeparator" w:id="0">
    <w:p w:rsidR="002C2C8F" w:rsidRDefault="002C2C8F" w:rsidP="0097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53" w:rsidRDefault="000E267D">
    <w:pPr>
      <w:pStyle w:val="a3"/>
      <w:jc w:val="center"/>
    </w:pPr>
    <w:r>
      <w:fldChar w:fldCharType="begin"/>
    </w:r>
    <w:r w:rsidR="00B32B3D">
      <w:instrText xml:space="preserve"> PAGE   \* MERGEFORMAT </w:instrText>
    </w:r>
    <w:r>
      <w:fldChar w:fldCharType="separate"/>
    </w:r>
    <w:r w:rsidR="00C26DF3">
      <w:rPr>
        <w:noProof/>
      </w:rPr>
      <w:t>1</w:t>
    </w:r>
    <w:r>
      <w:fldChar w:fldCharType="end"/>
    </w:r>
  </w:p>
  <w:p w:rsidR="00412353" w:rsidRDefault="002C2C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2B9"/>
    <w:multiLevelType w:val="hybridMultilevel"/>
    <w:tmpl w:val="DF882730"/>
    <w:lvl w:ilvl="0" w:tplc="310274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46AB2"/>
    <w:multiLevelType w:val="hybridMultilevel"/>
    <w:tmpl w:val="A5B47082"/>
    <w:lvl w:ilvl="0" w:tplc="5686D8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24F"/>
    <w:rsid w:val="00000501"/>
    <w:rsid w:val="00002BD3"/>
    <w:rsid w:val="000154DA"/>
    <w:rsid w:val="000616CB"/>
    <w:rsid w:val="0006209F"/>
    <w:rsid w:val="00073FE4"/>
    <w:rsid w:val="0009358E"/>
    <w:rsid w:val="00094B09"/>
    <w:rsid w:val="000B26EB"/>
    <w:rsid w:val="000D0F58"/>
    <w:rsid w:val="000D1744"/>
    <w:rsid w:val="000E1637"/>
    <w:rsid w:val="000E267D"/>
    <w:rsid w:val="0010584C"/>
    <w:rsid w:val="00125F41"/>
    <w:rsid w:val="001328BA"/>
    <w:rsid w:val="00147233"/>
    <w:rsid w:val="00165465"/>
    <w:rsid w:val="00176A70"/>
    <w:rsid w:val="00182FCD"/>
    <w:rsid w:val="00192A20"/>
    <w:rsid w:val="00195CCE"/>
    <w:rsid w:val="001A0567"/>
    <w:rsid w:val="001A2323"/>
    <w:rsid w:val="001A6ACA"/>
    <w:rsid w:val="001B3BA2"/>
    <w:rsid w:val="001B724F"/>
    <w:rsid w:val="001C341B"/>
    <w:rsid w:val="001D434A"/>
    <w:rsid w:val="001E0214"/>
    <w:rsid w:val="001E2F13"/>
    <w:rsid w:val="00200960"/>
    <w:rsid w:val="00200A9F"/>
    <w:rsid w:val="00203A2D"/>
    <w:rsid w:val="00206AB2"/>
    <w:rsid w:val="0021432F"/>
    <w:rsid w:val="0022145D"/>
    <w:rsid w:val="00224C94"/>
    <w:rsid w:val="00240A8C"/>
    <w:rsid w:val="00250DFC"/>
    <w:rsid w:val="00254553"/>
    <w:rsid w:val="00254C34"/>
    <w:rsid w:val="00261E9D"/>
    <w:rsid w:val="0027464E"/>
    <w:rsid w:val="00276777"/>
    <w:rsid w:val="0029604F"/>
    <w:rsid w:val="002B07EE"/>
    <w:rsid w:val="002B3AE4"/>
    <w:rsid w:val="002C1730"/>
    <w:rsid w:val="002C2C8F"/>
    <w:rsid w:val="002D33E4"/>
    <w:rsid w:val="002E08A9"/>
    <w:rsid w:val="002F2120"/>
    <w:rsid w:val="002F5C64"/>
    <w:rsid w:val="00302BEF"/>
    <w:rsid w:val="003127B5"/>
    <w:rsid w:val="00327FDE"/>
    <w:rsid w:val="00332821"/>
    <w:rsid w:val="003356DC"/>
    <w:rsid w:val="003533E2"/>
    <w:rsid w:val="00357D16"/>
    <w:rsid w:val="00361489"/>
    <w:rsid w:val="0038643D"/>
    <w:rsid w:val="003A0539"/>
    <w:rsid w:val="003A5104"/>
    <w:rsid w:val="003B16C4"/>
    <w:rsid w:val="003B3A33"/>
    <w:rsid w:val="003C0B39"/>
    <w:rsid w:val="003C2751"/>
    <w:rsid w:val="003D3836"/>
    <w:rsid w:val="003E780E"/>
    <w:rsid w:val="003F2C1A"/>
    <w:rsid w:val="003F5F26"/>
    <w:rsid w:val="00415AAB"/>
    <w:rsid w:val="00427007"/>
    <w:rsid w:val="00442D8C"/>
    <w:rsid w:val="004513DD"/>
    <w:rsid w:val="00460890"/>
    <w:rsid w:val="0047164F"/>
    <w:rsid w:val="00474FA1"/>
    <w:rsid w:val="004858AA"/>
    <w:rsid w:val="0049016E"/>
    <w:rsid w:val="004912C2"/>
    <w:rsid w:val="004A60B9"/>
    <w:rsid w:val="004B280A"/>
    <w:rsid w:val="004C699B"/>
    <w:rsid w:val="004E4031"/>
    <w:rsid w:val="00502A7F"/>
    <w:rsid w:val="00513907"/>
    <w:rsid w:val="00514BBE"/>
    <w:rsid w:val="00544B47"/>
    <w:rsid w:val="00557BD8"/>
    <w:rsid w:val="00563509"/>
    <w:rsid w:val="00573339"/>
    <w:rsid w:val="00581D94"/>
    <w:rsid w:val="005825A6"/>
    <w:rsid w:val="005B0B7E"/>
    <w:rsid w:val="005B2A5A"/>
    <w:rsid w:val="005E301D"/>
    <w:rsid w:val="00611F98"/>
    <w:rsid w:val="00621965"/>
    <w:rsid w:val="0063125C"/>
    <w:rsid w:val="00632F6D"/>
    <w:rsid w:val="00637FB8"/>
    <w:rsid w:val="006424D5"/>
    <w:rsid w:val="00672C09"/>
    <w:rsid w:val="006843C3"/>
    <w:rsid w:val="00684757"/>
    <w:rsid w:val="006A03F4"/>
    <w:rsid w:val="006A720A"/>
    <w:rsid w:val="006E5C79"/>
    <w:rsid w:val="006F12B2"/>
    <w:rsid w:val="006F309C"/>
    <w:rsid w:val="00704499"/>
    <w:rsid w:val="0071256D"/>
    <w:rsid w:val="00717A68"/>
    <w:rsid w:val="007403AC"/>
    <w:rsid w:val="0075684C"/>
    <w:rsid w:val="007863D0"/>
    <w:rsid w:val="007A26BE"/>
    <w:rsid w:val="007B5006"/>
    <w:rsid w:val="007D1E6A"/>
    <w:rsid w:val="007F2B64"/>
    <w:rsid w:val="00803FD1"/>
    <w:rsid w:val="00830B57"/>
    <w:rsid w:val="00835739"/>
    <w:rsid w:val="00865A95"/>
    <w:rsid w:val="00872392"/>
    <w:rsid w:val="00875542"/>
    <w:rsid w:val="00880D47"/>
    <w:rsid w:val="008A54CC"/>
    <w:rsid w:val="008B138E"/>
    <w:rsid w:val="008C06E6"/>
    <w:rsid w:val="008D5FAE"/>
    <w:rsid w:val="008D728E"/>
    <w:rsid w:val="008F735A"/>
    <w:rsid w:val="009012C0"/>
    <w:rsid w:val="00905AD7"/>
    <w:rsid w:val="00922249"/>
    <w:rsid w:val="00923303"/>
    <w:rsid w:val="00924050"/>
    <w:rsid w:val="0092459E"/>
    <w:rsid w:val="009347F8"/>
    <w:rsid w:val="009409BF"/>
    <w:rsid w:val="00952941"/>
    <w:rsid w:val="009568A0"/>
    <w:rsid w:val="00957920"/>
    <w:rsid w:val="0096215D"/>
    <w:rsid w:val="009646E8"/>
    <w:rsid w:val="00973B2F"/>
    <w:rsid w:val="00973C92"/>
    <w:rsid w:val="009748A7"/>
    <w:rsid w:val="00980156"/>
    <w:rsid w:val="009854C3"/>
    <w:rsid w:val="009A5BAD"/>
    <w:rsid w:val="009B0FDF"/>
    <w:rsid w:val="009C3B72"/>
    <w:rsid w:val="009E27EB"/>
    <w:rsid w:val="00A12D6C"/>
    <w:rsid w:val="00A22154"/>
    <w:rsid w:val="00A259CF"/>
    <w:rsid w:val="00A35ACB"/>
    <w:rsid w:val="00A40B90"/>
    <w:rsid w:val="00A4276F"/>
    <w:rsid w:val="00A44AA9"/>
    <w:rsid w:val="00A557A7"/>
    <w:rsid w:val="00A628DA"/>
    <w:rsid w:val="00A645C9"/>
    <w:rsid w:val="00A86F83"/>
    <w:rsid w:val="00A87282"/>
    <w:rsid w:val="00A922D4"/>
    <w:rsid w:val="00A932BF"/>
    <w:rsid w:val="00AA38A9"/>
    <w:rsid w:val="00AA73DD"/>
    <w:rsid w:val="00AB36AA"/>
    <w:rsid w:val="00AB41D1"/>
    <w:rsid w:val="00AC39C1"/>
    <w:rsid w:val="00AD255C"/>
    <w:rsid w:val="00AD7850"/>
    <w:rsid w:val="00AF025B"/>
    <w:rsid w:val="00B32B3D"/>
    <w:rsid w:val="00B37E91"/>
    <w:rsid w:val="00B44446"/>
    <w:rsid w:val="00B50924"/>
    <w:rsid w:val="00B5472D"/>
    <w:rsid w:val="00B777C7"/>
    <w:rsid w:val="00B9343C"/>
    <w:rsid w:val="00BA6280"/>
    <w:rsid w:val="00BC5EFC"/>
    <w:rsid w:val="00BE6B03"/>
    <w:rsid w:val="00C26DF3"/>
    <w:rsid w:val="00C26EFC"/>
    <w:rsid w:val="00C41D5A"/>
    <w:rsid w:val="00C50813"/>
    <w:rsid w:val="00C57D5B"/>
    <w:rsid w:val="00C6588E"/>
    <w:rsid w:val="00C66A9F"/>
    <w:rsid w:val="00CA5A09"/>
    <w:rsid w:val="00CB2C5D"/>
    <w:rsid w:val="00CC5AC2"/>
    <w:rsid w:val="00CC6732"/>
    <w:rsid w:val="00CF0053"/>
    <w:rsid w:val="00CF5388"/>
    <w:rsid w:val="00CF7280"/>
    <w:rsid w:val="00D02B36"/>
    <w:rsid w:val="00D06639"/>
    <w:rsid w:val="00D10A27"/>
    <w:rsid w:val="00D1452C"/>
    <w:rsid w:val="00D27C8E"/>
    <w:rsid w:val="00D320A2"/>
    <w:rsid w:val="00D575D4"/>
    <w:rsid w:val="00D6604A"/>
    <w:rsid w:val="00D7704F"/>
    <w:rsid w:val="00D8654D"/>
    <w:rsid w:val="00D96F3B"/>
    <w:rsid w:val="00DA26F6"/>
    <w:rsid w:val="00DB1469"/>
    <w:rsid w:val="00DD3AC6"/>
    <w:rsid w:val="00DD66E1"/>
    <w:rsid w:val="00DF61AA"/>
    <w:rsid w:val="00DF71B3"/>
    <w:rsid w:val="00E20C74"/>
    <w:rsid w:val="00E32E8D"/>
    <w:rsid w:val="00E439A3"/>
    <w:rsid w:val="00E71595"/>
    <w:rsid w:val="00E813CF"/>
    <w:rsid w:val="00E837F1"/>
    <w:rsid w:val="00E86C27"/>
    <w:rsid w:val="00E902C4"/>
    <w:rsid w:val="00EA6EB2"/>
    <w:rsid w:val="00EC57B5"/>
    <w:rsid w:val="00EC7D8E"/>
    <w:rsid w:val="00ED3A6D"/>
    <w:rsid w:val="00ED5DE3"/>
    <w:rsid w:val="00EE089A"/>
    <w:rsid w:val="00EE7049"/>
    <w:rsid w:val="00F2725E"/>
    <w:rsid w:val="00F31EAF"/>
    <w:rsid w:val="00F364C0"/>
    <w:rsid w:val="00F4649B"/>
    <w:rsid w:val="00F76812"/>
    <w:rsid w:val="00FA0BF2"/>
    <w:rsid w:val="00FA0F85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39A3"/>
    <w:pPr>
      <w:keepNext/>
      <w:ind w:firstLine="993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B72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724F"/>
  </w:style>
  <w:style w:type="paragraph" w:customStyle="1" w:styleId="a6">
    <w:name w:val="ОсновнойРПС"/>
    <w:basedOn w:val="a"/>
    <w:link w:val="a7"/>
    <w:rsid w:val="00D0663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РПС Знак"/>
    <w:basedOn w:val="a0"/>
    <w:link w:val="a6"/>
    <w:rsid w:val="00D06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439A3"/>
    <w:pPr>
      <w:ind w:firstLine="99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43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2143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16</Pages>
  <Words>5821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195</cp:revision>
  <cp:lastPrinted>2016-05-24T03:11:00Z</cp:lastPrinted>
  <dcterms:created xsi:type="dcterms:W3CDTF">2016-04-12T01:19:00Z</dcterms:created>
  <dcterms:modified xsi:type="dcterms:W3CDTF">2016-05-30T06:24:00Z</dcterms:modified>
</cp:coreProperties>
</file>