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0BA" w:rsidRPr="00F91222" w:rsidRDefault="00D370BA" w:rsidP="00D370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Отчет о выполнении п</w:t>
      </w:r>
      <w:r w:rsidRPr="00F91222">
        <w:rPr>
          <w:rFonts w:ascii="Times New Roman" w:hAnsi="Times New Roman" w:cs="Times New Roman"/>
          <w:b/>
          <w:sz w:val="28"/>
          <w:szCs w:val="28"/>
        </w:rPr>
        <w:t>лан</w:t>
      </w:r>
      <w:r>
        <w:rPr>
          <w:rFonts w:ascii="Times New Roman" w:hAnsi="Times New Roman" w:cs="Times New Roman"/>
          <w:b/>
          <w:sz w:val="28"/>
          <w:szCs w:val="28"/>
        </w:rPr>
        <w:t>а</w:t>
      </w:r>
      <w:r w:rsidRPr="00F91222">
        <w:rPr>
          <w:rFonts w:ascii="Times New Roman" w:hAnsi="Times New Roman" w:cs="Times New Roman"/>
          <w:b/>
          <w:sz w:val="28"/>
          <w:szCs w:val="28"/>
        </w:rPr>
        <w:t xml:space="preserve"> мероприятий</w:t>
      </w:r>
    </w:p>
    <w:p w:rsidR="00D370BA" w:rsidRPr="00F91222" w:rsidRDefault="00D370BA" w:rsidP="00D370BA">
      <w:pPr>
        <w:spacing w:after="0" w:line="240" w:lineRule="auto"/>
        <w:jc w:val="center"/>
        <w:rPr>
          <w:rFonts w:ascii="Times New Roman" w:hAnsi="Times New Roman" w:cs="Times New Roman"/>
          <w:b/>
          <w:sz w:val="28"/>
          <w:szCs w:val="28"/>
        </w:rPr>
      </w:pPr>
      <w:r w:rsidRPr="00F91222">
        <w:rPr>
          <w:rFonts w:ascii="Times New Roman" w:hAnsi="Times New Roman" w:cs="Times New Roman"/>
          <w:b/>
          <w:sz w:val="28"/>
          <w:szCs w:val="28"/>
        </w:rPr>
        <w:t>по реализации Стратегии социально-экономического развития Михайловского района до 2025 года</w:t>
      </w:r>
      <w:r>
        <w:rPr>
          <w:rFonts w:ascii="Times New Roman" w:hAnsi="Times New Roman" w:cs="Times New Roman"/>
          <w:b/>
          <w:sz w:val="28"/>
          <w:szCs w:val="28"/>
        </w:rPr>
        <w:t xml:space="preserve"> за 2016 год </w:t>
      </w:r>
    </w:p>
    <w:tbl>
      <w:tblPr>
        <w:tblStyle w:val="a3"/>
        <w:tblW w:w="15134" w:type="dxa"/>
        <w:tblLayout w:type="fixed"/>
        <w:tblLook w:val="04A0"/>
      </w:tblPr>
      <w:tblGrid>
        <w:gridCol w:w="1101"/>
        <w:gridCol w:w="141"/>
        <w:gridCol w:w="3828"/>
        <w:gridCol w:w="1480"/>
        <w:gridCol w:w="18"/>
        <w:gridCol w:w="2045"/>
        <w:gridCol w:w="6521"/>
      </w:tblGrid>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 xml:space="preserve">№ </w:t>
            </w:r>
            <w:proofErr w:type="gramStart"/>
            <w:r w:rsidRPr="00225ABC">
              <w:rPr>
                <w:rFonts w:ascii="Times New Roman" w:hAnsi="Times New Roman" w:cs="Times New Roman"/>
              </w:rPr>
              <w:t>п</w:t>
            </w:r>
            <w:proofErr w:type="gramEnd"/>
            <w:r w:rsidRPr="00225ABC">
              <w:rPr>
                <w:rFonts w:ascii="Times New Roman" w:hAnsi="Times New Roman" w:cs="Times New Roman"/>
              </w:rPr>
              <w:t>/п</w:t>
            </w:r>
          </w:p>
        </w:tc>
        <w:tc>
          <w:tcPr>
            <w:tcW w:w="3969"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Наименование мероприятия</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Срок (период) исполнения</w:t>
            </w:r>
          </w:p>
        </w:tc>
        <w:tc>
          <w:tcPr>
            <w:tcW w:w="2045"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Ответственные исполнители</w:t>
            </w:r>
          </w:p>
        </w:tc>
        <w:tc>
          <w:tcPr>
            <w:tcW w:w="6521" w:type="dxa"/>
          </w:tcPr>
          <w:p w:rsidR="003266C7" w:rsidRPr="00225ABC" w:rsidRDefault="003266C7" w:rsidP="003746BD">
            <w:pPr>
              <w:jc w:val="center"/>
              <w:rPr>
                <w:rFonts w:ascii="Times New Roman" w:hAnsi="Times New Roman" w:cs="Times New Roman"/>
              </w:rPr>
            </w:pPr>
            <w:r>
              <w:rPr>
                <w:rFonts w:ascii="Times New Roman" w:hAnsi="Times New Roman" w:cs="Times New Roman"/>
              </w:rPr>
              <w:t>Информация о выполнении мероприятия</w:t>
            </w:r>
          </w:p>
        </w:tc>
      </w:tr>
      <w:tr w:rsidR="003266C7" w:rsidTr="00746A5F">
        <w:tc>
          <w:tcPr>
            <w:tcW w:w="15134" w:type="dxa"/>
            <w:gridSpan w:val="7"/>
          </w:tcPr>
          <w:p w:rsidR="003266C7" w:rsidRPr="00225ABC" w:rsidRDefault="003266C7" w:rsidP="003746BD">
            <w:pPr>
              <w:pStyle w:val="a4"/>
              <w:ind w:left="360"/>
              <w:jc w:val="center"/>
              <w:rPr>
                <w:rFonts w:ascii="Times New Roman" w:hAnsi="Times New Roman" w:cs="Times New Roman"/>
                <w:b/>
              </w:rPr>
            </w:pPr>
            <w:r w:rsidRPr="00225ABC">
              <w:rPr>
                <w:rFonts w:ascii="Times New Roman" w:hAnsi="Times New Roman" w:cs="Times New Roman"/>
                <w:b/>
              </w:rPr>
              <w:t>Развитие экономического потенциала района</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Информирование сельскохозяйственных товаропроизводителей района о возможной государственной поддержке из бюджетов всех уровней</w:t>
            </w:r>
          </w:p>
        </w:tc>
        <w:tc>
          <w:tcPr>
            <w:tcW w:w="1498"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Сектор сельского хозяйства</w:t>
            </w:r>
          </w:p>
        </w:tc>
        <w:tc>
          <w:tcPr>
            <w:tcW w:w="6521" w:type="dxa"/>
          </w:tcPr>
          <w:p w:rsidR="003266C7" w:rsidRPr="00225ABC" w:rsidRDefault="00F06F77" w:rsidP="000864D3">
            <w:pPr>
              <w:jc w:val="both"/>
              <w:rPr>
                <w:rFonts w:ascii="Times New Roman" w:hAnsi="Times New Roman" w:cs="Times New Roman"/>
              </w:rPr>
            </w:pPr>
            <w:r>
              <w:rPr>
                <w:rFonts w:ascii="Times New Roman" w:hAnsi="Times New Roman" w:cs="Times New Roman"/>
              </w:rPr>
              <w:t>В 2016 году более чем в 40 выпусках газеты «Михайловский вестник» были опубликованы статьи и информация о сельском хозяйстве, в 20 из них содержалась информация о мерах государственной поддержки для сельхозпроизводителей района. Это позволило сельхозпроизводителям в 2016 году получить поддержку из федерального и областного бюджетов в размере 45,1 млн</w:t>
            </w:r>
            <w:proofErr w:type="gramStart"/>
            <w:r>
              <w:rPr>
                <w:rFonts w:ascii="Times New Roman" w:hAnsi="Times New Roman" w:cs="Times New Roman"/>
              </w:rPr>
              <w:t>.р</w:t>
            </w:r>
            <w:proofErr w:type="gramEnd"/>
            <w:r>
              <w:rPr>
                <w:rFonts w:ascii="Times New Roman" w:hAnsi="Times New Roman" w:cs="Times New Roman"/>
              </w:rPr>
              <w:t>уб.</w:t>
            </w:r>
          </w:p>
        </w:tc>
      </w:tr>
      <w:tr w:rsidR="003266C7" w:rsidTr="00746A5F">
        <w:tc>
          <w:tcPr>
            <w:tcW w:w="1101" w:type="dxa"/>
          </w:tcPr>
          <w:p w:rsidR="003266C7" w:rsidRPr="0088171A" w:rsidRDefault="003266C7" w:rsidP="003746BD">
            <w:pPr>
              <w:jc w:val="center"/>
              <w:rPr>
                <w:rFonts w:ascii="Times New Roman" w:hAnsi="Times New Roman" w:cs="Times New Roman"/>
              </w:rPr>
            </w:pPr>
            <w:r w:rsidRPr="0088171A">
              <w:rPr>
                <w:rFonts w:ascii="Times New Roman" w:hAnsi="Times New Roman" w:cs="Times New Roman"/>
              </w:rPr>
              <w:t>2</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Поддержка на содержание маточного поголовья свиней в личных подворьях граждан</w:t>
            </w:r>
          </w:p>
        </w:tc>
        <w:tc>
          <w:tcPr>
            <w:tcW w:w="1498"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Сектор сельского хозяйства</w:t>
            </w:r>
          </w:p>
        </w:tc>
        <w:tc>
          <w:tcPr>
            <w:tcW w:w="6521" w:type="dxa"/>
          </w:tcPr>
          <w:p w:rsidR="003266C7" w:rsidRPr="00225ABC" w:rsidRDefault="00F82958" w:rsidP="003746BD">
            <w:pPr>
              <w:jc w:val="center"/>
              <w:rPr>
                <w:rFonts w:ascii="Times New Roman" w:hAnsi="Times New Roman" w:cs="Times New Roman"/>
              </w:rPr>
            </w:pPr>
            <w:r>
              <w:rPr>
                <w:rFonts w:ascii="Times New Roman" w:hAnsi="Times New Roman" w:cs="Times New Roman"/>
              </w:rPr>
              <w:t>Не осуществлялась</w:t>
            </w:r>
          </w:p>
        </w:tc>
      </w:tr>
      <w:tr w:rsidR="003266C7" w:rsidTr="00746A5F">
        <w:tc>
          <w:tcPr>
            <w:tcW w:w="1101" w:type="dxa"/>
          </w:tcPr>
          <w:p w:rsidR="003266C7" w:rsidRPr="0088171A" w:rsidRDefault="003266C7" w:rsidP="003746BD">
            <w:pPr>
              <w:jc w:val="center"/>
              <w:rPr>
                <w:rFonts w:ascii="Times New Roman" w:hAnsi="Times New Roman" w:cs="Times New Roman"/>
              </w:rPr>
            </w:pPr>
            <w:r w:rsidRPr="0088171A">
              <w:rPr>
                <w:rFonts w:ascii="Times New Roman" w:hAnsi="Times New Roman" w:cs="Times New Roman"/>
              </w:rPr>
              <w:t>3</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Поддержка на содержание маточного поголовья скота в личных подворьях граждан</w:t>
            </w:r>
          </w:p>
        </w:tc>
        <w:tc>
          <w:tcPr>
            <w:tcW w:w="1498"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Сектор сельского хозяйства</w:t>
            </w:r>
          </w:p>
        </w:tc>
        <w:tc>
          <w:tcPr>
            <w:tcW w:w="6521" w:type="dxa"/>
          </w:tcPr>
          <w:p w:rsidR="003266C7" w:rsidRPr="00225ABC" w:rsidRDefault="00F82958" w:rsidP="003746BD">
            <w:pPr>
              <w:jc w:val="center"/>
              <w:rPr>
                <w:rFonts w:ascii="Times New Roman" w:hAnsi="Times New Roman" w:cs="Times New Roman"/>
              </w:rPr>
            </w:pPr>
            <w:r>
              <w:rPr>
                <w:rFonts w:ascii="Times New Roman" w:hAnsi="Times New Roman" w:cs="Times New Roman"/>
              </w:rPr>
              <w:t>Не осуществлялась</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4</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Подведение итогов трудового соревнования</w:t>
            </w:r>
          </w:p>
        </w:tc>
        <w:tc>
          <w:tcPr>
            <w:tcW w:w="1498"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Сектор сельского хозяйства</w:t>
            </w:r>
          </w:p>
        </w:tc>
        <w:tc>
          <w:tcPr>
            <w:tcW w:w="6521" w:type="dxa"/>
          </w:tcPr>
          <w:p w:rsidR="00F82958" w:rsidRPr="00F82958" w:rsidRDefault="00F82958" w:rsidP="00F82958">
            <w:pPr>
              <w:jc w:val="both"/>
              <w:rPr>
                <w:rFonts w:ascii="Times New Roman" w:hAnsi="Times New Roman" w:cs="Times New Roman"/>
                <w:color w:val="000000"/>
              </w:rPr>
            </w:pPr>
            <w:r w:rsidRPr="00F82958">
              <w:rPr>
                <w:rFonts w:ascii="Times New Roman" w:hAnsi="Times New Roman" w:cs="Times New Roman"/>
                <w:color w:val="000000"/>
              </w:rPr>
              <w:t>7 октября 2016 года  Главой Михайловского района было подписано Постановление «</w:t>
            </w:r>
            <w:r w:rsidRPr="00F82958">
              <w:rPr>
                <w:rFonts w:ascii="Times New Roman" w:hAnsi="Times New Roman" w:cs="Times New Roman"/>
              </w:rPr>
              <w:t>О проведении  районного соревнования в сельскохозяйственной отрасли Михайловского района в 2016 году</w:t>
            </w:r>
            <w:r w:rsidRPr="00F82958">
              <w:rPr>
                <w:rFonts w:ascii="Times New Roman" w:hAnsi="Times New Roman" w:cs="Times New Roman"/>
                <w:color w:val="000000"/>
              </w:rPr>
              <w:t>».</w:t>
            </w:r>
          </w:p>
          <w:p w:rsidR="00F82958" w:rsidRPr="00F82958" w:rsidRDefault="00F82958" w:rsidP="00F82958">
            <w:pPr>
              <w:jc w:val="both"/>
              <w:rPr>
                <w:rFonts w:ascii="Times New Roman" w:hAnsi="Times New Roman" w:cs="Times New Roman"/>
                <w:color w:val="000000"/>
              </w:rPr>
            </w:pPr>
            <w:r w:rsidRPr="00F82958">
              <w:rPr>
                <w:rFonts w:ascii="Times New Roman" w:hAnsi="Times New Roman" w:cs="Times New Roman"/>
                <w:color w:val="000000"/>
              </w:rPr>
              <w:t>По итогам соревнования среди сельскохозяйственных организаций всех форм собственности за наивысшие результаты работы в агропромышленном комплексе звание получили:</w:t>
            </w:r>
          </w:p>
          <w:p w:rsidR="00F82958" w:rsidRPr="00F82958" w:rsidRDefault="00F82958" w:rsidP="00F82958">
            <w:pPr>
              <w:jc w:val="both"/>
              <w:rPr>
                <w:rFonts w:ascii="Times New Roman" w:hAnsi="Times New Roman" w:cs="Times New Roman"/>
              </w:rPr>
            </w:pPr>
            <w:r w:rsidRPr="00F82958">
              <w:rPr>
                <w:rFonts w:ascii="Times New Roman" w:hAnsi="Times New Roman" w:cs="Times New Roman"/>
              </w:rPr>
              <w:t>1. «Лучшая сельскохозяйственная организация» - ООО «</w:t>
            </w:r>
            <w:proofErr w:type="spellStart"/>
            <w:r w:rsidRPr="00F82958">
              <w:rPr>
                <w:rFonts w:ascii="Times New Roman" w:hAnsi="Times New Roman" w:cs="Times New Roman"/>
              </w:rPr>
              <w:t>Амурагрокомплекс</w:t>
            </w:r>
            <w:proofErr w:type="spellEnd"/>
            <w:proofErr w:type="gramStart"/>
            <w:r w:rsidRPr="00F82958">
              <w:rPr>
                <w:rFonts w:ascii="Times New Roman" w:hAnsi="Times New Roman" w:cs="Times New Roman"/>
              </w:rPr>
              <w:t>»-</w:t>
            </w:r>
            <w:proofErr w:type="spellStart"/>
            <w:proofErr w:type="gramEnd"/>
            <w:r w:rsidRPr="00F82958">
              <w:rPr>
                <w:rFonts w:ascii="Times New Roman" w:hAnsi="Times New Roman" w:cs="Times New Roman"/>
              </w:rPr>
              <w:t>Димский</w:t>
            </w:r>
            <w:proofErr w:type="spellEnd"/>
            <w:r w:rsidRPr="00F82958">
              <w:rPr>
                <w:rFonts w:ascii="Times New Roman" w:hAnsi="Times New Roman" w:cs="Times New Roman"/>
              </w:rPr>
              <w:t xml:space="preserve"> участок., начальник участка – </w:t>
            </w:r>
            <w:proofErr w:type="spellStart"/>
            <w:r w:rsidRPr="00F82958">
              <w:rPr>
                <w:rFonts w:ascii="Times New Roman" w:hAnsi="Times New Roman" w:cs="Times New Roman"/>
              </w:rPr>
              <w:t>Горева</w:t>
            </w:r>
            <w:proofErr w:type="spellEnd"/>
            <w:r w:rsidRPr="00F82958">
              <w:rPr>
                <w:rFonts w:ascii="Times New Roman" w:hAnsi="Times New Roman" w:cs="Times New Roman"/>
              </w:rPr>
              <w:t xml:space="preserve"> Людмила Васильевна.</w:t>
            </w:r>
          </w:p>
          <w:p w:rsidR="00F82958" w:rsidRPr="00F82958" w:rsidRDefault="00F82958" w:rsidP="00F82958">
            <w:pPr>
              <w:jc w:val="both"/>
              <w:rPr>
                <w:rFonts w:ascii="Times New Roman" w:hAnsi="Times New Roman" w:cs="Times New Roman"/>
              </w:rPr>
            </w:pPr>
            <w:r w:rsidRPr="00F82958">
              <w:rPr>
                <w:rFonts w:ascii="Times New Roman" w:hAnsi="Times New Roman" w:cs="Times New Roman"/>
              </w:rPr>
              <w:t>Награждение денежной премией в сумме 10000 рублей.</w:t>
            </w:r>
          </w:p>
          <w:p w:rsidR="00F82958" w:rsidRPr="00F82958" w:rsidRDefault="00F82958" w:rsidP="00F82958">
            <w:pPr>
              <w:jc w:val="both"/>
              <w:rPr>
                <w:rFonts w:ascii="Times New Roman" w:hAnsi="Times New Roman" w:cs="Times New Roman"/>
              </w:rPr>
            </w:pPr>
            <w:r w:rsidRPr="00F82958">
              <w:rPr>
                <w:rFonts w:ascii="Times New Roman" w:hAnsi="Times New Roman" w:cs="Times New Roman"/>
              </w:rPr>
              <w:t>Присвоено звание:</w:t>
            </w:r>
          </w:p>
          <w:p w:rsidR="00F82958" w:rsidRPr="00F82958" w:rsidRDefault="00F82958" w:rsidP="00F82958">
            <w:pPr>
              <w:jc w:val="both"/>
              <w:rPr>
                <w:rFonts w:ascii="Times New Roman" w:hAnsi="Times New Roman" w:cs="Times New Roman"/>
              </w:rPr>
            </w:pPr>
            <w:r w:rsidRPr="00F82958">
              <w:rPr>
                <w:rFonts w:ascii="Times New Roman" w:hAnsi="Times New Roman" w:cs="Times New Roman"/>
              </w:rPr>
              <w:t xml:space="preserve">2.«Лучшая сельскохозяйственная организация в области хранения, использования техники и повышения её готовности» - АО МТС «Амур», генеральный директор </w:t>
            </w:r>
            <w:proofErr w:type="spellStart"/>
            <w:r w:rsidRPr="00F82958">
              <w:rPr>
                <w:rFonts w:ascii="Times New Roman" w:hAnsi="Times New Roman" w:cs="Times New Roman"/>
              </w:rPr>
              <w:t>Абламский</w:t>
            </w:r>
            <w:proofErr w:type="spellEnd"/>
            <w:r w:rsidRPr="00F82958">
              <w:rPr>
                <w:rFonts w:ascii="Times New Roman" w:hAnsi="Times New Roman" w:cs="Times New Roman"/>
              </w:rPr>
              <w:t xml:space="preserve"> Юрий Валентинович.</w:t>
            </w:r>
          </w:p>
          <w:p w:rsidR="00F82958" w:rsidRPr="00F82958" w:rsidRDefault="00F82958" w:rsidP="00F82958">
            <w:pPr>
              <w:jc w:val="both"/>
              <w:rPr>
                <w:rFonts w:ascii="Times New Roman" w:hAnsi="Times New Roman" w:cs="Times New Roman"/>
              </w:rPr>
            </w:pPr>
            <w:r w:rsidRPr="00F82958">
              <w:rPr>
                <w:rFonts w:ascii="Times New Roman" w:hAnsi="Times New Roman" w:cs="Times New Roman"/>
              </w:rPr>
              <w:t>Награждение денежной премией в сумме 6000 рублей.</w:t>
            </w:r>
          </w:p>
          <w:p w:rsidR="00F82958" w:rsidRPr="00F82958" w:rsidRDefault="00F82958" w:rsidP="00F82958">
            <w:pPr>
              <w:jc w:val="both"/>
              <w:rPr>
                <w:rFonts w:ascii="Times New Roman" w:hAnsi="Times New Roman" w:cs="Times New Roman"/>
              </w:rPr>
            </w:pPr>
            <w:r w:rsidRPr="00F82958">
              <w:rPr>
                <w:rFonts w:ascii="Times New Roman" w:hAnsi="Times New Roman" w:cs="Times New Roman"/>
              </w:rPr>
              <w:t>3. «Лучший фермер» признать  ИП главу КФХ Туров С.С.</w:t>
            </w:r>
          </w:p>
          <w:p w:rsidR="00F82958" w:rsidRPr="00F82958" w:rsidRDefault="00F82958" w:rsidP="00F82958">
            <w:pPr>
              <w:jc w:val="both"/>
              <w:rPr>
                <w:rFonts w:ascii="Times New Roman" w:hAnsi="Times New Roman" w:cs="Times New Roman"/>
              </w:rPr>
            </w:pPr>
            <w:r w:rsidRPr="00F82958">
              <w:rPr>
                <w:rFonts w:ascii="Times New Roman" w:hAnsi="Times New Roman" w:cs="Times New Roman"/>
              </w:rPr>
              <w:lastRenderedPageBreak/>
              <w:t>Награждение денежной премией в сумме 8000 рублей.</w:t>
            </w:r>
          </w:p>
          <w:p w:rsidR="00F82958" w:rsidRPr="00F82958" w:rsidRDefault="00F82958" w:rsidP="00F82958">
            <w:pPr>
              <w:jc w:val="both"/>
              <w:rPr>
                <w:rFonts w:ascii="Times New Roman" w:hAnsi="Times New Roman" w:cs="Times New Roman"/>
              </w:rPr>
            </w:pPr>
            <w:r w:rsidRPr="00F82958">
              <w:rPr>
                <w:rFonts w:ascii="Times New Roman" w:hAnsi="Times New Roman" w:cs="Times New Roman"/>
              </w:rPr>
              <w:t>Премия вручена руководителям хозяйств.</w:t>
            </w:r>
          </w:p>
          <w:p w:rsidR="00F82958" w:rsidRPr="00F82958" w:rsidRDefault="00F82958" w:rsidP="00F82958">
            <w:pPr>
              <w:jc w:val="both"/>
              <w:rPr>
                <w:rFonts w:ascii="Times New Roman" w:hAnsi="Times New Roman" w:cs="Times New Roman"/>
              </w:rPr>
            </w:pPr>
            <w:r w:rsidRPr="00F82958">
              <w:rPr>
                <w:rFonts w:ascii="Times New Roman" w:hAnsi="Times New Roman" w:cs="Times New Roman"/>
              </w:rPr>
              <w:t>4. «</w:t>
            </w:r>
            <w:proofErr w:type="gramStart"/>
            <w:r w:rsidRPr="00F82958">
              <w:rPr>
                <w:rFonts w:ascii="Times New Roman" w:hAnsi="Times New Roman" w:cs="Times New Roman"/>
              </w:rPr>
              <w:t>Лучший</w:t>
            </w:r>
            <w:proofErr w:type="gramEnd"/>
            <w:r w:rsidRPr="00F82958">
              <w:rPr>
                <w:rFonts w:ascii="Times New Roman" w:hAnsi="Times New Roman" w:cs="Times New Roman"/>
              </w:rPr>
              <w:t xml:space="preserve"> по профессии»:</w:t>
            </w:r>
          </w:p>
          <w:p w:rsidR="00F82958" w:rsidRPr="00F82958" w:rsidRDefault="00F82958" w:rsidP="00F82958">
            <w:pPr>
              <w:jc w:val="both"/>
              <w:rPr>
                <w:rFonts w:ascii="Times New Roman" w:hAnsi="Times New Roman" w:cs="Times New Roman"/>
              </w:rPr>
            </w:pPr>
            <w:r w:rsidRPr="00F82958">
              <w:rPr>
                <w:rFonts w:ascii="Times New Roman" w:hAnsi="Times New Roman" w:cs="Times New Roman"/>
              </w:rPr>
              <w:t xml:space="preserve"> - «Лучший  комбайнер» </w:t>
            </w:r>
            <w:proofErr w:type="spellStart"/>
            <w:r w:rsidRPr="00F82958">
              <w:rPr>
                <w:rFonts w:ascii="Times New Roman" w:hAnsi="Times New Roman" w:cs="Times New Roman"/>
              </w:rPr>
              <w:t>Кулин</w:t>
            </w:r>
            <w:proofErr w:type="spellEnd"/>
            <w:r w:rsidRPr="00F82958">
              <w:rPr>
                <w:rFonts w:ascii="Times New Roman" w:hAnsi="Times New Roman" w:cs="Times New Roman"/>
              </w:rPr>
              <w:t xml:space="preserve"> Григорий Николаевич комбайнер  общества с ограниченной ответственностью «Михайловское», намолотивший за период уборки наибольшее количество зерна и сои; </w:t>
            </w:r>
          </w:p>
          <w:p w:rsidR="00F82958" w:rsidRPr="00F82958" w:rsidRDefault="00F82958" w:rsidP="00F82958">
            <w:pPr>
              <w:jc w:val="both"/>
              <w:rPr>
                <w:rFonts w:ascii="Times New Roman" w:hAnsi="Times New Roman" w:cs="Times New Roman"/>
              </w:rPr>
            </w:pPr>
            <w:r w:rsidRPr="00F82958">
              <w:rPr>
                <w:rFonts w:ascii="Times New Roman" w:hAnsi="Times New Roman" w:cs="Times New Roman"/>
              </w:rPr>
              <w:t>Награждение денежной премией по 9000 рублей.</w:t>
            </w:r>
          </w:p>
          <w:p w:rsidR="00F82958" w:rsidRPr="00F82958" w:rsidRDefault="00F82958" w:rsidP="00F82958">
            <w:pPr>
              <w:jc w:val="both"/>
              <w:rPr>
                <w:rFonts w:ascii="Times New Roman" w:hAnsi="Times New Roman" w:cs="Times New Roman"/>
              </w:rPr>
            </w:pPr>
            <w:r w:rsidRPr="00F82958">
              <w:rPr>
                <w:rFonts w:ascii="Times New Roman" w:hAnsi="Times New Roman" w:cs="Times New Roman"/>
              </w:rPr>
              <w:t xml:space="preserve">-   «Лучший водитель»  </w:t>
            </w:r>
            <w:proofErr w:type="spellStart"/>
            <w:r w:rsidRPr="00F82958">
              <w:rPr>
                <w:rFonts w:ascii="Times New Roman" w:hAnsi="Times New Roman" w:cs="Times New Roman"/>
              </w:rPr>
              <w:t>Архипец</w:t>
            </w:r>
            <w:proofErr w:type="spellEnd"/>
            <w:r w:rsidRPr="00F82958">
              <w:rPr>
                <w:rFonts w:ascii="Times New Roman" w:hAnsi="Times New Roman" w:cs="Times New Roman"/>
              </w:rPr>
              <w:t xml:space="preserve"> Сергей Михайлович ООО «</w:t>
            </w:r>
            <w:proofErr w:type="spellStart"/>
            <w:r w:rsidRPr="00F82958">
              <w:rPr>
                <w:rFonts w:ascii="Times New Roman" w:hAnsi="Times New Roman" w:cs="Times New Roman"/>
              </w:rPr>
              <w:t>Амурагрокомплекс</w:t>
            </w:r>
            <w:proofErr w:type="spellEnd"/>
            <w:proofErr w:type="gramStart"/>
            <w:r w:rsidRPr="00F82958">
              <w:rPr>
                <w:rFonts w:ascii="Times New Roman" w:hAnsi="Times New Roman" w:cs="Times New Roman"/>
              </w:rPr>
              <w:t>»-</w:t>
            </w:r>
            <w:proofErr w:type="spellStart"/>
            <w:proofErr w:type="gramEnd"/>
            <w:r w:rsidRPr="00F82958">
              <w:rPr>
                <w:rFonts w:ascii="Times New Roman" w:hAnsi="Times New Roman" w:cs="Times New Roman"/>
              </w:rPr>
              <w:t>Димский</w:t>
            </w:r>
            <w:proofErr w:type="spellEnd"/>
            <w:r w:rsidRPr="00F82958">
              <w:rPr>
                <w:rFonts w:ascii="Times New Roman" w:hAnsi="Times New Roman" w:cs="Times New Roman"/>
              </w:rPr>
              <w:t xml:space="preserve"> участок, обеспечивающий  выполнение заданий по перевозке грузов и безаварийную работу;</w:t>
            </w:r>
          </w:p>
          <w:p w:rsidR="00F82958" w:rsidRPr="00F82958" w:rsidRDefault="00F82958" w:rsidP="00F82958">
            <w:pPr>
              <w:jc w:val="both"/>
              <w:rPr>
                <w:rFonts w:ascii="Times New Roman" w:hAnsi="Times New Roman" w:cs="Times New Roman"/>
              </w:rPr>
            </w:pPr>
            <w:r w:rsidRPr="00F82958">
              <w:rPr>
                <w:rFonts w:ascii="Times New Roman" w:hAnsi="Times New Roman" w:cs="Times New Roman"/>
              </w:rPr>
              <w:t>Награждение денежной премией по 6000 рублей</w:t>
            </w:r>
          </w:p>
          <w:p w:rsidR="00F82958" w:rsidRPr="00F82958" w:rsidRDefault="00F82958" w:rsidP="00F82958">
            <w:pPr>
              <w:jc w:val="both"/>
              <w:rPr>
                <w:rFonts w:ascii="Times New Roman" w:hAnsi="Times New Roman" w:cs="Times New Roman"/>
              </w:rPr>
            </w:pPr>
            <w:r w:rsidRPr="00F82958">
              <w:rPr>
                <w:rFonts w:ascii="Times New Roman" w:hAnsi="Times New Roman" w:cs="Times New Roman"/>
              </w:rPr>
              <w:t>- «Лучший механизатор» - Корнеев  Михаил Викторович тракториста-машиниста акционерного общества машинно-технологической станции «Амур», достигшего наивысшей выработки в обработке посевных площадей за полевой сезон;</w:t>
            </w:r>
          </w:p>
          <w:p w:rsidR="00F82958" w:rsidRPr="00F82958" w:rsidRDefault="00F82958" w:rsidP="00F82958">
            <w:pPr>
              <w:jc w:val="both"/>
              <w:rPr>
                <w:rFonts w:ascii="Times New Roman" w:hAnsi="Times New Roman" w:cs="Times New Roman"/>
              </w:rPr>
            </w:pPr>
            <w:r w:rsidRPr="00F82958">
              <w:rPr>
                <w:rFonts w:ascii="Times New Roman" w:hAnsi="Times New Roman" w:cs="Times New Roman"/>
              </w:rPr>
              <w:t>Награ</w:t>
            </w:r>
            <w:r w:rsidR="008D5D5E">
              <w:rPr>
                <w:rFonts w:ascii="Times New Roman" w:hAnsi="Times New Roman" w:cs="Times New Roman"/>
              </w:rPr>
              <w:t>ждение</w:t>
            </w:r>
            <w:r w:rsidRPr="00F82958">
              <w:rPr>
                <w:rFonts w:ascii="Times New Roman" w:hAnsi="Times New Roman" w:cs="Times New Roman"/>
              </w:rPr>
              <w:t xml:space="preserve"> денежной премией по 9000 рублей. </w:t>
            </w:r>
          </w:p>
          <w:p w:rsidR="003266C7" w:rsidRPr="00F82958" w:rsidRDefault="00F82958" w:rsidP="0070447B">
            <w:pPr>
              <w:jc w:val="both"/>
              <w:rPr>
                <w:rFonts w:ascii="Times New Roman" w:hAnsi="Times New Roman" w:cs="Times New Roman"/>
              </w:rPr>
            </w:pPr>
            <w:r w:rsidRPr="00F82958">
              <w:rPr>
                <w:rFonts w:ascii="Times New Roman" w:hAnsi="Times New Roman" w:cs="Times New Roman"/>
              </w:rPr>
              <w:t>Все победители были награждены Почетными лентами, грамотами, дипломами победителей соревнования, согласно постановлению «О проведении трудового соревнования в сельскохозяйственной отрасли Михайловского района  в 2016 году» № 363  от 07.10.2016 года.</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lastRenderedPageBreak/>
              <w:t>5</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Строительство и реконструкция четырех зерновых дворов: с. </w:t>
            </w:r>
            <w:proofErr w:type="spellStart"/>
            <w:r w:rsidRPr="00225ABC">
              <w:rPr>
                <w:rFonts w:ascii="Times New Roman" w:hAnsi="Times New Roman" w:cs="Times New Roman"/>
              </w:rPr>
              <w:t>Новочесноково</w:t>
            </w:r>
            <w:proofErr w:type="spellEnd"/>
            <w:r w:rsidRPr="00225ABC">
              <w:rPr>
                <w:rFonts w:ascii="Times New Roman" w:hAnsi="Times New Roman" w:cs="Times New Roman"/>
              </w:rPr>
              <w:t xml:space="preserve">, с. Красный Яр, с. Зеленый Бор, с. Калинино </w:t>
            </w:r>
          </w:p>
        </w:tc>
        <w:tc>
          <w:tcPr>
            <w:tcW w:w="1498"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2016-2018</w:t>
            </w:r>
          </w:p>
        </w:tc>
        <w:tc>
          <w:tcPr>
            <w:tcW w:w="2045"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Сектор сельского хозяйства</w:t>
            </w:r>
          </w:p>
        </w:tc>
        <w:tc>
          <w:tcPr>
            <w:tcW w:w="6521" w:type="dxa"/>
          </w:tcPr>
          <w:p w:rsidR="003266C7" w:rsidRPr="00225ABC" w:rsidRDefault="007B059B" w:rsidP="003746BD">
            <w:pPr>
              <w:jc w:val="center"/>
              <w:rPr>
                <w:rFonts w:ascii="Times New Roman" w:hAnsi="Times New Roman" w:cs="Times New Roman"/>
              </w:rPr>
            </w:pPr>
            <w:r>
              <w:rPr>
                <w:rFonts w:ascii="Times New Roman" w:hAnsi="Times New Roman" w:cs="Times New Roman"/>
              </w:rPr>
              <w:t>Осуществлено на 100%.</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6</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Уничтожение сырьевой базы конопли, являющейся производной для изготовления наркотиков</w:t>
            </w:r>
          </w:p>
        </w:tc>
        <w:tc>
          <w:tcPr>
            <w:tcW w:w="1498"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2016-2018</w:t>
            </w:r>
          </w:p>
        </w:tc>
        <w:tc>
          <w:tcPr>
            <w:tcW w:w="2045"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Сектор сельского хозяйства</w:t>
            </w:r>
          </w:p>
        </w:tc>
        <w:tc>
          <w:tcPr>
            <w:tcW w:w="6521" w:type="dxa"/>
          </w:tcPr>
          <w:p w:rsidR="0070447B" w:rsidRPr="0070447B" w:rsidRDefault="0070447B" w:rsidP="0070447B">
            <w:pPr>
              <w:spacing w:line="276" w:lineRule="auto"/>
              <w:jc w:val="both"/>
              <w:rPr>
                <w:rFonts w:ascii="Times New Roman" w:eastAsia="Calibri" w:hAnsi="Times New Roman" w:cs="Times New Roman"/>
              </w:rPr>
            </w:pPr>
            <w:r w:rsidRPr="0070447B">
              <w:rPr>
                <w:rFonts w:ascii="Times New Roman" w:eastAsia="Calibri" w:hAnsi="Times New Roman" w:cs="Times New Roman"/>
              </w:rPr>
              <w:t xml:space="preserve">В 2016 году социальную выплату получила 1 семья Гарипова Антона </w:t>
            </w:r>
            <w:proofErr w:type="spellStart"/>
            <w:r w:rsidRPr="0070447B">
              <w:rPr>
                <w:rFonts w:ascii="Times New Roman" w:eastAsia="Calibri" w:hAnsi="Times New Roman" w:cs="Times New Roman"/>
              </w:rPr>
              <w:t>Мубарактановича</w:t>
            </w:r>
            <w:proofErr w:type="spellEnd"/>
            <w:r w:rsidRPr="0070447B">
              <w:rPr>
                <w:rFonts w:ascii="Times New Roman" w:eastAsia="Calibri" w:hAnsi="Times New Roman" w:cs="Times New Roman"/>
              </w:rPr>
              <w:t xml:space="preserve">, социальная выплата была направлена на  строительство жилья для молодой семьи. В соответствии с программой средства субсидии распределены по бюджетам (580 342 р. – </w:t>
            </w:r>
            <w:proofErr w:type="spellStart"/>
            <w:r w:rsidRPr="0070447B">
              <w:rPr>
                <w:rFonts w:ascii="Times New Roman" w:eastAsia="Calibri" w:hAnsi="Times New Roman" w:cs="Times New Roman"/>
              </w:rPr>
              <w:t>фед</w:t>
            </w:r>
            <w:proofErr w:type="spellEnd"/>
            <w:r w:rsidRPr="0070447B">
              <w:rPr>
                <w:rFonts w:ascii="Times New Roman" w:eastAsia="Calibri" w:hAnsi="Times New Roman" w:cs="Times New Roman"/>
              </w:rPr>
              <w:t xml:space="preserve">. бюджет; 606 551 р. – обл. бюджет; 30 328 р. – местный бюджет), также были привлечь средства молодой семьи (654 851 р.), однако в ходе строительства на приобретение строительного материала молодая семья потратила собственных средств 779 429 рублей, в итоги стоимость строительства с учетом </w:t>
            </w:r>
            <w:r w:rsidRPr="0070447B">
              <w:rPr>
                <w:rFonts w:ascii="Times New Roman" w:eastAsia="Calibri" w:hAnsi="Times New Roman" w:cs="Times New Roman"/>
              </w:rPr>
              <w:lastRenderedPageBreak/>
              <w:t>субсидии составила 1996 650 рублей.</w:t>
            </w:r>
          </w:p>
          <w:p w:rsidR="003266C7" w:rsidRPr="0070447B" w:rsidRDefault="0070447B" w:rsidP="0070447B">
            <w:pPr>
              <w:rPr>
                <w:rFonts w:ascii="Times New Roman" w:hAnsi="Times New Roman" w:cs="Times New Roman"/>
              </w:rPr>
            </w:pPr>
            <w:r w:rsidRPr="0070447B">
              <w:rPr>
                <w:rFonts w:ascii="Times New Roman" w:hAnsi="Times New Roman" w:cs="Times New Roman"/>
              </w:rPr>
              <w:t xml:space="preserve">26 декабря 2016 года молодая семья получила разрешение на ввод объекта (жилого дома) в эксплуатацию. </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lastRenderedPageBreak/>
              <w:t>7</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Формирование имиджа Михайловского района как территории, привлекательной для инвестиций </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2016-2025</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Отдел экономики, анализа и прогнозирования ФЭУ</w:t>
            </w:r>
          </w:p>
        </w:tc>
        <w:tc>
          <w:tcPr>
            <w:tcW w:w="6521" w:type="dxa"/>
          </w:tcPr>
          <w:p w:rsidR="003266C7" w:rsidRPr="005612F8" w:rsidRDefault="005612F8" w:rsidP="003746BD">
            <w:pPr>
              <w:jc w:val="both"/>
              <w:rPr>
                <w:rFonts w:ascii="Times New Roman" w:hAnsi="Times New Roman" w:cs="Times New Roman"/>
              </w:rPr>
            </w:pPr>
            <w:proofErr w:type="gramStart"/>
            <w:r w:rsidRPr="005612F8">
              <w:rPr>
                <w:rFonts w:ascii="Times New Roman" w:hAnsi="Times New Roman" w:cs="Times New Roman"/>
              </w:rPr>
              <w:t xml:space="preserve">Для реализации </w:t>
            </w:r>
            <w:proofErr w:type="spellStart"/>
            <w:r w:rsidRPr="005612F8">
              <w:rPr>
                <w:rFonts w:ascii="Times New Roman" w:hAnsi="Times New Roman" w:cs="Times New Roman"/>
              </w:rPr>
              <w:t>муниципально-частного</w:t>
            </w:r>
            <w:proofErr w:type="spellEnd"/>
            <w:r w:rsidRPr="005612F8">
              <w:rPr>
                <w:rFonts w:ascii="Times New Roman" w:hAnsi="Times New Roman" w:cs="Times New Roman"/>
              </w:rPr>
              <w:t xml:space="preserve"> партнерства на территории Михайловского района утверждены следующие муниципальные нормативные правовые акты: постановление главы Михайловского района от 08.02.2016 № 32 «Об утверждении положения о </w:t>
            </w:r>
            <w:proofErr w:type="spellStart"/>
            <w:r w:rsidRPr="005612F8">
              <w:rPr>
                <w:rFonts w:ascii="Times New Roman" w:hAnsi="Times New Roman" w:cs="Times New Roman"/>
              </w:rPr>
              <w:t>муниципально-частном</w:t>
            </w:r>
            <w:proofErr w:type="spellEnd"/>
            <w:r w:rsidRPr="005612F8">
              <w:rPr>
                <w:rFonts w:ascii="Times New Roman" w:hAnsi="Times New Roman" w:cs="Times New Roman"/>
              </w:rPr>
              <w:t xml:space="preserve"> партнерстве в Михайловском районе»,  постановление главы Михайловского района от 27.06.2016 №243 «Об определении уполномоченного органа на осуществление полномочий в сфере </w:t>
            </w:r>
            <w:proofErr w:type="spellStart"/>
            <w:r w:rsidRPr="005612F8">
              <w:rPr>
                <w:rFonts w:ascii="Times New Roman" w:hAnsi="Times New Roman" w:cs="Times New Roman"/>
              </w:rPr>
              <w:t>муниципально-частного</w:t>
            </w:r>
            <w:proofErr w:type="spellEnd"/>
            <w:r w:rsidRPr="005612F8">
              <w:rPr>
                <w:rFonts w:ascii="Times New Roman" w:hAnsi="Times New Roman" w:cs="Times New Roman"/>
              </w:rPr>
              <w:t xml:space="preserve"> партнерства», постановление главы Михайловского района от 26.10.2016 № 381 «Об утверждении Порядка разработки и</w:t>
            </w:r>
            <w:proofErr w:type="gramEnd"/>
            <w:r w:rsidRPr="005612F8">
              <w:rPr>
                <w:rFonts w:ascii="Times New Roman" w:hAnsi="Times New Roman" w:cs="Times New Roman"/>
              </w:rPr>
              <w:t xml:space="preserve"> рассмотрения проектов </w:t>
            </w:r>
            <w:proofErr w:type="spellStart"/>
            <w:r w:rsidRPr="005612F8">
              <w:rPr>
                <w:rFonts w:ascii="Times New Roman" w:hAnsi="Times New Roman" w:cs="Times New Roman"/>
              </w:rPr>
              <w:t>муниципально-частного</w:t>
            </w:r>
            <w:proofErr w:type="spellEnd"/>
            <w:r w:rsidRPr="005612F8">
              <w:rPr>
                <w:rFonts w:ascii="Times New Roman" w:hAnsi="Times New Roman" w:cs="Times New Roman"/>
              </w:rPr>
              <w:t xml:space="preserve"> партнерства на территории Михайловского района», постановление главы Михайловского района от 02.11.2016 № 391 «Об утверждении </w:t>
            </w:r>
            <w:proofErr w:type="gramStart"/>
            <w:r w:rsidRPr="005612F8">
              <w:rPr>
                <w:rFonts w:ascii="Times New Roman" w:hAnsi="Times New Roman" w:cs="Times New Roman"/>
              </w:rPr>
              <w:t>Порядка взаимодействия структурных подразделений администрации Михайловского района</w:t>
            </w:r>
            <w:proofErr w:type="gramEnd"/>
            <w:r w:rsidRPr="005612F8">
              <w:rPr>
                <w:rFonts w:ascii="Times New Roman" w:hAnsi="Times New Roman" w:cs="Times New Roman"/>
              </w:rPr>
              <w:t xml:space="preserve"> по вопросам МЧП».</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8</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Обновление инвестиционного паспорта района на официальном сайте района</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2016-2025</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Отдел экономики, анализа и прогнозирования ФЭУ</w:t>
            </w:r>
          </w:p>
        </w:tc>
        <w:tc>
          <w:tcPr>
            <w:tcW w:w="6521" w:type="dxa"/>
          </w:tcPr>
          <w:p w:rsidR="003266C7" w:rsidRPr="00225ABC" w:rsidRDefault="00EA2369" w:rsidP="003746BD">
            <w:pPr>
              <w:jc w:val="both"/>
              <w:rPr>
                <w:rFonts w:ascii="Times New Roman" w:hAnsi="Times New Roman" w:cs="Times New Roman"/>
              </w:rPr>
            </w:pPr>
            <w:r>
              <w:rPr>
                <w:rFonts w:ascii="Times New Roman" w:hAnsi="Times New Roman" w:cs="Times New Roman"/>
              </w:rPr>
              <w:t xml:space="preserve">- </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9</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Формирование и обновление инвестиционных предложений и инвестиционных площадок на официальном сайте Правительства Амурской области и Михайловского района</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2016-2025</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Отдел экономики, анализа и прогнозирования ФЭУ</w:t>
            </w:r>
          </w:p>
        </w:tc>
        <w:tc>
          <w:tcPr>
            <w:tcW w:w="6521" w:type="dxa"/>
          </w:tcPr>
          <w:p w:rsidR="003266C7" w:rsidRPr="00225ABC" w:rsidRDefault="003266C7" w:rsidP="003746BD">
            <w:pPr>
              <w:jc w:val="both"/>
              <w:rPr>
                <w:rFonts w:ascii="Times New Roman" w:hAnsi="Times New Roman" w:cs="Times New Roman"/>
              </w:rPr>
            </w:pPr>
          </w:p>
          <w:p w:rsidR="003266C7" w:rsidRPr="00225ABC" w:rsidRDefault="00C943C7" w:rsidP="003746BD">
            <w:pPr>
              <w:jc w:val="both"/>
              <w:rPr>
                <w:rFonts w:ascii="Times New Roman" w:hAnsi="Times New Roman" w:cs="Times New Roman"/>
              </w:rPr>
            </w:pPr>
            <w:r>
              <w:rPr>
                <w:rFonts w:ascii="Times New Roman" w:hAnsi="Times New Roman" w:cs="Times New Roman"/>
              </w:rPr>
              <w:t>Актуализирован реестр инвестиционных предложений и инвестиционных площадок на официальном сайте Михайловского района.</w:t>
            </w:r>
          </w:p>
        </w:tc>
      </w:tr>
      <w:tr w:rsidR="00DE4F7E" w:rsidTr="00746A5F">
        <w:tc>
          <w:tcPr>
            <w:tcW w:w="15134" w:type="dxa"/>
            <w:gridSpan w:val="7"/>
          </w:tcPr>
          <w:p w:rsidR="00DE4F7E" w:rsidRPr="00225ABC" w:rsidRDefault="00DE4F7E" w:rsidP="003746BD">
            <w:pPr>
              <w:jc w:val="center"/>
              <w:rPr>
                <w:rFonts w:ascii="Times New Roman" w:hAnsi="Times New Roman" w:cs="Times New Roman"/>
                <w:b/>
              </w:rPr>
            </w:pPr>
            <w:r w:rsidRPr="00225ABC">
              <w:rPr>
                <w:rFonts w:ascii="Times New Roman" w:hAnsi="Times New Roman" w:cs="Times New Roman"/>
                <w:b/>
              </w:rPr>
              <w:t>Создание благоприятных условий для развития малого и среднего предпринимательства</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10</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Предоставление гранта в форме субсидии начинающим субъектам малого и среднего предпринимательства на создание собственного бизнеса</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2016-2025</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Отдел экономики, анализа и прогнозирования ФЭУ</w:t>
            </w:r>
          </w:p>
        </w:tc>
        <w:tc>
          <w:tcPr>
            <w:tcW w:w="6521" w:type="dxa"/>
          </w:tcPr>
          <w:p w:rsidR="003266C7" w:rsidRPr="00AC5A43" w:rsidRDefault="003266C7" w:rsidP="003746BD">
            <w:pPr>
              <w:jc w:val="both"/>
              <w:rPr>
                <w:rFonts w:ascii="Times New Roman" w:eastAsia="Calibri" w:hAnsi="Times New Roman" w:cs="Times New Roman"/>
              </w:rPr>
            </w:pPr>
            <w:r w:rsidRPr="00AC5A43">
              <w:rPr>
                <w:rFonts w:ascii="Times New Roman" w:eastAsia="Calibri" w:hAnsi="Times New Roman" w:cs="Times New Roman"/>
              </w:rPr>
              <w:t xml:space="preserve">         В октябре-ноябре 2016 года проведен конкурс по отбору субъектов малого и среднего  предпринимательства для предоставления гранта в форме субсидии начинающим субъектам малого и среднего предпринимательства на создание собственного бизнеса. На конкурс представлен 1 конверт. На открытие собственного дела начинающим предпринимателям – победителям районного конкурса в форме субсидии средствами </w:t>
            </w:r>
            <w:r w:rsidRPr="00AC5A43">
              <w:rPr>
                <w:rFonts w:ascii="Times New Roman" w:eastAsia="Calibri" w:hAnsi="Times New Roman" w:cs="Times New Roman"/>
              </w:rPr>
              <w:lastRenderedPageBreak/>
              <w:t>районного бюджета получил 1 конкурсант в сумме 86 000 рублей.</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lastRenderedPageBreak/>
              <w:t>11</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Предоставление субсидий на возмещение затрат по реализации предпринимательских проектов субъектами женского и семейного бизнеса</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2016-2025</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Отдел экономики, анализа и прогнозирования ФЭУ</w:t>
            </w:r>
          </w:p>
        </w:tc>
        <w:tc>
          <w:tcPr>
            <w:tcW w:w="6521" w:type="dxa"/>
          </w:tcPr>
          <w:p w:rsidR="003266C7" w:rsidRPr="00202250" w:rsidRDefault="00202250" w:rsidP="003746BD">
            <w:pPr>
              <w:jc w:val="center"/>
              <w:rPr>
                <w:rFonts w:ascii="Times New Roman" w:hAnsi="Times New Roman" w:cs="Times New Roman"/>
              </w:rPr>
            </w:pPr>
            <w:r w:rsidRPr="00202250">
              <w:rPr>
                <w:rFonts w:ascii="Times New Roman" w:hAnsi="Times New Roman" w:cs="Times New Roman"/>
              </w:rPr>
              <w:t>Не предоставлялась</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12</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Проведение районного дня предпринимателей, посвященного Дню российского предпринимательства</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2016-2025</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Отдел экономики, анализа и прогнозирования ФЭУ</w:t>
            </w:r>
          </w:p>
        </w:tc>
        <w:tc>
          <w:tcPr>
            <w:tcW w:w="6521" w:type="dxa"/>
          </w:tcPr>
          <w:p w:rsidR="003266C7" w:rsidRPr="00473DD7" w:rsidRDefault="003266C7" w:rsidP="00473DD7">
            <w:pPr>
              <w:jc w:val="both"/>
              <w:rPr>
                <w:rFonts w:ascii="Times New Roman" w:eastAsia="Calibri" w:hAnsi="Times New Roman" w:cs="Times New Roman"/>
              </w:rPr>
            </w:pPr>
            <w:r w:rsidRPr="00473DD7">
              <w:rPr>
                <w:rFonts w:ascii="Times New Roman" w:eastAsia="Calibri" w:hAnsi="Times New Roman" w:cs="Times New Roman"/>
              </w:rPr>
              <w:t xml:space="preserve">Торжественное собрание, посвященное Дню предпринимателя, состоялось 26 мая 2016 года  в РДК с. Поярково, было поощрено благодарственным письмом 16  индивидуальных предпринимателей. </w:t>
            </w:r>
          </w:p>
          <w:p w:rsidR="003266C7" w:rsidRPr="00473DD7" w:rsidRDefault="003266C7" w:rsidP="00473DD7">
            <w:pPr>
              <w:jc w:val="both"/>
              <w:rPr>
                <w:rFonts w:ascii="Times New Roman" w:eastAsia="Calibri" w:hAnsi="Times New Roman" w:cs="Times New Roman"/>
                <w:highlight w:val="yellow"/>
              </w:rPr>
            </w:pPr>
            <w:r w:rsidRPr="00473DD7">
              <w:rPr>
                <w:rFonts w:ascii="Times New Roman" w:eastAsia="Calibri" w:hAnsi="Times New Roman" w:cs="Times New Roman"/>
              </w:rPr>
              <w:t xml:space="preserve">Опубликовано в газете «Михайловский вестник» поздравление </w:t>
            </w:r>
            <w:proofErr w:type="gramStart"/>
            <w:r w:rsidRPr="00473DD7">
              <w:rPr>
                <w:rFonts w:ascii="Times New Roman" w:eastAsia="Calibri" w:hAnsi="Times New Roman" w:cs="Times New Roman"/>
              </w:rPr>
              <w:t>к</w:t>
            </w:r>
            <w:proofErr w:type="gramEnd"/>
            <w:r w:rsidRPr="00473DD7">
              <w:rPr>
                <w:rFonts w:ascii="Times New Roman" w:eastAsia="Calibri" w:hAnsi="Times New Roman" w:cs="Times New Roman"/>
              </w:rPr>
              <w:t xml:space="preserve"> Дню российского предпринимательства.</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13</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Организация и проведение районного конкурса «Лучший предприниматель Михайловского района»</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2016-2025</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Отдел экономики, анализа и прогнозирования ФЭУ</w:t>
            </w:r>
          </w:p>
        </w:tc>
        <w:tc>
          <w:tcPr>
            <w:tcW w:w="6521" w:type="dxa"/>
          </w:tcPr>
          <w:p w:rsidR="003266C7" w:rsidRPr="00FA17BA" w:rsidRDefault="00FA17BA" w:rsidP="003746BD">
            <w:pPr>
              <w:jc w:val="center"/>
              <w:rPr>
                <w:rFonts w:ascii="Times New Roman" w:hAnsi="Times New Roman" w:cs="Times New Roman"/>
              </w:rPr>
            </w:pPr>
            <w:r w:rsidRPr="00FA17BA">
              <w:rPr>
                <w:rFonts w:ascii="Times New Roman" w:hAnsi="Times New Roman" w:cs="Times New Roman"/>
              </w:rPr>
              <w:t>Не проводился</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14</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Освещение на страницах районной газеты, на официальном сайте Михайловского района мероприятий по поддержке малого и среднего предпринимательства и положительного опыта малого и среднего предпринимательства</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2016-2025</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Отдел экономики, анализа и прогнозирования ФЭУ</w:t>
            </w:r>
          </w:p>
        </w:tc>
        <w:tc>
          <w:tcPr>
            <w:tcW w:w="6521" w:type="dxa"/>
          </w:tcPr>
          <w:p w:rsidR="003266C7" w:rsidRPr="003147F1" w:rsidRDefault="003266C7" w:rsidP="003746BD">
            <w:pPr>
              <w:jc w:val="both"/>
              <w:outlineLvl w:val="0"/>
              <w:rPr>
                <w:rFonts w:ascii="Times New Roman" w:eastAsia="Calibri" w:hAnsi="Times New Roman" w:cs="Times New Roman"/>
              </w:rPr>
            </w:pPr>
            <w:proofErr w:type="gramStart"/>
            <w:r w:rsidRPr="003147F1">
              <w:rPr>
                <w:rFonts w:ascii="Times New Roman" w:eastAsia="Calibri" w:hAnsi="Times New Roman" w:cs="Times New Roman"/>
              </w:rPr>
              <w:t xml:space="preserve">На сайте Михайловского района и в газете «Михайловский вестник» размещалась информация о проведении районного </w:t>
            </w:r>
            <w:r w:rsidRPr="003147F1">
              <w:rPr>
                <w:rFonts w:ascii="Times New Roman" w:eastAsia="Calibri" w:hAnsi="Times New Roman" w:cs="Times New Roman"/>
                <w:color w:val="000000"/>
              </w:rPr>
              <w:t xml:space="preserve">конкурс по предоставлению гранта в форме субсидии начинающим субъектам малого и среднего предпринимательства на создание собственного бизнеса, так же </w:t>
            </w:r>
            <w:r w:rsidRPr="003147F1">
              <w:rPr>
                <w:rFonts w:ascii="Times New Roman" w:eastAsia="Calibri" w:hAnsi="Times New Roman" w:cs="Times New Roman"/>
              </w:rPr>
              <w:t xml:space="preserve">на сайте Михайловского района размещалась информация о проведении министерством </w:t>
            </w:r>
            <w:proofErr w:type="spellStart"/>
            <w:r w:rsidRPr="003147F1">
              <w:rPr>
                <w:rFonts w:ascii="Times New Roman" w:eastAsia="Calibri" w:hAnsi="Times New Roman" w:cs="Times New Roman"/>
              </w:rPr>
              <w:t>ВЭСТиП</w:t>
            </w:r>
            <w:proofErr w:type="spellEnd"/>
            <w:r w:rsidRPr="003147F1">
              <w:rPr>
                <w:rFonts w:ascii="Times New Roman" w:eastAsia="Calibri" w:hAnsi="Times New Roman" w:cs="Times New Roman"/>
              </w:rPr>
              <w:t xml:space="preserve"> </w:t>
            </w:r>
            <w:r w:rsidRPr="003147F1">
              <w:rPr>
                <w:rFonts w:ascii="Times New Roman" w:eastAsia="Calibri" w:hAnsi="Times New Roman" w:cs="Times New Roman"/>
                <w:b/>
                <w:bCs/>
                <w:color w:val="000000"/>
                <w:bdr w:val="none" w:sz="0" w:space="0" w:color="auto" w:frame="1"/>
              </w:rPr>
              <w:t xml:space="preserve"> </w:t>
            </w:r>
            <w:r w:rsidRPr="003147F1">
              <w:rPr>
                <w:rFonts w:ascii="Times New Roman" w:eastAsia="Calibri" w:hAnsi="Times New Roman" w:cs="Times New Roman"/>
                <w:bCs/>
                <w:color w:val="000000"/>
                <w:bdr w:val="none" w:sz="0" w:space="0" w:color="auto" w:frame="1"/>
              </w:rPr>
              <w:t>конкурсного отбора субъектов малого и среднего предпринимательства</w:t>
            </w:r>
            <w:r w:rsidRPr="003147F1">
              <w:rPr>
                <w:rStyle w:val="apple-converted-space"/>
                <w:rFonts w:ascii="Times New Roman" w:eastAsia="Calibri" w:hAnsi="Times New Roman" w:cs="Times New Roman"/>
                <w:b/>
                <w:bCs/>
                <w:color w:val="000000"/>
                <w:bdr w:val="none" w:sz="0" w:space="0" w:color="auto" w:frame="1"/>
              </w:rPr>
              <w:t> </w:t>
            </w:r>
            <w:r w:rsidRPr="003147F1">
              <w:rPr>
                <w:rFonts w:ascii="Times New Roman" w:eastAsia="Calibri" w:hAnsi="Times New Roman" w:cs="Times New Roman"/>
              </w:rPr>
              <w:t xml:space="preserve"> </w:t>
            </w:r>
            <w:r w:rsidRPr="003147F1">
              <w:rPr>
                <w:rFonts w:ascii="Times New Roman" w:eastAsia="Calibri" w:hAnsi="Times New Roman" w:cs="Times New Roman"/>
                <w:color w:val="000000"/>
              </w:rPr>
              <w:t>на предоставление  субсидии.</w:t>
            </w:r>
            <w:proofErr w:type="gramEnd"/>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15</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Проведение «круглых» столов по проблемам малого и среднего бизнеса</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2016-2025</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Отдел экономики, анализа и прогнозирования ФЭУ</w:t>
            </w:r>
          </w:p>
        </w:tc>
        <w:tc>
          <w:tcPr>
            <w:tcW w:w="6521" w:type="dxa"/>
          </w:tcPr>
          <w:p w:rsidR="003266C7" w:rsidRPr="00FA17BA" w:rsidRDefault="00FA17BA" w:rsidP="003746BD">
            <w:pPr>
              <w:jc w:val="center"/>
              <w:rPr>
                <w:rFonts w:ascii="Times New Roman" w:hAnsi="Times New Roman" w:cs="Times New Roman"/>
              </w:rPr>
            </w:pPr>
            <w:r w:rsidRPr="00FA17BA">
              <w:rPr>
                <w:rFonts w:ascii="Times New Roman" w:hAnsi="Times New Roman" w:cs="Times New Roman"/>
              </w:rPr>
              <w:t>Не проводились</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16</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Организация и проведение обучающих семинаров с участием специалистов министерства ВЭСТ и </w:t>
            </w:r>
            <w:proofErr w:type="gramStart"/>
            <w:r w:rsidRPr="00225ABC">
              <w:rPr>
                <w:rFonts w:ascii="Times New Roman" w:hAnsi="Times New Roman" w:cs="Times New Roman"/>
              </w:rPr>
              <w:t>П</w:t>
            </w:r>
            <w:proofErr w:type="gramEnd"/>
            <w:r w:rsidRPr="00225ABC">
              <w:rPr>
                <w:rFonts w:ascii="Times New Roman" w:hAnsi="Times New Roman" w:cs="Times New Roman"/>
              </w:rPr>
              <w:t xml:space="preserve"> для субъектов малого и среднего предпринимательства</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2016-2025</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Отдел экономики, анализа и прогнозирования ФЭУ</w:t>
            </w:r>
          </w:p>
        </w:tc>
        <w:tc>
          <w:tcPr>
            <w:tcW w:w="6521" w:type="dxa"/>
          </w:tcPr>
          <w:p w:rsidR="003266C7" w:rsidRPr="003147F1" w:rsidRDefault="003266C7" w:rsidP="003746BD">
            <w:pPr>
              <w:jc w:val="both"/>
              <w:outlineLvl w:val="0"/>
              <w:rPr>
                <w:rFonts w:ascii="Times New Roman" w:eastAsia="Calibri" w:hAnsi="Times New Roman" w:cs="Times New Roman"/>
                <w:highlight w:val="yellow"/>
              </w:rPr>
            </w:pPr>
            <w:r w:rsidRPr="003147F1">
              <w:rPr>
                <w:rFonts w:ascii="Times New Roman" w:eastAsia="Calibri" w:hAnsi="Times New Roman" w:cs="Times New Roman"/>
              </w:rPr>
              <w:t xml:space="preserve">20.07.2016 </w:t>
            </w:r>
            <w:proofErr w:type="gramStart"/>
            <w:r w:rsidRPr="003147F1">
              <w:rPr>
                <w:rFonts w:ascii="Times New Roman" w:eastAsia="Calibri" w:hAnsi="Times New Roman" w:cs="Times New Roman"/>
              </w:rPr>
              <w:t>проведен</w:t>
            </w:r>
            <w:proofErr w:type="gramEnd"/>
            <w:r w:rsidRPr="003147F1">
              <w:rPr>
                <w:rFonts w:ascii="Times New Roman" w:eastAsia="Calibri" w:hAnsi="Times New Roman" w:cs="Times New Roman"/>
              </w:rPr>
              <w:t xml:space="preserve"> видео-семинар министерством </w:t>
            </w:r>
            <w:proofErr w:type="spellStart"/>
            <w:r w:rsidRPr="003147F1">
              <w:rPr>
                <w:rFonts w:ascii="Times New Roman" w:eastAsia="Calibri" w:hAnsi="Times New Roman" w:cs="Times New Roman"/>
              </w:rPr>
              <w:t>ВЭСТиП</w:t>
            </w:r>
            <w:proofErr w:type="spellEnd"/>
            <w:r w:rsidRPr="003147F1">
              <w:rPr>
                <w:rFonts w:ascii="Times New Roman" w:eastAsia="Calibri" w:hAnsi="Times New Roman" w:cs="Times New Roman"/>
              </w:rPr>
              <w:t xml:space="preserve"> для субъектов малого и среднего предпринимательства по вопросам применения контрольно-кассовой техники</w:t>
            </w:r>
            <w:r w:rsidR="00453B47">
              <w:rPr>
                <w:rFonts w:ascii="Times New Roman" w:eastAsia="Calibri" w:hAnsi="Times New Roman" w:cs="Times New Roman"/>
              </w:rPr>
              <w:t xml:space="preserve"> </w:t>
            </w:r>
          </w:p>
        </w:tc>
      </w:tr>
      <w:tr w:rsidR="00DE4F7E" w:rsidTr="00746A5F">
        <w:tc>
          <w:tcPr>
            <w:tcW w:w="15134" w:type="dxa"/>
            <w:gridSpan w:val="7"/>
          </w:tcPr>
          <w:p w:rsidR="00DE4F7E" w:rsidRPr="00225ABC" w:rsidRDefault="00DE4F7E" w:rsidP="003746BD">
            <w:pPr>
              <w:jc w:val="center"/>
              <w:rPr>
                <w:rFonts w:ascii="Times New Roman" w:hAnsi="Times New Roman" w:cs="Times New Roman"/>
                <w:b/>
              </w:rPr>
            </w:pPr>
            <w:r w:rsidRPr="00225ABC">
              <w:rPr>
                <w:rFonts w:ascii="Times New Roman" w:hAnsi="Times New Roman" w:cs="Times New Roman"/>
                <w:b/>
              </w:rPr>
              <w:t>Отраслевое повышение качества жизни и безопасности жизнедеятельности человека</w:t>
            </w:r>
          </w:p>
        </w:tc>
      </w:tr>
      <w:tr w:rsidR="00DE4F7E" w:rsidTr="00746A5F">
        <w:tc>
          <w:tcPr>
            <w:tcW w:w="15134" w:type="dxa"/>
            <w:gridSpan w:val="7"/>
          </w:tcPr>
          <w:p w:rsidR="00DE4F7E" w:rsidRPr="00225ABC" w:rsidRDefault="00DE4F7E" w:rsidP="003746BD">
            <w:pPr>
              <w:jc w:val="center"/>
              <w:rPr>
                <w:rFonts w:ascii="Times New Roman" w:hAnsi="Times New Roman" w:cs="Times New Roman"/>
                <w:b/>
              </w:rPr>
            </w:pPr>
            <w:r w:rsidRPr="00225ABC">
              <w:rPr>
                <w:rFonts w:ascii="Times New Roman" w:hAnsi="Times New Roman" w:cs="Times New Roman"/>
                <w:b/>
              </w:rPr>
              <w:t>Здравоохранение</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17</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Возведение </w:t>
            </w:r>
            <w:proofErr w:type="gramStart"/>
            <w:r w:rsidRPr="00225ABC">
              <w:rPr>
                <w:rFonts w:ascii="Times New Roman" w:hAnsi="Times New Roman" w:cs="Times New Roman"/>
              </w:rPr>
              <w:t>модульного</w:t>
            </w:r>
            <w:proofErr w:type="gramEnd"/>
            <w:r w:rsidRPr="00225ABC">
              <w:rPr>
                <w:rFonts w:ascii="Times New Roman" w:hAnsi="Times New Roman" w:cs="Times New Roman"/>
              </w:rPr>
              <w:t xml:space="preserve"> </w:t>
            </w:r>
            <w:proofErr w:type="spellStart"/>
            <w:r w:rsidRPr="00225ABC">
              <w:rPr>
                <w:rFonts w:ascii="Times New Roman" w:hAnsi="Times New Roman" w:cs="Times New Roman"/>
              </w:rPr>
              <w:t>ФАПа</w:t>
            </w:r>
            <w:proofErr w:type="spellEnd"/>
            <w:r w:rsidRPr="00225ABC">
              <w:rPr>
                <w:rFonts w:ascii="Times New Roman" w:hAnsi="Times New Roman" w:cs="Times New Roman"/>
              </w:rPr>
              <w:t xml:space="preserve"> с. </w:t>
            </w:r>
            <w:proofErr w:type="spellStart"/>
            <w:r w:rsidRPr="00225ABC">
              <w:rPr>
                <w:rFonts w:ascii="Times New Roman" w:hAnsi="Times New Roman" w:cs="Times New Roman"/>
              </w:rPr>
              <w:lastRenderedPageBreak/>
              <w:t>Куприяново</w:t>
            </w:r>
            <w:proofErr w:type="spellEnd"/>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lastRenderedPageBreak/>
              <w:t>2020</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ГАУЗ АО </w:t>
            </w:r>
            <w:r w:rsidRPr="00225ABC">
              <w:rPr>
                <w:rFonts w:ascii="Times New Roman" w:hAnsi="Times New Roman" w:cs="Times New Roman"/>
              </w:rPr>
              <w:lastRenderedPageBreak/>
              <w:t>«Михайловская ЦРБ»</w:t>
            </w:r>
          </w:p>
        </w:tc>
        <w:tc>
          <w:tcPr>
            <w:tcW w:w="6521" w:type="dxa"/>
          </w:tcPr>
          <w:p w:rsidR="003266C7" w:rsidRPr="00225ABC" w:rsidRDefault="003266C7" w:rsidP="003746BD">
            <w:pPr>
              <w:jc w:val="both"/>
              <w:rPr>
                <w:rFonts w:ascii="Times New Roman" w:hAnsi="Times New Roman" w:cs="Times New Roman"/>
              </w:rPr>
            </w:pPr>
            <w:r>
              <w:rPr>
                <w:rFonts w:ascii="Times New Roman" w:hAnsi="Times New Roman" w:cs="Times New Roman"/>
              </w:rPr>
              <w:lastRenderedPageBreak/>
              <w:t>-</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lastRenderedPageBreak/>
              <w:t>18</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Обеспечение государственных гарантий реализации прав на получение общедоступного и бесплатного дошкольного образования в дошкольных общеобразовательных организациях</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2016-2025</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Отдел образования администрации района</w:t>
            </w:r>
          </w:p>
        </w:tc>
        <w:tc>
          <w:tcPr>
            <w:tcW w:w="6521" w:type="dxa"/>
          </w:tcPr>
          <w:p w:rsidR="003266C7" w:rsidRPr="0011235A" w:rsidRDefault="003266C7" w:rsidP="003746BD">
            <w:pPr>
              <w:jc w:val="both"/>
              <w:rPr>
                <w:rFonts w:ascii="Times New Roman" w:hAnsi="Times New Roman" w:cs="Times New Roman"/>
              </w:rPr>
            </w:pPr>
            <w:r w:rsidRPr="0011235A">
              <w:rPr>
                <w:rFonts w:ascii="Times New Roman" w:hAnsi="Times New Roman" w:cs="Times New Roman"/>
              </w:rPr>
              <w:t xml:space="preserve">  В 2016 году общее количество детей дошкольного возраста составляло 1277 человек. Из них: в возрасте от 0 до 3 лет – 460 человек, в возрасте от 3 до 7 лет – 817 человек. Охват дошкольным образованием составил 52,2%.</w:t>
            </w:r>
          </w:p>
          <w:p w:rsidR="003266C7" w:rsidRPr="0011235A" w:rsidRDefault="003266C7" w:rsidP="003746BD">
            <w:pPr>
              <w:jc w:val="both"/>
              <w:rPr>
                <w:rFonts w:ascii="Times New Roman" w:hAnsi="Times New Roman" w:cs="Times New Roman"/>
              </w:rPr>
            </w:pPr>
            <w:r w:rsidRPr="0011235A">
              <w:rPr>
                <w:rFonts w:ascii="Times New Roman" w:hAnsi="Times New Roman" w:cs="Times New Roman"/>
              </w:rPr>
              <w:t xml:space="preserve">В 2016 году в районе функционировало 2 дошкольных образовательных учреждения, которые посещало 396 детей. В 7 детских садах, являющихся структурными подразделениями общеобразовательных учреждений, функционировало 12 </w:t>
            </w:r>
            <w:proofErr w:type="gramStart"/>
            <w:r w:rsidRPr="0011235A">
              <w:rPr>
                <w:rFonts w:ascii="Times New Roman" w:hAnsi="Times New Roman" w:cs="Times New Roman"/>
              </w:rPr>
              <w:t>групп полного дня</w:t>
            </w:r>
            <w:proofErr w:type="gramEnd"/>
            <w:r w:rsidRPr="0011235A">
              <w:rPr>
                <w:rFonts w:ascii="Times New Roman" w:hAnsi="Times New Roman" w:cs="Times New Roman"/>
              </w:rPr>
              <w:t xml:space="preserve">,  которые посещали  171 человек и 3 группы кратковременного пребывания с охватом 27 детей. В районе в течение трех последних лет отсутствует актуальный спрос на устройство детей в возрасте  от 0 до 3  лет в дошкольные образовательные учреждения. Все дети, нуждающиеся в устройстве в ДОУ, своевременно, согласно датам, указанным в документах родителей, получают путевки. Спрос на устройство детей в группы ясельного возраста (от 0 до 1,6 лет), в районе отсутствует. </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19</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Компенсация части родительской платы за присмотр и уход за детьми в дошкольных общеобразовательных организациях</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2016-2025</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Отдел образования администрации района</w:t>
            </w:r>
          </w:p>
        </w:tc>
        <w:tc>
          <w:tcPr>
            <w:tcW w:w="6521" w:type="dxa"/>
          </w:tcPr>
          <w:p w:rsidR="003266C7" w:rsidRPr="0011235A" w:rsidRDefault="003266C7" w:rsidP="003746BD">
            <w:pPr>
              <w:jc w:val="both"/>
              <w:rPr>
                <w:rFonts w:ascii="Times New Roman" w:hAnsi="Times New Roman" w:cs="Times New Roman"/>
              </w:rPr>
            </w:pPr>
            <w:r w:rsidRPr="0011235A">
              <w:rPr>
                <w:rFonts w:ascii="Times New Roman" w:hAnsi="Times New Roman" w:cs="Times New Roman"/>
              </w:rPr>
              <w:t>В 2016 году компенсация части родительской платы за присмотр и уход за детьми в дошкольных образовательных организациях составляла 20% за первого ребенка, 50% - на второго и 70% на третьего и последующего ребенка. Дети–сироты и дети, оставшиеся без попечения родителей, дети-инвалиды и дети с туберкулезной интоксикацией получают услуги по присмотру и уходу в ДОУ за счет средств районного бюджета.</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Модернизация муниципальной системы общего и дошкольного образования</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2016-2025</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Отдел образования администрации района</w:t>
            </w:r>
          </w:p>
        </w:tc>
        <w:tc>
          <w:tcPr>
            <w:tcW w:w="6521" w:type="dxa"/>
          </w:tcPr>
          <w:p w:rsidR="003266C7" w:rsidRPr="0011235A" w:rsidRDefault="003266C7" w:rsidP="003746BD">
            <w:pPr>
              <w:jc w:val="both"/>
              <w:rPr>
                <w:rFonts w:ascii="Times New Roman" w:hAnsi="Times New Roman" w:cs="Times New Roman"/>
              </w:rPr>
            </w:pPr>
            <w:r w:rsidRPr="0011235A">
              <w:rPr>
                <w:rFonts w:ascii="Times New Roman" w:hAnsi="Times New Roman" w:cs="Times New Roman"/>
              </w:rPr>
              <w:t xml:space="preserve">В целях модернизации муниципальной системы дошкольного образования, дошкольные образовательные учреждения района с 2014 года перешли на федеральный государственный стандарт дошкольного образования. </w:t>
            </w:r>
            <w:proofErr w:type="gramStart"/>
            <w:r w:rsidRPr="0011235A">
              <w:rPr>
                <w:rFonts w:ascii="Times New Roman" w:hAnsi="Times New Roman" w:cs="Times New Roman"/>
              </w:rPr>
              <w:t xml:space="preserve">В соответствии с ФГОС ДО для формирования у родителей  педагогических компетенций, необходимых для гармоничного воспитания детей в семье, в ДОУ открыты </w:t>
            </w:r>
            <w:proofErr w:type="spellStart"/>
            <w:r w:rsidRPr="0011235A">
              <w:rPr>
                <w:rFonts w:ascii="Times New Roman" w:hAnsi="Times New Roman" w:cs="Times New Roman"/>
              </w:rPr>
              <w:t>консультпункты</w:t>
            </w:r>
            <w:proofErr w:type="spellEnd"/>
            <w:r w:rsidRPr="0011235A">
              <w:rPr>
                <w:rFonts w:ascii="Times New Roman" w:hAnsi="Times New Roman" w:cs="Times New Roman"/>
              </w:rPr>
              <w:t xml:space="preserve"> по предоставлению методической, психологической, педагогической, диагностической и консультационной  помощи родителям детей, не посещающих ДОУ.</w:t>
            </w:r>
            <w:proofErr w:type="gramEnd"/>
            <w:r w:rsidRPr="0011235A">
              <w:rPr>
                <w:rFonts w:ascii="Times New Roman" w:hAnsi="Times New Roman" w:cs="Times New Roman"/>
              </w:rPr>
              <w:t xml:space="preserve"> Во всех образовательных учреждениях организованы курсы </w:t>
            </w:r>
            <w:r w:rsidRPr="0011235A">
              <w:rPr>
                <w:rFonts w:ascii="Times New Roman" w:hAnsi="Times New Roman" w:cs="Times New Roman"/>
              </w:rPr>
              <w:lastRenderedPageBreak/>
              <w:t>для родителей («Школа для любящих родителей»). Основной формой проведения курсов для родителей являются дистанционное обучение посредством размещения на специальном ресурсе в сети Интернет информационно-методических материалов, адресованных специальным категориям родителей и интерактивное консультирование.</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lastRenderedPageBreak/>
              <w:t>21</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Обеспечение государственных гарантий реализации прав на получение общедоступного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2016-2025</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Отдел образования администрации района</w:t>
            </w:r>
          </w:p>
        </w:tc>
        <w:tc>
          <w:tcPr>
            <w:tcW w:w="6521" w:type="dxa"/>
          </w:tcPr>
          <w:p w:rsidR="003266C7" w:rsidRPr="0011235A" w:rsidRDefault="003266C7" w:rsidP="003746BD">
            <w:pPr>
              <w:jc w:val="both"/>
              <w:rPr>
                <w:rFonts w:ascii="Times New Roman" w:hAnsi="Times New Roman" w:cs="Times New Roman"/>
              </w:rPr>
            </w:pPr>
            <w:r w:rsidRPr="0011235A">
              <w:rPr>
                <w:rFonts w:ascii="Times New Roman" w:hAnsi="Times New Roman" w:cs="Times New Roman"/>
              </w:rPr>
              <w:t xml:space="preserve">В целях обеспечения конституционного права несовершеннолетних, на образование, согласно ст. 5 «Об образовании в РФ» № 273-ФЗ в 11 общеобразовательных учреждениях по общеобразовательным программам обучалось 1622 несовершеннолетних. По </w:t>
            </w:r>
            <w:proofErr w:type="gramStart"/>
            <w:r w:rsidRPr="0011235A">
              <w:rPr>
                <w:rFonts w:ascii="Times New Roman" w:hAnsi="Times New Roman" w:cs="Times New Roman"/>
              </w:rPr>
              <w:t>адаптированным</w:t>
            </w:r>
            <w:proofErr w:type="gramEnd"/>
            <w:r w:rsidRPr="0011235A">
              <w:rPr>
                <w:rFonts w:ascii="Times New Roman" w:hAnsi="Times New Roman" w:cs="Times New Roman"/>
              </w:rPr>
              <w:t xml:space="preserve"> общеобразовательным программа 120 несовершеннолетних. </w:t>
            </w:r>
            <w:r w:rsidRPr="0011235A">
              <w:rPr>
                <w:rFonts w:ascii="Times New Roman" w:hAnsi="Times New Roman" w:cs="Times New Roman"/>
                <w:color w:val="000000" w:themeColor="text1"/>
              </w:rPr>
              <w:t>В соответствии с заключением медицинских учреждений в 2016 году обучались на дому 10 несовершеннолетних из 3-х общеобразовательных учреждений района</w:t>
            </w:r>
            <w:r w:rsidRPr="0011235A">
              <w:rPr>
                <w:rFonts w:ascii="Times New Roman" w:hAnsi="Times New Roman" w:cs="Times New Roman"/>
                <w:color w:val="00B050"/>
              </w:rPr>
              <w:t xml:space="preserve">. </w:t>
            </w:r>
            <w:r w:rsidRPr="0011235A">
              <w:rPr>
                <w:rFonts w:ascii="Times New Roman" w:hAnsi="Times New Roman" w:cs="Times New Roman"/>
                <w:color w:val="000000" w:themeColor="text1"/>
              </w:rPr>
              <w:t>В МОБУ «</w:t>
            </w:r>
            <w:proofErr w:type="spellStart"/>
            <w:r w:rsidRPr="0011235A">
              <w:rPr>
                <w:rFonts w:ascii="Times New Roman" w:hAnsi="Times New Roman" w:cs="Times New Roman"/>
                <w:color w:val="000000" w:themeColor="text1"/>
              </w:rPr>
              <w:t>Поярковская</w:t>
            </w:r>
            <w:proofErr w:type="spellEnd"/>
            <w:r w:rsidRPr="0011235A">
              <w:rPr>
                <w:rFonts w:ascii="Times New Roman" w:hAnsi="Times New Roman" w:cs="Times New Roman"/>
                <w:color w:val="000000" w:themeColor="text1"/>
              </w:rPr>
              <w:t xml:space="preserve"> СОШ № 1 созданы 3 коррекционных </w:t>
            </w:r>
            <w:proofErr w:type="gramStart"/>
            <w:r w:rsidRPr="0011235A">
              <w:rPr>
                <w:rFonts w:ascii="Times New Roman" w:hAnsi="Times New Roman" w:cs="Times New Roman"/>
                <w:color w:val="000000" w:themeColor="text1"/>
              </w:rPr>
              <w:t>класса</w:t>
            </w:r>
            <w:proofErr w:type="gramEnd"/>
            <w:r w:rsidRPr="0011235A">
              <w:rPr>
                <w:rFonts w:ascii="Times New Roman" w:hAnsi="Times New Roman" w:cs="Times New Roman"/>
                <w:color w:val="000000" w:themeColor="text1"/>
              </w:rPr>
              <w:t xml:space="preserve"> в которых обучалось 27 человек. При МОБУ «</w:t>
            </w:r>
            <w:proofErr w:type="spellStart"/>
            <w:r w:rsidRPr="0011235A">
              <w:rPr>
                <w:rFonts w:ascii="Times New Roman" w:hAnsi="Times New Roman" w:cs="Times New Roman"/>
                <w:color w:val="000000" w:themeColor="text1"/>
              </w:rPr>
              <w:t>Поярковская</w:t>
            </w:r>
            <w:proofErr w:type="spellEnd"/>
            <w:r w:rsidRPr="0011235A">
              <w:rPr>
                <w:rFonts w:ascii="Times New Roman" w:hAnsi="Times New Roman" w:cs="Times New Roman"/>
                <w:color w:val="000000" w:themeColor="text1"/>
              </w:rPr>
              <w:t xml:space="preserve"> СОШ №1» продолжал работу </w:t>
            </w:r>
            <w:r w:rsidRPr="0011235A">
              <w:rPr>
                <w:rFonts w:ascii="Times New Roman" w:hAnsi="Times New Roman" w:cs="Times New Roman"/>
              </w:rPr>
              <w:t>учебно консультационный пункт,  в котором обучалось 16 человек.</w:t>
            </w:r>
          </w:p>
          <w:p w:rsidR="003266C7" w:rsidRPr="0011235A" w:rsidRDefault="003266C7" w:rsidP="003746BD">
            <w:pPr>
              <w:jc w:val="both"/>
              <w:rPr>
                <w:rFonts w:ascii="Times New Roman" w:hAnsi="Times New Roman" w:cs="Times New Roman"/>
              </w:rPr>
            </w:pPr>
            <w:r w:rsidRPr="0011235A">
              <w:rPr>
                <w:rFonts w:ascii="Times New Roman" w:hAnsi="Times New Roman" w:cs="Times New Roman"/>
              </w:rPr>
              <w:t xml:space="preserve">На базе муниципального образовательного автономного учреждения дополнительного образования детей </w:t>
            </w:r>
            <w:proofErr w:type="spellStart"/>
            <w:r w:rsidRPr="0011235A">
              <w:rPr>
                <w:rFonts w:ascii="Times New Roman" w:hAnsi="Times New Roman" w:cs="Times New Roman"/>
              </w:rPr>
              <w:t>Поярковская</w:t>
            </w:r>
            <w:proofErr w:type="spellEnd"/>
            <w:r w:rsidRPr="0011235A">
              <w:rPr>
                <w:rFonts w:ascii="Times New Roman" w:hAnsi="Times New Roman" w:cs="Times New Roman"/>
              </w:rPr>
              <w:t xml:space="preserve"> ДЮСШ работало 25 </w:t>
            </w:r>
            <w:proofErr w:type="gramStart"/>
            <w:r w:rsidRPr="0011235A">
              <w:rPr>
                <w:rFonts w:ascii="Times New Roman" w:hAnsi="Times New Roman" w:cs="Times New Roman"/>
              </w:rPr>
              <w:t>групп</w:t>
            </w:r>
            <w:proofErr w:type="gramEnd"/>
            <w:r w:rsidRPr="0011235A">
              <w:rPr>
                <w:rFonts w:ascii="Times New Roman" w:hAnsi="Times New Roman" w:cs="Times New Roman"/>
              </w:rPr>
              <w:t xml:space="preserve"> в которых занималось 360 воспитанников. На базе общеобразовательных учреждений было создано 225 объединений для дополнительного образования детей, в них занималось 1493 обучающихся.</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22</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Организация и осуществление деятельности по опеке и попечительству в отношении несовершеннолетних</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2016-2025</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Отдел образования администрации района</w:t>
            </w:r>
          </w:p>
        </w:tc>
        <w:tc>
          <w:tcPr>
            <w:tcW w:w="6521" w:type="dxa"/>
          </w:tcPr>
          <w:p w:rsidR="003266C7" w:rsidRPr="0011235A" w:rsidRDefault="003266C7" w:rsidP="00453B47">
            <w:pPr>
              <w:jc w:val="both"/>
              <w:rPr>
                <w:rFonts w:ascii="Times New Roman" w:hAnsi="Times New Roman" w:cs="Times New Roman"/>
              </w:rPr>
            </w:pPr>
            <w:r w:rsidRPr="0011235A">
              <w:rPr>
                <w:rFonts w:ascii="Times New Roman" w:hAnsi="Times New Roman" w:cs="Times New Roman"/>
              </w:rPr>
              <w:t>Организация деятельности по опеке, попечительству в Михайловском районе осуществляется на основании переданных полномочий, согласно Федеральному закону от 24.04.2008 г. № 48- ФЗ «Об опеке и попечительстве», а также на основании закона Амурской области от 25.03.2008 г. № 10 – ОЗ «Об организации и осуществлении деятельности по опеке, попечительству в Амурской области».</w:t>
            </w:r>
          </w:p>
          <w:p w:rsidR="003266C7" w:rsidRPr="0011235A" w:rsidRDefault="003266C7" w:rsidP="00453B47">
            <w:pPr>
              <w:jc w:val="both"/>
              <w:rPr>
                <w:rFonts w:ascii="Times New Roman" w:hAnsi="Times New Roman" w:cs="Times New Roman"/>
              </w:rPr>
            </w:pPr>
            <w:r w:rsidRPr="0011235A">
              <w:rPr>
                <w:rFonts w:ascii="Times New Roman" w:hAnsi="Times New Roman" w:cs="Times New Roman"/>
              </w:rPr>
              <w:t xml:space="preserve"> Согласно постановлению главы Михайловского района от 15.04.2010 г. № 263, уполномоченным органом по осуществлению полномочий  по опеке, попечительству в отношении несовершеннолетних является отдел образования администрации </w:t>
            </w:r>
            <w:r w:rsidRPr="0011235A">
              <w:rPr>
                <w:rFonts w:ascii="Times New Roman" w:hAnsi="Times New Roman" w:cs="Times New Roman"/>
              </w:rPr>
              <w:lastRenderedPageBreak/>
              <w:t>Михайловского района.</w:t>
            </w:r>
          </w:p>
          <w:p w:rsidR="003266C7" w:rsidRPr="0011235A" w:rsidRDefault="003266C7" w:rsidP="00453B47">
            <w:pPr>
              <w:jc w:val="both"/>
              <w:rPr>
                <w:rFonts w:ascii="Times New Roman" w:hAnsi="Times New Roman" w:cs="Times New Roman"/>
              </w:rPr>
            </w:pPr>
            <w:r w:rsidRPr="0011235A">
              <w:rPr>
                <w:rFonts w:ascii="Times New Roman" w:hAnsi="Times New Roman" w:cs="Times New Roman"/>
              </w:rPr>
              <w:t xml:space="preserve">В настоящее время проблемы семьи и формирование семейной политики являются одним из главных направлений социальной политики государства. Усилия органов опеки и попечительства при взаимодействии со всеми органами системы профилактики безнадзорности и правонарушений среди несовершеннолетних направлены на укрепление института семьи, формирование в обществе позитивного отношения к </w:t>
            </w:r>
            <w:proofErr w:type="gramStart"/>
            <w:r w:rsidRPr="0011235A">
              <w:rPr>
                <w:rFonts w:ascii="Times New Roman" w:hAnsi="Times New Roman" w:cs="Times New Roman"/>
              </w:rPr>
              <w:t>ответственному</w:t>
            </w:r>
            <w:proofErr w:type="gramEnd"/>
            <w:r w:rsidRPr="0011235A">
              <w:rPr>
                <w:rFonts w:ascii="Times New Roman" w:hAnsi="Times New Roman" w:cs="Times New Roman"/>
              </w:rPr>
              <w:t xml:space="preserve"> </w:t>
            </w:r>
            <w:proofErr w:type="spellStart"/>
            <w:r w:rsidRPr="0011235A">
              <w:rPr>
                <w:rFonts w:ascii="Times New Roman" w:hAnsi="Times New Roman" w:cs="Times New Roman"/>
              </w:rPr>
              <w:t>родительству</w:t>
            </w:r>
            <w:proofErr w:type="spellEnd"/>
            <w:r w:rsidRPr="0011235A">
              <w:rPr>
                <w:rFonts w:ascii="Times New Roman" w:hAnsi="Times New Roman" w:cs="Times New Roman"/>
              </w:rPr>
              <w:t xml:space="preserve">, раннее выявление семейного и детского неблагополучия, оказание семьям необходимой адресной помощи. </w:t>
            </w:r>
          </w:p>
          <w:p w:rsidR="003266C7" w:rsidRPr="0011235A" w:rsidRDefault="003266C7" w:rsidP="00453B47">
            <w:pPr>
              <w:jc w:val="both"/>
              <w:rPr>
                <w:rFonts w:ascii="Times New Roman" w:hAnsi="Times New Roman" w:cs="Times New Roman"/>
              </w:rPr>
            </w:pPr>
            <w:r w:rsidRPr="0011235A">
              <w:rPr>
                <w:rFonts w:ascii="Times New Roman" w:hAnsi="Times New Roman" w:cs="Times New Roman"/>
              </w:rPr>
              <w:t>За 2016 год было выявлено 16 дете</w:t>
            </w:r>
            <w:proofErr w:type="gramStart"/>
            <w:r w:rsidRPr="0011235A">
              <w:rPr>
                <w:rFonts w:ascii="Times New Roman" w:hAnsi="Times New Roman" w:cs="Times New Roman"/>
              </w:rPr>
              <w:t>й-</w:t>
            </w:r>
            <w:proofErr w:type="gramEnd"/>
            <w:r w:rsidRPr="0011235A">
              <w:rPr>
                <w:rFonts w:ascii="Times New Roman" w:hAnsi="Times New Roman" w:cs="Times New Roman"/>
              </w:rPr>
              <w:t xml:space="preserve"> сирот и детей, оставшихся без попечения родителей,  из них передано под опеку 11,  3  устроены  под надзор в  детскую государственную организацию для детей-сирот. Всего передано под опеку (попечительство) 11 детей, в  том числе из организации для дете</w:t>
            </w:r>
            <w:proofErr w:type="gramStart"/>
            <w:r w:rsidRPr="0011235A">
              <w:rPr>
                <w:rFonts w:ascii="Times New Roman" w:hAnsi="Times New Roman" w:cs="Times New Roman"/>
              </w:rPr>
              <w:t>й-</w:t>
            </w:r>
            <w:proofErr w:type="gramEnd"/>
            <w:r w:rsidRPr="0011235A">
              <w:rPr>
                <w:rFonts w:ascii="Times New Roman" w:hAnsi="Times New Roman" w:cs="Times New Roman"/>
              </w:rPr>
              <w:t xml:space="preserve"> сирот и  детей, оставшихся без попечения родителей 5. В отношении 10 детей 8 родителей </w:t>
            </w:r>
            <w:proofErr w:type="gramStart"/>
            <w:r w:rsidRPr="0011235A">
              <w:rPr>
                <w:rFonts w:ascii="Times New Roman" w:hAnsi="Times New Roman" w:cs="Times New Roman"/>
              </w:rPr>
              <w:t>лишены</w:t>
            </w:r>
            <w:proofErr w:type="gramEnd"/>
            <w:r w:rsidRPr="0011235A">
              <w:rPr>
                <w:rFonts w:ascii="Times New Roman" w:hAnsi="Times New Roman" w:cs="Times New Roman"/>
              </w:rPr>
              <w:t xml:space="preserve"> родительских прав, в отношении 2 детей  1 родитель  ограничен в родительских правах,  в отношении 1 ребенка 1 родитель восстановлен в  родительских правах.</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lastRenderedPageBreak/>
              <w:t>23</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Оплата содержания ребенка в семье опекуна и приемной семье, а также вознаграждения, причитающегося приемному родителю</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2016-2025</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Отдел образования администрации района</w:t>
            </w:r>
          </w:p>
        </w:tc>
        <w:tc>
          <w:tcPr>
            <w:tcW w:w="6521" w:type="dxa"/>
          </w:tcPr>
          <w:p w:rsidR="003266C7" w:rsidRPr="0011235A" w:rsidRDefault="003266C7" w:rsidP="00453B47">
            <w:pPr>
              <w:jc w:val="both"/>
              <w:rPr>
                <w:rFonts w:ascii="Times New Roman" w:hAnsi="Times New Roman" w:cs="Times New Roman"/>
              </w:rPr>
            </w:pPr>
            <w:r w:rsidRPr="0011235A">
              <w:rPr>
                <w:rFonts w:ascii="Times New Roman" w:hAnsi="Times New Roman" w:cs="Times New Roman"/>
              </w:rPr>
              <w:t>При передаче на семейные формы устройства за 2016  были выплачены следующие виды пособий:</w:t>
            </w:r>
          </w:p>
          <w:p w:rsidR="003266C7" w:rsidRPr="0011235A" w:rsidRDefault="003266C7" w:rsidP="0011235A">
            <w:pPr>
              <w:jc w:val="both"/>
              <w:rPr>
                <w:rFonts w:ascii="Times New Roman" w:hAnsi="Times New Roman" w:cs="Times New Roman"/>
              </w:rPr>
            </w:pPr>
            <w:r>
              <w:rPr>
                <w:rFonts w:ascii="Times New Roman" w:hAnsi="Times New Roman" w:cs="Times New Roman"/>
              </w:rPr>
              <w:t xml:space="preserve">- </w:t>
            </w:r>
            <w:r w:rsidRPr="0011235A">
              <w:rPr>
                <w:rFonts w:ascii="Times New Roman" w:hAnsi="Times New Roman" w:cs="Times New Roman"/>
              </w:rPr>
              <w:t xml:space="preserve">ежемесячная  денежная выплата на содержание опекаемого (подопечного) ребенка  в размере  6 819 00 рублей на сумму 9 552 659 рублей 46 коп. </w:t>
            </w:r>
          </w:p>
          <w:p w:rsidR="003266C7" w:rsidRPr="0011235A" w:rsidRDefault="003266C7" w:rsidP="0011235A">
            <w:pPr>
              <w:jc w:val="both"/>
              <w:rPr>
                <w:rFonts w:ascii="Times New Roman" w:hAnsi="Times New Roman" w:cs="Times New Roman"/>
              </w:rPr>
            </w:pPr>
            <w:r>
              <w:rPr>
                <w:rFonts w:ascii="Times New Roman" w:hAnsi="Times New Roman" w:cs="Times New Roman"/>
              </w:rPr>
              <w:t xml:space="preserve">- </w:t>
            </w:r>
            <w:r w:rsidRPr="0011235A">
              <w:rPr>
                <w:rFonts w:ascii="Times New Roman" w:hAnsi="Times New Roman" w:cs="Times New Roman"/>
              </w:rPr>
              <w:t>единовременная денежная выплата в случае принятия под опеку (попечительство), приемную семью ребенка от 7 до 16 лет  в размере  155 232 рублей, 11 получателей на сумму 1 707 552 рублей</w:t>
            </w:r>
          </w:p>
          <w:p w:rsidR="003266C7" w:rsidRPr="0011235A" w:rsidRDefault="003266C7" w:rsidP="0011235A">
            <w:pPr>
              <w:jc w:val="both"/>
              <w:rPr>
                <w:rFonts w:ascii="Times New Roman" w:hAnsi="Times New Roman" w:cs="Times New Roman"/>
              </w:rPr>
            </w:pPr>
            <w:proofErr w:type="gramStart"/>
            <w:r>
              <w:rPr>
                <w:rFonts w:ascii="Times New Roman" w:hAnsi="Times New Roman" w:cs="Times New Roman"/>
              </w:rPr>
              <w:t xml:space="preserve">- </w:t>
            </w:r>
            <w:r w:rsidRPr="0011235A">
              <w:rPr>
                <w:rFonts w:ascii="Times New Roman" w:hAnsi="Times New Roman" w:cs="Times New Roman"/>
              </w:rPr>
              <w:t>единовременное пособия при всех формах устройства  детей, лишенных родительского попечения, в семью (усыновлении (удочерении), передаче под опеку (попечительство, в приемную семью)  выплачено 7 получателям на 10 детей на общую сумму   189 951 рублей  22коп.</w:t>
            </w:r>
            <w:proofErr w:type="gramEnd"/>
          </w:p>
          <w:p w:rsidR="003266C7" w:rsidRPr="0011235A" w:rsidRDefault="003266C7" w:rsidP="003746BD">
            <w:pPr>
              <w:jc w:val="both"/>
              <w:rPr>
                <w:rFonts w:ascii="Times New Roman" w:hAnsi="Times New Roman" w:cs="Times New Roman"/>
              </w:rPr>
            </w:pPr>
            <w:r>
              <w:rPr>
                <w:rFonts w:ascii="Times New Roman" w:hAnsi="Times New Roman" w:cs="Times New Roman"/>
              </w:rPr>
              <w:t>-</w:t>
            </w:r>
            <w:r w:rsidRPr="0011235A">
              <w:rPr>
                <w:rFonts w:ascii="Times New Roman" w:hAnsi="Times New Roman" w:cs="Times New Roman"/>
              </w:rPr>
              <w:t>ежемесячное денежное вознаграждения одному из приемных родителей (заработная плата) на каждого ребенка в размере  6 088 рублей на сумму  2 644 237 рублей</w:t>
            </w:r>
            <w:r w:rsidRPr="0011235A">
              <w:rPr>
                <w:rFonts w:ascii="Times New Roman" w:hAnsi="Times New Roman" w:cs="Times New Roman"/>
                <w:bCs/>
              </w:rPr>
              <w:t xml:space="preserve"> 84 коп.</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lastRenderedPageBreak/>
              <w:t>24</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Выплата единовременного пособия при всех формах устройства детей, лишенных родительского попечения, в семью</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2016-2025</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Отдел образования администрации района</w:t>
            </w:r>
          </w:p>
        </w:tc>
        <w:tc>
          <w:tcPr>
            <w:tcW w:w="6521" w:type="dxa"/>
          </w:tcPr>
          <w:p w:rsidR="003266C7" w:rsidRPr="0011235A" w:rsidRDefault="003266C7" w:rsidP="003746BD">
            <w:pPr>
              <w:jc w:val="both"/>
              <w:rPr>
                <w:rFonts w:ascii="Times New Roman" w:hAnsi="Times New Roman" w:cs="Times New Roman"/>
              </w:rPr>
            </w:pPr>
            <w:proofErr w:type="gramStart"/>
            <w:r w:rsidRPr="0011235A">
              <w:rPr>
                <w:rFonts w:ascii="Times New Roman" w:hAnsi="Times New Roman" w:cs="Times New Roman"/>
              </w:rPr>
              <w:t>Единовременное пособия при всех формах устройства  детей, лишенных родительского попечения, в семью (усыновлении (удочерении), передаче под опеку (попечительство, в приемную семью)  выплачено 7 получателям на 10 детей на общую сумму   189 951 рублей  22коп.</w:t>
            </w:r>
            <w:proofErr w:type="gramEnd"/>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25</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Предоставление дополнительных гарантий по социальной поддержке детей-сирот и детей, оставшихся без попечения родителей</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2016-2025</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Отдел образования администрации района</w:t>
            </w:r>
          </w:p>
        </w:tc>
        <w:tc>
          <w:tcPr>
            <w:tcW w:w="6521" w:type="dxa"/>
          </w:tcPr>
          <w:p w:rsidR="003266C7" w:rsidRPr="0011235A" w:rsidRDefault="003266C7" w:rsidP="003746BD">
            <w:pPr>
              <w:jc w:val="both"/>
              <w:rPr>
                <w:rFonts w:ascii="Times New Roman" w:hAnsi="Times New Roman" w:cs="Times New Roman"/>
              </w:rPr>
            </w:pPr>
            <w:r w:rsidRPr="0011235A">
              <w:rPr>
                <w:rFonts w:ascii="Times New Roman" w:hAnsi="Times New Roman" w:cs="Times New Roman"/>
              </w:rPr>
              <w:t xml:space="preserve">Органом опеки и попечительства ведется систематическая работа по защите жилищных и имущественных прав несовершеннолетних. </w:t>
            </w:r>
          </w:p>
          <w:p w:rsidR="003266C7" w:rsidRPr="0011235A" w:rsidRDefault="003266C7" w:rsidP="003746BD">
            <w:pPr>
              <w:jc w:val="both"/>
              <w:rPr>
                <w:rFonts w:ascii="Times New Roman" w:hAnsi="Times New Roman" w:cs="Times New Roman"/>
              </w:rPr>
            </w:pPr>
            <w:r w:rsidRPr="0011235A">
              <w:rPr>
                <w:rFonts w:ascii="Times New Roman" w:hAnsi="Times New Roman" w:cs="Times New Roman"/>
              </w:rPr>
              <w:t>На  01.01.2017 в списке дете</w:t>
            </w:r>
            <w:proofErr w:type="gramStart"/>
            <w:r w:rsidRPr="0011235A">
              <w:rPr>
                <w:rFonts w:ascii="Times New Roman" w:hAnsi="Times New Roman" w:cs="Times New Roman"/>
              </w:rPr>
              <w:t>й-</w:t>
            </w:r>
            <w:proofErr w:type="gramEnd"/>
            <w:r w:rsidRPr="0011235A">
              <w:rPr>
                <w:rFonts w:ascii="Times New Roman" w:hAnsi="Times New Roman" w:cs="Times New Roman"/>
              </w:rPr>
              <w:t xml:space="preserve"> сирот и детей, оставшихся без попечения родителей, не имеющих закрепленного жилого помещения и подлежащих обеспечению жилыми помещениями на территории Михайловского района состоит  28 человек, получивших жилые помещения в период с 01.01.2012 п</w:t>
            </w:r>
            <w:r w:rsidR="00453B47">
              <w:rPr>
                <w:rFonts w:ascii="Times New Roman" w:hAnsi="Times New Roman" w:cs="Times New Roman"/>
              </w:rPr>
              <w:t xml:space="preserve">о 01.01.2017– 15 человек. </w:t>
            </w:r>
            <w:r w:rsidR="00453B47">
              <w:rPr>
                <w:rFonts w:ascii="Times New Roman" w:hAnsi="Times New Roman" w:cs="Times New Roman"/>
              </w:rPr>
              <w:br/>
            </w:r>
            <w:r w:rsidRPr="0011235A">
              <w:rPr>
                <w:rFonts w:ascii="Times New Roman" w:hAnsi="Times New Roman" w:cs="Times New Roman"/>
              </w:rPr>
              <w:t>Все  предоставленные жилые помещени</w:t>
            </w:r>
            <w:proofErr w:type="gramStart"/>
            <w:r w:rsidRPr="0011235A">
              <w:rPr>
                <w:rFonts w:ascii="Times New Roman" w:hAnsi="Times New Roman" w:cs="Times New Roman"/>
              </w:rPr>
              <w:t>я-</w:t>
            </w:r>
            <w:proofErr w:type="gramEnd"/>
            <w:r w:rsidRPr="0011235A">
              <w:rPr>
                <w:rFonts w:ascii="Times New Roman" w:hAnsi="Times New Roman" w:cs="Times New Roman"/>
              </w:rPr>
              <w:t xml:space="preserve"> одно- двухкомнатные благоустроенные квартиры, соответствующие санитарно- гигиеническим нормам.                                                                                    В настоящее время ведется работа по приобретению в муниципальную собственность 2 жилых помещений для лиц из числа дете</w:t>
            </w:r>
            <w:proofErr w:type="gramStart"/>
            <w:r w:rsidRPr="0011235A">
              <w:rPr>
                <w:rFonts w:ascii="Times New Roman" w:hAnsi="Times New Roman" w:cs="Times New Roman"/>
              </w:rPr>
              <w:t>й-</w:t>
            </w:r>
            <w:proofErr w:type="gramEnd"/>
            <w:r w:rsidRPr="0011235A">
              <w:rPr>
                <w:rFonts w:ascii="Times New Roman" w:hAnsi="Times New Roman" w:cs="Times New Roman"/>
              </w:rPr>
              <w:t xml:space="preserve"> сирот и детей, оставшихся без попечения родителей, после передачи в специализированный фонд  жилищный фонд жилые помещения будут предоставлены лицам данной категории.</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26</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Мероприятия по проведению оздоровительной кампании детей</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2016-2025</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Отдел образования администрации района</w:t>
            </w:r>
          </w:p>
        </w:tc>
        <w:tc>
          <w:tcPr>
            <w:tcW w:w="6521" w:type="dxa"/>
          </w:tcPr>
          <w:p w:rsidR="003266C7" w:rsidRPr="0011235A" w:rsidRDefault="003266C7" w:rsidP="003746BD">
            <w:pPr>
              <w:ind w:left="20" w:right="20"/>
              <w:jc w:val="both"/>
              <w:rPr>
                <w:rFonts w:ascii="Times New Roman" w:hAnsi="Times New Roman" w:cs="Times New Roman"/>
              </w:rPr>
            </w:pPr>
            <w:r w:rsidRPr="0011235A">
              <w:rPr>
                <w:rFonts w:ascii="Times New Roman" w:hAnsi="Times New Roman" w:cs="Times New Roman"/>
              </w:rPr>
              <w:t xml:space="preserve">В 2016 году различными формами летнего отдыха было охвачено </w:t>
            </w:r>
            <w:r w:rsidRPr="0011235A">
              <w:rPr>
                <w:rFonts w:ascii="Times New Roman" w:hAnsi="Times New Roman" w:cs="Times New Roman"/>
                <w:color w:val="000000"/>
              </w:rPr>
              <w:t xml:space="preserve">1742 </w:t>
            </w:r>
            <w:r w:rsidRPr="0011235A">
              <w:rPr>
                <w:rFonts w:ascii="Times New Roman" w:hAnsi="Times New Roman" w:cs="Times New Roman"/>
              </w:rPr>
              <w:t>обучающихся, что составило 100 % от общего числа несовершеннолетних в возрасте  6-16 лет.</w:t>
            </w:r>
          </w:p>
          <w:p w:rsidR="003266C7" w:rsidRPr="0011235A" w:rsidRDefault="003266C7" w:rsidP="003746BD">
            <w:pPr>
              <w:ind w:right="20"/>
              <w:jc w:val="both"/>
              <w:rPr>
                <w:rFonts w:ascii="Times New Roman" w:hAnsi="Times New Roman" w:cs="Times New Roman"/>
              </w:rPr>
            </w:pPr>
            <w:r w:rsidRPr="0011235A">
              <w:rPr>
                <w:rFonts w:ascii="Times New Roman" w:hAnsi="Times New Roman" w:cs="Times New Roman"/>
              </w:rPr>
              <w:t>Ведущие формы отдыха, оздоровления и занятости в 2016 году:</w:t>
            </w:r>
          </w:p>
          <w:p w:rsidR="003266C7" w:rsidRPr="0011235A" w:rsidRDefault="003266C7" w:rsidP="003746BD">
            <w:pPr>
              <w:tabs>
                <w:tab w:val="left" w:pos="183"/>
              </w:tabs>
              <w:ind w:left="20"/>
              <w:jc w:val="both"/>
              <w:rPr>
                <w:rFonts w:ascii="Times New Roman" w:hAnsi="Times New Roman" w:cs="Times New Roman"/>
              </w:rPr>
            </w:pPr>
            <w:r w:rsidRPr="0011235A">
              <w:rPr>
                <w:rFonts w:ascii="Times New Roman" w:hAnsi="Times New Roman" w:cs="Times New Roman"/>
              </w:rPr>
              <w:t>- оздоровление в лагерях с дневным пребыванием детей (367 человек);</w:t>
            </w:r>
          </w:p>
          <w:p w:rsidR="003266C7" w:rsidRPr="0011235A" w:rsidRDefault="003266C7" w:rsidP="003746BD">
            <w:pPr>
              <w:tabs>
                <w:tab w:val="left" w:pos="183"/>
              </w:tabs>
              <w:ind w:left="20"/>
              <w:jc w:val="both"/>
              <w:rPr>
                <w:rFonts w:ascii="Times New Roman" w:hAnsi="Times New Roman" w:cs="Times New Roman"/>
              </w:rPr>
            </w:pPr>
            <w:r w:rsidRPr="0011235A">
              <w:rPr>
                <w:rFonts w:ascii="Times New Roman" w:hAnsi="Times New Roman" w:cs="Times New Roman"/>
              </w:rPr>
              <w:t>- многодневные походы (20 чел.);</w:t>
            </w:r>
          </w:p>
          <w:p w:rsidR="003266C7" w:rsidRPr="0011235A" w:rsidRDefault="003266C7" w:rsidP="003746BD">
            <w:pPr>
              <w:tabs>
                <w:tab w:val="left" w:pos="183"/>
              </w:tabs>
              <w:ind w:left="20"/>
              <w:jc w:val="both"/>
              <w:rPr>
                <w:rFonts w:ascii="Times New Roman" w:hAnsi="Times New Roman" w:cs="Times New Roman"/>
              </w:rPr>
            </w:pPr>
            <w:r w:rsidRPr="0011235A">
              <w:rPr>
                <w:rFonts w:ascii="Times New Roman" w:hAnsi="Times New Roman" w:cs="Times New Roman"/>
              </w:rPr>
              <w:t>- клубы, центры  (60 чел);</w:t>
            </w:r>
          </w:p>
          <w:p w:rsidR="003266C7" w:rsidRPr="0011235A" w:rsidRDefault="003266C7" w:rsidP="003746BD">
            <w:pPr>
              <w:jc w:val="both"/>
              <w:rPr>
                <w:rFonts w:ascii="Times New Roman" w:hAnsi="Times New Roman" w:cs="Times New Roman"/>
              </w:rPr>
            </w:pPr>
            <w:r w:rsidRPr="0011235A">
              <w:rPr>
                <w:rFonts w:ascii="Times New Roman" w:hAnsi="Times New Roman" w:cs="Times New Roman"/>
              </w:rPr>
              <w:t>- пришкольные площадки (1171 человек);</w:t>
            </w:r>
          </w:p>
          <w:p w:rsidR="003266C7" w:rsidRPr="0011235A" w:rsidRDefault="003266C7" w:rsidP="003746BD">
            <w:pPr>
              <w:jc w:val="both"/>
              <w:rPr>
                <w:rFonts w:ascii="Times New Roman" w:hAnsi="Times New Roman" w:cs="Times New Roman"/>
              </w:rPr>
            </w:pPr>
            <w:r w:rsidRPr="0011235A">
              <w:rPr>
                <w:rFonts w:ascii="Times New Roman" w:hAnsi="Times New Roman" w:cs="Times New Roman"/>
              </w:rPr>
              <w:t>- санаторно-оздоровительный (6 человек);</w:t>
            </w:r>
          </w:p>
          <w:p w:rsidR="003266C7" w:rsidRPr="0011235A" w:rsidRDefault="003266C7" w:rsidP="003746BD">
            <w:pPr>
              <w:jc w:val="both"/>
              <w:rPr>
                <w:rFonts w:ascii="Times New Roman" w:hAnsi="Times New Roman" w:cs="Times New Roman"/>
              </w:rPr>
            </w:pPr>
            <w:r w:rsidRPr="0011235A">
              <w:rPr>
                <w:rFonts w:ascii="Times New Roman" w:hAnsi="Times New Roman" w:cs="Times New Roman"/>
              </w:rPr>
              <w:t>- загородный оздоровительный (117 человек);</w:t>
            </w:r>
          </w:p>
          <w:p w:rsidR="003266C7" w:rsidRPr="0011235A" w:rsidRDefault="003266C7" w:rsidP="003746BD">
            <w:pPr>
              <w:jc w:val="both"/>
              <w:rPr>
                <w:rFonts w:ascii="Times New Roman" w:hAnsi="Times New Roman" w:cs="Times New Roman"/>
              </w:rPr>
            </w:pPr>
            <w:r w:rsidRPr="0011235A">
              <w:rPr>
                <w:rFonts w:ascii="Times New Roman" w:hAnsi="Times New Roman" w:cs="Times New Roman"/>
              </w:rPr>
              <w:t>- другие организации отдыха и оздоровления детей, расположенные за пределами Амурской области (1 человек).</w:t>
            </w:r>
          </w:p>
          <w:p w:rsidR="003266C7" w:rsidRDefault="003266C7" w:rsidP="003746BD">
            <w:pPr>
              <w:jc w:val="both"/>
              <w:rPr>
                <w:rFonts w:ascii="Times New Roman" w:hAnsi="Times New Roman" w:cs="Times New Roman"/>
              </w:rPr>
            </w:pPr>
            <w:r w:rsidRPr="0011235A">
              <w:rPr>
                <w:rFonts w:ascii="Times New Roman" w:hAnsi="Times New Roman" w:cs="Times New Roman"/>
              </w:rPr>
              <w:t xml:space="preserve">  В течение лета на базе образовательных учреждений создана </w:t>
            </w:r>
            <w:r w:rsidRPr="0011235A">
              <w:rPr>
                <w:rFonts w:ascii="Times New Roman" w:hAnsi="Times New Roman" w:cs="Times New Roman"/>
              </w:rPr>
              <w:lastRenderedPageBreak/>
              <w:t>разнообразная сеть трудовых объединений без оплаты труда с общим охватом 824 обучающихся, что составляет 99% от общего числа школьников 12-16 лет (2015 год - 449 человек, 99%). Основные виды деятельности трудовых отрядов: благоустройство территорий пришкольных участков и школьных дворов, ремонтные работы в классных кабинетах, ремонт мебели, сельскохозяйственная деятельность, лесничество.</w:t>
            </w:r>
          </w:p>
          <w:p w:rsidR="00746A5F" w:rsidRPr="0011235A" w:rsidRDefault="00746A5F" w:rsidP="003746BD">
            <w:pPr>
              <w:jc w:val="both"/>
              <w:rPr>
                <w:rFonts w:ascii="Times New Roman" w:hAnsi="Times New Roman" w:cs="Times New Roman"/>
              </w:rPr>
            </w:pPr>
          </w:p>
          <w:tbl>
            <w:tblPr>
              <w:tblStyle w:val="a3"/>
              <w:tblpPr w:leftFromText="180" w:rightFromText="180" w:vertAnchor="text" w:horzAnchor="margin" w:tblpY="-125"/>
              <w:tblOverlap w:val="never"/>
              <w:tblW w:w="6091" w:type="dxa"/>
              <w:tblLayout w:type="fixed"/>
              <w:tblLook w:val="04A0"/>
            </w:tblPr>
            <w:tblGrid>
              <w:gridCol w:w="2972"/>
              <w:gridCol w:w="3119"/>
            </w:tblGrid>
            <w:tr w:rsidR="003266C7" w:rsidRPr="0011235A" w:rsidTr="00DE4F7E">
              <w:trPr>
                <w:trHeight w:val="194"/>
              </w:trPr>
              <w:tc>
                <w:tcPr>
                  <w:tcW w:w="2972" w:type="dxa"/>
                </w:tcPr>
                <w:p w:rsidR="003266C7" w:rsidRPr="0011235A" w:rsidRDefault="003266C7" w:rsidP="0011235A">
                  <w:pPr>
                    <w:ind w:right="1226"/>
                    <w:jc w:val="center"/>
                    <w:rPr>
                      <w:rFonts w:ascii="Times New Roman" w:hAnsi="Times New Roman" w:cs="Times New Roman"/>
                    </w:rPr>
                  </w:pPr>
                  <w:r w:rsidRPr="0011235A">
                    <w:rPr>
                      <w:rFonts w:ascii="Times New Roman" w:hAnsi="Times New Roman" w:cs="Times New Roman"/>
                    </w:rPr>
                    <w:t>Формы занятости</w:t>
                  </w:r>
                </w:p>
              </w:tc>
              <w:tc>
                <w:tcPr>
                  <w:tcW w:w="3119" w:type="dxa"/>
                </w:tcPr>
                <w:p w:rsidR="003266C7" w:rsidRPr="0011235A" w:rsidRDefault="003266C7" w:rsidP="003746BD">
                  <w:pPr>
                    <w:jc w:val="center"/>
                    <w:rPr>
                      <w:rFonts w:ascii="Times New Roman" w:hAnsi="Times New Roman" w:cs="Times New Roman"/>
                    </w:rPr>
                  </w:pPr>
                  <w:r w:rsidRPr="0011235A">
                    <w:rPr>
                      <w:rFonts w:ascii="Times New Roman" w:hAnsi="Times New Roman" w:cs="Times New Roman"/>
                    </w:rPr>
                    <w:t>Всего детей</w:t>
                  </w:r>
                </w:p>
              </w:tc>
            </w:tr>
            <w:tr w:rsidR="003266C7" w:rsidRPr="0011235A" w:rsidTr="00DE4F7E">
              <w:trPr>
                <w:trHeight w:val="194"/>
              </w:trPr>
              <w:tc>
                <w:tcPr>
                  <w:tcW w:w="2972" w:type="dxa"/>
                </w:tcPr>
                <w:p w:rsidR="003266C7" w:rsidRPr="0011235A" w:rsidRDefault="003266C7" w:rsidP="0011235A">
                  <w:pPr>
                    <w:ind w:hanging="1531"/>
                    <w:rPr>
                      <w:rFonts w:ascii="Times New Roman" w:hAnsi="Times New Roman" w:cs="Times New Roman"/>
                    </w:rPr>
                  </w:pPr>
                  <w:r w:rsidRPr="0011235A">
                    <w:rPr>
                      <w:rFonts w:ascii="Times New Roman" w:hAnsi="Times New Roman" w:cs="Times New Roman"/>
                    </w:rPr>
                    <w:t xml:space="preserve">Полеводческие </w:t>
                  </w:r>
                  <w:r w:rsidR="00DE4F7E">
                    <w:rPr>
                      <w:rFonts w:ascii="Times New Roman" w:hAnsi="Times New Roman" w:cs="Times New Roman"/>
                    </w:rPr>
                    <w:t xml:space="preserve"> </w:t>
                  </w:r>
                  <w:r w:rsidRPr="0011235A">
                    <w:rPr>
                      <w:rFonts w:ascii="Times New Roman" w:hAnsi="Times New Roman" w:cs="Times New Roman"/>
                    </w:rPr>
                    <w:t>звенья</w:t>
                  </w:r>
                </w:p>
              </w:tc>
              <w:tc>
                <w:tcPr>
                  <w:tcW w:w="3119" w:type="dxa"/>
                </w:tcPr>
                <w:p w:rsidR="003266C7" w:rsidRPr="0011235A" w:rsidRDefault="003266C7" w:rsidP="003746BD">
                  <w:pPr>
                    <w:jc w:val="center"/>
                    <w:rPr>
                      <w:rFonts w:ascii="Times New Roman" w:hAnsi="Times New Roman" w:cs="Times New Roman"/>
                    </w:rPr>
                  </w:pPr>
                  <w:r w:rsidRPr="0011235A">
                    <w:rPr>
                      <w:rFonts w:ascii="Times New Roman" w:hAnsi="Times New Roman" w:cs="Times New Roman"/>
                    </w:rPr>
                    <w:t>38</w:t>
                  </w:r>
                </w:p>
              </w:tc>
            </w:tr>
            <w:tr w:rsidR="003266C7" w:rsidRPr="0011235A" w:rsidTr="00DE4F7E">
              <w:trPr>
                <w:trHeight w:val="194"/>
              </w:trPr>
              <w:tc>
                <w:tcPr>
                  <w:tcW w:w="2972" w:type="dxa"/>
                </w:tcPr>
                <w:p w:rsidR="003266C7" w:rsidRPr="0011235A" w:rsidRDefault="003266C7" w:rsidP="003746BD">
                  <w:pPr>
                    <w:rPr>
                      <w:rFonts w:ascii="Times New Roman" w:hAnsi="Times New Roman" w:cs="Times New Roman"/>
                    </w:rPr>
                  </w:pPr>
                  <w:r w:rsidRPr="0011235A">
                    <w:rPr>
                      <w:rFonts w:ascii="Times New Roman" w:hAnsi="Times New Roman" w:cs="Times New Roman"/>
                    </w:rPr>
                    <w:t>Учебно-опытные участки</w:t>
                  </w:r>
                </w:p>
              </w:tc>
              <w:tc>
                <w:tcPr>
                  <w:tcW w:w="3119" w:type="dxa"/>
                </w:tcPr>
                <w:p w:rsidR="003266C7" w:rsidRPr="0011235A" w:rsidRDefault="003266C7" w:rsidP="003746BD">
                  <w:pPr>
                    <w:jc w:val="center"/>
                    <w:rPr>
                      <w:rFonts w:ascii="Times New Roman" w:hAnsi="Times New Roman" w:cs="Times New Roman"/>
                    </w:rPr>
                  </w:pPr>
                  <w:r w:rsidRPr="0011235A">
                    <w:rPr>
                      <w:rFonts w:ascii="Times New Roman" w:hAnsi="Times New Roman" w:cs="Times New Roman"/>
                    </w:rPr>
                    <w:t>655</w:t>
                  </w:r>
                </w:p>
              </w:tc>
            </w:tr>
            <w:tr w:rsidR="003266C7" w:rsidRPr="0011235A" w:rsidTr="00DE4F7E">
              <w:trPr>
                <w:trHeight w:val="194"/>
              </w:trPr>
              <w:tc>
                <w:tcPr>
                  <w:tcW w:w="2972" w:type="dxa"/>
                </w:tcPr>
                <w:p w:rsidR="003266C7" w:rsidRPr="0011235A" w:rsidRDefault="003266C7" w:rsidP="003746BD">
                  <w:pPr>
                    <w:rPr>
                      <w:rFonts w:ascii="Times New Roman" w:hAnsi="Times New Roman" w:cs="Times New Roman"/>
                    </w:rPr>
                  </w:pPr>
                  <w:r w:rsidRPr="0011235A">
                    <w:rPr>
                      <w:rFonts w:ascii="Times New Roman" w:hAnsi="Times New Roman" w:cs="Times New Roman"/>
                    </w:rPr>
                    <w:t>Ремонтные бригады</w:t>
                  </w:r>
                </w:p>
              </w:tc>
              <w:tc>
                <w:tcPr>
                  <w:tcW w:w="3119" w:type="dxa"/>
                </w:tcPr>
                <w:p w:rsidR="003266C7" w:rsidRPr="0011235A" w:rsidRDefault="003266C7" w:rsidP="003746BD">
                  <w:pPr>
                    <w:jc w:val="center"/>
                    <w:rPr>
                      <w:rFonts w:ascii="Times New Roman" w:hAnsi="Times New Roman" w:cs="Times New Roman"/>
                    </w:rPr>
                  </w:pPr>
                  <w:r w:rsidRPr="0011235A">
                    <w:rPr>
                      <w:rFonts w:ascii="Times New Roman" w:hAnsi="Times New Roman" w:cs="Times New Roman"/>
                    </w:rPr>
                    <w:t>91</w:t>
                  </w:r>
                </w:p>
              </w:tc>
            </w:tr>
            <w:tr w:rsidR="003266C7" w:rsidRPr="0011235A" w:rsidTr="00DE4F7E">
              <w:trPr>
                <w:trHeight w:val="194"/>
              </w:trPr>
              <w:tc>
                <w:tcPr>
                  <w:tcW w:w="2972" w:type="dxa"/>
                </w:tcPr>
                <w:p w:rsidR="003266C7" w:rsidRPr="0011235A" w:rsidRDefault="003266C7" w:rsidP="003746BD">
                  <w:pPr>
                    <w:rPr>
                      <w:rFonts w:ascii="Times New Roman" w:hAnsi="Times New Roman" w:cs="Times New Roman"/>
                    </w:rPr>
                  </w:pPr>
                  <w:r w:rsidRPr="0011235A">
                    <w:rPr>
                      <w:rFonts w:ascii="Times New Roman" w:hAnsi="Times New Roman" w:cs="Times New Roman"/>
                    </w:rPr>
                    <w:t>Школьные лесничества</w:t>
                  </w:r>
                </w:p>
              </w:tc>
              <w:tc>
                <w:tcPr>
                  <w:tcW w:w="3119" w:type="dxa"/>
                </w:tcPr>
                <w:p w:rsidR="003266C7" w:rsidRPr="0011235A" w:rsidRDefault="003266C7" w:rsidP="003746BD">
                  <w:pPr>
                    <w:jc w:val="center"/>
                    <w:rPr>
                      <w:rFonts w:ascii="Times New Roman" w:hAnsi="Times New Roman" w:cs="Times New Roman"/>
                    </w:rPr>
                  </w:pPr>
                  <w:r w:rsidRPr="0011235A">
                    <w:rPr>
                      <w:rFonts w:ascii="Times New Roman" w:hAnsi="Times New Roman" w:cs="Times New Roman"/>
                    </w:rPr>
                    <w:t>25</w:t>
                  </w:r>
                </w:p>
              </w:tc>
            </w:tr>
            <w:tr w:rsidR="003266C7" w:rsidRPr="0011235A" w:rsidTr="00DE4F7E">
              <w:trPr>
                <w:trHeight w:val="194"/>
              </w:trPr>
              <w:tc>
                <w:tcPr>
                  <w:tcW w:w="2972" w:type="dxa"/>
                </w:tcPr>
                <w:p w:rsidR="003266C7" w:rsidRPr="0011235A" w:rsidRDefault="003266C7" w:rsidP="003746BD">
                  <w:pPr>
                    <w:rPr>
                      <w:rFonts w:ascii="Times New Roman" w:hAnsi="Times New Roman" w:cs="Times New Roman"/>
                    </w:rPr>
                  </w:pPr>
                  <w:r w:rsidRPr="0011235A">
                    <w:rPr>
                      <w:rFonts w:ascii="Times New Roman" w:hAnsi="Times New Roman" w:cs="Times New Roman"/>
                    </w:rPr>
                    <w:t>В т.ч. через ЦЗН</w:t>
                  </w:r>
                </w:p>
              </w:tc>
              <w:tc>
                <w:tcPr>
                  <w:tcW w:w="3119" w:type="dxa"/>
                </w:tcPr>
                <w:p w:rsidR="003266C7" w:rsidRPr="0011235A" w:rsidRDefault="003266C7" w:rsidP="003746BD">
                  <w:pPr>
                    <w:jc w:val="center"/>
                    <w:rPr>
                      <w:rFonts w:ascii="Times New Roman" w:hAnsi="Times New Roman" w:cs="Times New Roman"/>
                    </w:rPr>
                  </w:pPr>
                  <w:r w:rsidRPr="0011235A">
                    <w:rPr>
                      <w:rFonts w:ascii="Times New Roman" w:hAnsi="Times New Roman" w:cs="Times New Roman"/>
                    </w:rPr>
                    <w:t>15</w:t>
                  </w:r>
                </w:p>
              </w:tc>
            </w:tr>
            <w:tr w:rsidR="003266C7" w:rsidRPr="0011235A" w:rsidTr="00DE4F7E">
              <w:trPr>
                <w:trHeight w:val="194"/>
              </w:trPr>
              <w:tc>
                <w:tcPr>
                  <w:tcW w:w="2972" w:type="dxa"/>
                </w:tcPr>
                <w:p w:rsidR="003266C7" w:rsidRPr="0011235A" w:rsidRDefault="003266C7" w:rsidP="003746BD">
                  <w:pPr>
                    <w:rPr>
                      <w:rFonts w:ascii="Times New Roman" w:hAnsi="Times New Roman" w:cs="Times New Roman"/>
                    </w:rPr>
                  </w:pPr>
                  <w:r w:rsidRPr="0011235A">
                    <w:rPr>
                      <w:rFonts w:ascii="Times New Roman" w:hAnsi="Times New Roman" w:cs="Times New Roman"/>
                    </w:rPr>
                    <w:t>Всего</w:t>
                  </w:r>
                </w:p>
              </w:tc>
              <w:tc>
                <w:tcPr>
                  <w:tcW w:w="3119" w:type="dxa"/>
                </w:tcPr>
                <w:p w:rsidR="003266C7" w:rsidRPr="0011235A" w:rsidRDefault="003266C7" w:rsidP="003746BD">
                  <w:pPr>
                    <w:jc w:val="center"/>
                    <w:rPr>
                      <w:rFonts w:ascii="Times New Roman" w:hAnsi="Times New Roman" w:cs="Times New Roman"/>
                    </w:rPr>
                  </w:pPr>
                  <w:r w:rsidRPr="0011235A">
                    <w:rPr>
                      <w:rFonts w:ascii="Times New Roman" w:hAnsi="Times New Roman" w:cs="Times New Roman"/>
                    </w:rPr>
                    <w:t>824</w:t>
                  </w:r>
                </w:p>
              </w:tc>
            </w:tr>
          </w:tbl>
          <w:p w:rsidR="003266C7" w:rsidRPr="0011235A" w:rsidRDefault="003266C7" w:rsidP="00DE4F7E">
            <w:pPr>
              <w:jc w:val="both"/>
              <w:rPr>
                <w:rFonts w:ascii="Times New Roman" w:hAnsi="Times New Roman" w:cs="Times New Roman"/>
              </w:rPr>
            </w:pPr>
            <w:r w:rsidRPr="0011235A">
              <w:rPr>
                <w:rFonts w:ascii="Times New Roman" w:hAnsi="Times New Roman" w:cs="Times New Roman"/>
              </w:rPr>
              <w:t xml:space="preserve">  На укрепление материально- технической базы пришкольных лагерей для выполнения мероприятий предписаний </w:t>
            </w:r>
            <w:proofErr w:type="spellStart"/>
            <w:r w:rsidRPr="0011235A">
              <w:rPr>
                <w:rFonts w:ascii="Times New Roman" w:hAnsi="Times New Roman" w:cs="Times New Roman"/>
              </w:rPr>
              <w:t>Роспотребнадзора</w:t>
            </w:r>
            <w:proofErr w:type="spellEnd"/>
            <w:r w:rsidRPr="0011235A">
              <w:rPr>
                <w:rFonts w:ascii="Times New Roman" w:hAnsi="Times New Roman" w:cs="Times New Roman"/>
              </w:rPr>
              <w:t xml:space="preserve">, из муниципального бюджета было выделено 739363,0 тыс. рублей.    </w:t>
            </w:r>
          </w:p>
        </w:tc>
      </w:tr>
      <w:tr w:rsidR="00746A5F" w:rsidTr="00746A5F">
        <w:tc>
          <w:tcPr>
            <w:tcW w:w="1101" w:type="dxa"/>
          </w:tcPr>
          <w:p w:rsidR="00746A5F" w:rsidRPr="00225ABC" w:rsidRDefault="00746A5F" w:rsidP="003746BD">
            <w:pPr>
              <w:jc w:val="center"/>
              <w:rPr>
                <w:rFonts w:ascii="Times New Roman" w:hAnsi="Times New Roman" w:cs="Times New Roman"/>
              </w:rPr>
            </w:pPr>
            <w:r w:rsidRPr="00225ABC">
              <w:rPr>
                <w:rFonts w:ascii="Times New Roman" w:hAnsi="Times New Roman" w:cs="Times New Roman"/>
              </w:rPr>
              <w:lastRenderedPageBreak/>
              <w:t>27</w:t>
            </w:r>
          </w:p>
        </w:tc>
        <w:tc>
          <w:tcPr>
            <w:tcW w:w="3969" w:type="dxa"/>
            <w:gridSpan w:val="2"/>
          </w:tcPr>
          <w:p w:rsidR="00746A5F" w:rsidRPr="00225ABC" w:rsidRDefault="00746A5F" w:rsidP="003746BD">
            <w:pPr>
              <w:jc w:val="both"/>
              <w:rPr>
                <w:rFonts w:ascii="Times New Roman" w:hAnsi="Times New Roman" w:cs="Times New Roman"/>
              </w:rPr>
            </w:pPr>
            <w:r w:rsidRPr="00225ABC">
              <w:rPr>
                <w:rFonts w:ascii="Times New Roman" w:hAnsi="Times New Roman" w:cs="Times New Roman"/>
              </w:rPr>
              <w:t>Вовлечение детей и молодежи в социальную практику</w:t>
            </w:r>
          </w:p>
        </w:tc>
        <w:tc>
          <w:tcPr>
            <w:tcW w:w="1480" w:type="dxa"/>
          </w:tcPr>
          <w:p w:rsidR="00746A5F" w:rsidRPr="00225ABC" w:rsidRDefault="00746A5F" w:rsidP="003746BD">
            <w:pPr>
              <w:jc w:val="both"/>
              <w:rPr>
                <w:rFonts w:ascii="Times New Roman" w:hAnsi="Times New Roman" w:cs="Times New Roman"/>
              </w:rPr>
            </w:pPr>
            <w:r w:rsidRPr="00225ABC">
              <w:rPr>
                <w:rFonts w:ascii="Times New Roman" w:hAnsi="Times New Roman" w:cs="Times New Roman"/>
              </w:rPr>
              <w:t>2016-2025</w:t>
            </w:r>
          </w:p>
        </w:tc>
        <w:tc>
          <w:tcPr>
            <w:tcW w:w="2063" w:type="dxa"/>
            <w:gridSpan w:val="2"/>
          </w:tcPr>
          <w:p w:rsidR="00746A5F" w:rsidRPr="00225ABC" w:rsidRDefault="00746A5F" w:rsidP="003746BD">
            <w:pPr>
              <w:jc w:val="both"/>
              <w:rPr>
                <w:rFonts w:ascii="Times New Roman" w:hAnsi="Times New Roman" w:cs="Times New Roman"/>
              </w:rPr>
            </w:pPr>
            <w:r w:rsidRPr="00225ABC">
              <w:rPr>
                <w:rFonts w:ascii="Times New Roman" w:hAnsi="Times New Roman" w:cs="Times New Roman"/>
              </w:rPr>
              <w:t>Отдел образования администрации района</w:t>
            </w:r>
          </w:p>
        </w:tc>
        <w:tc>
          <w:tcPr>
            <w:tcW w:w="6521" w:type="dxa"/>
          </w:tcPr>
          <w:p w:rsidR="00746A5F" w:rsidRPr="00746A5F" w:rsidRDefault="00746A5F" w:rsidP="00746A5F">
            <w:pPr>
              <w:jc w:val="both"/>
              <w:rPr>
                <w:rFonts w:ascii="Times New Roman" w:hAnsi="Times New Roman" w:cs="Times New Roman"/>
              </w:rPr>
            </w:pPr>
            <w:r w:rsidRPr="00746A5F">
              <w:rPr>
                <w:rFonts w:ascii="Times New Roman" w:hAnsi="Times New Roman" w:cs="Times New Roman"/>
              </w:rPr>
              <w:t xml:space="preserve">В 2016 году на базе 11 общеобразовательных организаций района  работали 11 тимуровских отрядов (165 человек). Деятельность  отрядов заключалась </w:t>
            </w:r>
            <w:proofErr w:type="gramStart"/>
            <w:r w:rsidRPr="00746A5F">
              <w:rPr>
                <w:rFonts w:ascii="Times New Roman" w:hAnsi="Times New Roman" w:cs="Times New Roman"/>
              </w:rPr>
              <w:t>в</w:t>
            </w:r>
            <w:proofErr w:type="gramEnd"/>
            <w:r w:rsidRPr="00746A5F">
              <w:rPr>
                <w:rFonts w:ascii="Times New Roman" w:hAnsi="Times New Roman" w:cs="Times New Roman"/>
              </w:rPr>
              <w:t>:</w:t>
            </w:r>
          </w:p>
          <w:p w:rsidR="00746A5F" w:rsidRPr="00746A5F" w:rsidRDefault="00746A5F" w:rsidP="00746A5F">
            <w:pPr>
              <w:ind w:left="-108"/>
              <w:contextualSpacing/>
              <w:jc w:val="both"/>
              <w:rPr>
                <w:rFonts w:ascii="Times New Roman" w:hAnsi="Times New Roman" w:cs="Times New Roman"/>
              </w:rPr>
            </w:pPr>
            <w:r w:rsidRPr="00746A5F">
              <w:rPr>
                <w:rFonts w:ascii="Times New Roman" w:hAnsi="Times New Roman" w:cs="Times New Roman"/>
              </w:rPr>
              <w:t>посещение ветеранов труда на дому с целью оказания посильной помощи ветеранам; подготовке поздравительных открыток, сувениров к праздничным датам; ухо</w:t>
            </w:r>
            <w:r w:rsidR="00453B47">
              <w:rPr>
                <w:rFonts w:ascii="Times New Roman" w:hAnsi="Times New Roman" w:cs="Times New Roman"/>
              </w:rPr>
              <w:t>ду за памятными местами в селах;</w:t>
            </w:r>
            <w:r w:rsidRPr="00746A5F">
              <w:rPr>
                <w:rFonts w:ascii="Times New Roman" w:hAnsi="Times New Roman" w:cs="Times New Roman"/>
              </w:rPr>
              <w:t xml:space="preserve"> участию в подготовке и проведении мероприятий в  учреждениях  культуры  сел и детских дошкольных учреждениях. </w:t>
            </w:r>
          </w:p>
          <w:p w:rsidR="00746A5F" w:rsidRPr="00746A5F" w:rsidRDefault="00746A5F" w:rsidP="00453B47">
            <w:pPr>
              <w:contextualSpacing/>
              <w:jc w:val="both"/>
              <w:rPr>
                <w:rFonts w:ascii="Times New Roman" w:hAnsi="Times New Roman" w:cs="Times New Roman"/>
              </w:rPr>
            </w:pPr>
            <w:r w:rsidRPr="00746A5F">
              <w:rPr>
                <w:rFonts w:ascii="Times New Roman" w:hAnsi="Times New Roman" w:cs="Times New Roman"/>
              </w:rPr>
              <w:t>Создан районный центр военно-патриотического воспитания и подготовки граждан (молодёжи) к военной службе «Михайловский патриот». В состав центра вошли 106 обучающихся из 7 общеобразовательных учреждений района.</w:t>
            </w:r>
          </w:p>
        </w:tc>
      </w:tr>
      <w:tr w:rsidR="00DE4F7E" w:rsidTr="00746A5F">
        <w:tc>
          <w:tcPr>
            <w:tcW w:w="15134" w:type="dxa"/>
            <w:gridSpan w:val="7"/>
          </w:tcPr>
          <w:p w:rsidR="00DE4F7E" w:rsidRPr="00225ABC" w:rsidRDefault="00DE4F7E" w:rsidP="003746BD">
            <w:pPr>
              <w:jc w:val="center"/>
              <w:rPr>
                <w:rFonts w:ascii="Times New Roman" w:hAnsi="Times New Roman" w:cs="Times New Roman"/>
                <w:b/>
              </w:rPr>
            </w:pPr>
            <w:r w:rsidRPr="00225ABC">
              <w:rPr>
                <w:rFonts w:ascii="Times New Roman" w:hAnsi="Times New Roman" w:cs="Times New Roman"/>
                <w:b/>
              </w:rPr>
              <w:t>Культура</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28</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Акция «Ночь музеев»</w:t>
            </w:r>
          </w:p>
        </w:tc>
        <w:tc>
          <w:tcPr>
            <w:tcW w:w="1480"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Ежегодно</w:t>
            </w:r>
          </w:p>
          <w:p w:rsidR="003266C7" w:rsidRPr="00225ABC" w:rsidRDefault="003266C7" w:rsidP="003746BD">
            <w:pPr>
              <w:jc w:val="center"/>
              <w:rPr>
                <w:rFonts w:ascii="Times New Roman" w:hAnsi="Times New Roman" w:cs="Times New Roman"/>
                <w:b/>
              </w:rPr>
            </w:pPr>
            <w:r w:rsidRPr="00225ABC">
              <w:rPr>
                <w:rFonts w:ascii="Times New Roman" w:hAnsi="Times New Roman" w:cs="Times New Roman"/>
              </w:rPr>
              <w:t>май</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Сектор физической культуры и </w:t>
            </w:r>
            <w:r w:rsidRPr="00225ABC">
              <w:rPr>
                <w:rFonts w:ascii="Times New Roman" w:hAnsi="Times New Roman" w:cs="Times New Roman"/>
              </w:rPr>
              <w:lastRenderedPageBreak/>
              <w:t>культуры администрации района, МБУК «</w:t>
            </w:r>
            <w:proofErr w:type="spellStart"/>
            <w:r w:rsidRPr="00225ABC">
              <w:rPr>
                <w:rFonts w:ascii="Times New Roman" w:hAnsi="Times New Roman" w:cs="Times New Roman"/>
              </w:rPr>
              <w:t>Поярковский</w:t>
            </w:r>
            <w:proofErr w:type="spellEnd"/>
            <w:r w:rsidRPr="00225ABC">
              <w:rPr>
                <w:rFonts w:ascii="Times New Roman" w:hAnsi="Times New Roman" w:cs="Times New Roman"/>
              </w:rPr>
              <w:t xml:space="preserve"> районный краеведческий музей»</w:t>
            </w:r>
          </w:p>
        </w:tc>
        <w:tc>
          <w:tcPr>
            <w:tcW w:w="6521" w:type="dxa"/>
          </w:tcPr>
          <w:p w:rsidR="003266C7" w:rsidRPr="00225ABC" w:rsidRDefault="007A1BF8" w:rsidP="008D5D5E">
            <w:pPr>
              <w:jc w:val="both"/>
              <w:rPr>
                <w:rFonts w:ascii="Times New Roman" w:hAnsi="Times New Roman" w:cs="Times New Roman"/>
              </w:rPr>
            </w:pPr>
            <w:r>
              <w:rPr>
                <w:rFonts w:ascii="Times New Roman" w:hAnsi="Times New Roman" w:cs="Times New Roman"/>
              </w:rPr>
              <w:lastRenderedPageBreak/>
              <w:t>Мероприятие прошло</w:t>
            </w:r>
            <w:r w:rsidR="002C5516">
              <w:rPr>
                <w:rFonts w:ascii="Times New Roman" w:hAnsi="Times New Roman" w:cs="Times New Roman"/>
              </w:rPr>
              <w:t xml:space="preserve"> 16.05.2016</w:t>
            </w:r>
            <w:r w:rsidR="008D5D5E">
              <w:rPr>
                <w:rFonts w:ascii="Times New Roman" w:hAnsi="Times New Roman" w:cs="Times New Roman"/>
              </w:rPr>
              <w:t>,</w:t>
            </w:r>
            <w:r>
              <w:rPr>
                <w:rFonts w:ascii="Times New Roman" w:hAnsi="Times New Roman" w:cs="Times New Roman"/>
              </w:rPr>
              <w:t xml:space="preserve"> участие приняло </w:t>
            </w:r>
            <w:r w:rsidR="002C5516">
              <w:rPr>
                <w:rFonts w:ascii="Times New Roman" w:hAnsi="Times New Roman" w:cs="Times New Roman"/>
              </w:rPr>
              <w:t>47 чел.</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lastRenderedPageBreak/>
              <w:t>29</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Акция «Ночь искусств»</w:t>
            </w:r>
          </w:p>
        </w:tc>
        <w:tc>
          <w:tcPr>
            <w:tcW w:w="1480"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Ежегодно</w:t>
            </w:r>
          </w:p>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ноябрь</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Сектор физической культуры и культуры администрации района, МБУК «</w:t>
            </w:r>
            <w:proofErr w:type="spellStart"/>
            <w:r w:rsidRPr="00225ABC">
              <w:rPr>
                <w:rFonts w:ascii="Times New Roman" w:hAnsi="Times New Roman" w:cs="Times New Roman"/>
              </w:rPr>
              <w:t>Поярковский</w:t>
            </w:r>
            <w:proofErr w:type="spellEnd"/>
            <w:r w:rsidRPr="00225ABC">
              <w:rPr>
                <w:rFonts w:ascii="Times New Roman" w:hAnsi="Times New Roman" w:cs="Times New Roman"/>
              </w:rPr>
              <w:t xml:space="preserve"> районный краеведческий музей»</w:t>
            </w:r>
          </w:p>
        </w:tc>
        <w:tc>
          <w:tcPr>
            <w:tcW w:w="6521" w:type="dxa"/>
          </w:tcPr>
          <w:p w:rsidR="003266C7" w:rsidRPr="00225ABC" w:rsidRDefault="007A1BF8" w:rsidP="002C5516">
            <w:pPr>
              <w:jc w:val="both"/>
              <w:rPr>
                <w:rFonts w:ascii="Times New Roman" w:hAnsi="Times New Roman" w:cs="Times New Roman"/>
              </w:rPr>
            </w:pPr>
            <w:r>
              <w:rPr>
                <w:rFonts w:ascii="Times New Roman" w:hAnsi="Times New Roman" w:cs="Times New Roman"/>
              </w:rPr>
              <w:t xml:space="preserve">Мероприятие прошло </w:t>
            </w:r>
            <w:r w:rsidR="002C5516">
              <w:rPr>
                <w:rFonts w:ascii="Times New Roman" w:hAnsi="Times New Roman" w:cs="Times New Roman"/>
              </w:rPr>
              <w:t>02.11.2016</w:t>
            </w:r>
            <w:r>
              <w:rPr>
                <w:rFonts w:ascii="Times New Roman" w:hAnsi="Times New Roman" w:cs="Times New Roman"/>
              </w:rPr>
              <w:t>, приняло участие</w:t>
            </w:r>
            <w:r w:rsidR="002C5516">
              <w:rPr>
                <w:rFonts w:ascii="Times New Roman" w:hAnsi="Times New Roman" w:cs="Times New Roman"/>
              </w:rPr>
              <w:t xml:space="preserve">  48 чел. </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30</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9 мая – День Победы – музейная площадка, интерактивная выставка</w:t>
            </w:r>
          </w:p>
        </w:tc>
        <w:tc>
          <w:tcPr>
            <w:tcW w:w="1480"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Ежегодно</w:t>
            </w:r>
          </w:p>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май</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Сектор физической культуры и культуры администрации района, МБУК «</w:t>
            </w:r>
            <w:proofErr w:type="spellStart"/>
            <w:r w:rsidRPr="00225ABC">
              <w:rPr>
                <w:rFonts w:ascii="Times New Roman" w:hAnsi="Times New Roman" w:cs="Times New Roman"/>
              </w:rPr>
              <w:t>Поярковский</w:t>
            </w:r>
            <w:proofErr w:type="spellEnd"/>
            <w:r w:rsidRPr="00225ABC">
              <w:rPr>
                <w:rFonts w:ascii="Times New Roman" w:hAnsi="Times New Roman" w:cs="Times New Roman"/>
              </w:rPr>
              <w:t xml:space="preserve"> районный краеведческий музей»</w:t>
            </w:r>
          </w:p>
        </w:tc>
        <w:tc>
          <w:tcPr>
            <w:tcW w:w="6521" w:type="dxa"/>
          </w:tcPr>
          <w:p w:rsidR="003266C7" w:rsidRPr="00225ABC" w:rsidRDefault="002C5516" w:rsidP="002C5516">
            <w:pPr>
              <w:jc w:val="both"/>
              <w:rPr>
                <w:rFonts w:ascii="Times New Roman" w:hAnsi="Times New Roman" w:cs="Times New Roman"/>
              </w:rPr>
            </w:pPr>
            <w:r>
              <w:rPr>
                <w:rFonts w:ascii="Times New Roman" w:hAnsi="Times New Roman" w:cs="Times New Roman"/>
              </w:rPr>
              <w:t xml:space="preserve">09.05.2016 </w:t>
            </w:r>
            <w:r w:rsidR="007A1BF8">
              <w:rPr>
                <w:rFonts w:ascii="Times New Roman" w:hAnsi="Times New Roman" w:cs="Times New Roman"/>
              </w:rPr>
              <w:t>состоялись:</w:t>
            </w:r>
            <w:r>
              <w:rPr>
                <w:rFonts w:ascii="Times New Roman" w:hAnsi="Times New Roman" w:cs="Times New Roman"/>
              </w:rPr>
              <w:t xml:space="preserve"> выставка «Медсанбат», «Спасибо деду за Победу», мастер-класс «Перевяжи раненого»</w:t>
            </w:r>
            <w:r w:rsidR="007A1BF8">
              <w:rPr>
                <w:rFonts w:ascii="Times New Roman" w:hAnsi="Times New Roman" w:cs="Times New Roman"/>
              </w:rPr>
              <w:t xml:space="preserve">. Количество участников </w:t>
            </w:r>
            <w:r>
              <w:rPr>
                <w:rFonts w:ascii="Times New Roman" w:hAnsi="Times New Roman" w:cs="Times New Roman"/>
              </w:rPr>
              <w:t>1 238 чел.</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31</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Уроки мужества</w:t>
            </w:r>
          </w:p>
        </w:tc>
        <w:tc>
          <w:tcPr>
            <w:tcW w:w="1480"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Ежегодно</w:t>
            </w:r>
          </w:p>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Май, февраль, декабрь</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Сектор физической культуры и культуры администрации района, МБУК «</w:t>
            </w:r>
            <w:proofErr w:type="spellStart"/>
            <w:r w:rsidRPr="00225ABC">
              <w:rPr>
                <w:rFonts w:ascii="Times New Roman" w:hAnsi="Times New Roman" w:cs="Times New Roman"/>
              </w:rPr>
              <w:t>Поярковский</w:t>
            </w:r>
            <w:proofErr w:type="spellEnd"/>
            <w:r w:rsidRPr="00225ABC">
              <w:rPr>
                <w:rFonts w:ascii="Times New Roman" w:hAnsi="Times New Roman" w:cs="Times New Roman"/>
              </w:rPr>
              <w:t xml:space="preserve"> районный краеведческий музей»</w:t>
            </w:r>
          </w:p>
        </w:tc>
        <w:tc>
          <w:tcPr>
            <w:tcW w:w="6521" w:type="dxa"/>
          </w:tcPr>
          <w:p w:rsidR="003266C7" w:rsidRPr="008D5D5E" w:rsidRDefault="007A1BF8" w:rsidP="008D5D5E">
            <w:pPr>
              <w:pStyle w:val="a7"/>
              <w:jc w:val="both"/>
              <w:rPr>
                <w:rFonts w:ascii="Times New Roman" w:hAnsi="Times New Roman" w:cs="Times New Roman"/>
              </w:rPr>
            </w:pPr>
            <w:r w:rsidRPr="008D5D5E">
              <w:rPr>
                <w:rFonts w:ascii="Times New Roman" w:hAnsi="Times New Roman" w:cs="Times New Roman"/>
              </w:rPr>
              <w:t xml:space="preserve">Проведены мероприятия: </w:t>
            </w:r>
            <w:r w:rsidR="002C5516" w:rsidRPr="008D5D5E">
              <w:rPr>
                <w:rFonts w:ascii="Times New Roman" w:hAnsi="Times New Roman" w:cs="Times New Roman"/>
              </w:rPr>
              <w:t xml:space="preserve">24.02.2016 </w:t>
            </w:r>
            <w:r w:rsidRPr="008D5D5E">
              <w:rPr>
                <w:rFonts w:ascii="Times New Roman" w:hAnsi="Times New Roman" w:cs="Times New Roman"/>
              </w:rPr>
              <w:t xml:space="preserve">«Говорят полководцы» – 325 чел., </w:t>
            </w:r>
            <w:r w:rsidR="002C5516" w:rsidRPr="008D5D5E">
              <w:rPr>
                <w:rFonts w:ascii="Times New Roman" w:hAnsi="Times New Roman" w:cs="Times New Roman"/>
              </w:rPr>
              <w:t>30.04.2016 «Военная история Михайловского района»  – 11 чел.</w:t>
            </w:r>
            <w:r w:rsidRPr="008D5D5E">
              <w:rPr>
                <w:rFonts w:ascii="Times New Roman" w:hAnsi="Times New Roman" w:cs="Times New Roman"/>
              </w:rPr>
              <w:t xml:space="preserve">, </w:t>
            </w:r>
            <w:r w:rsidR="002C5516" w:rsidRPr="008D5D5E">
              <w:rPr>
                <w:rFonts w:ascii="Times New Roman" w:hAnsi="Times New Roman" w:cs="Times New Roman"/>
              </w:rPr>
              <w:t>08.12.2016 «90-летие М.П. Маслова» – 140 чел.</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32</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Передвижные выставки в школах района, интерактивные выставки, </w:t>
            </w:r>
            <w:r w:rsidRPr="00225ABC">
              <w:rPr>
                <w:rFonts w:ascii="Times New Roman" w:hAnsi="Times New Roman" w:cs="Times New Roman"/>
              </w:rPr>
              <w:lastRenderedPageBreak/>
              <w:t>мастер-классы</w:t>
            </w:r>
          </w:p>
        </w:tc>
        <w:tc>
          <w:tcPr>
            <w:tcW w:w="1480"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lastRenderedPageBreak/>
              <w:t>Ежегодно</w:t>
            </w:r>
          </w:p>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 xml:space="preserve">Сентябрь - </w:t>
            </w:r>
            <w:r w:rsidRPr="00225ABC">
              <w:rPr>
                <w:rFonts w:ascii="Times New Roman" w:hAnsi="Times New Roman" w:cs="Times New Roman"/>
              </w:rPr>
              <w:lastRenderedPageBreak/>
              <w:t>май</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lastRenderedPageBreak/>
              <w:t xml:space="preserve">Сектор физической культуры и </w:t>
            </w:r>
            <w:r w:rsidRPr="00225ABC">
              <w:rPr>
                <w:rFonts w:ascii="Times New Roman" w:hAnsi="Times New Roman" w:cs="Times New Roman"/>
              </w:rPr>
              <w:lastRenderedPageBreak/>
              <w:t>культуры администрации района, МБУК «</w:t>
            </w:r>
            <w:proofErr w:type="spellStart"/>
            <w:r w:rsidRPr="00225ABC">
              <w:rPr>
                <w:rFonts w:ascii="Times New Roman" w:hAnsi="Times New Roman" w:cs="Times New Roman"/>
              </w:rPr>
              <w:t>Поярковский</w:t>
            </w:r>
            <w:proofErr w:type="spellEnd"/>
            <w:r w:rsidRPr="00225ABC">
              <w:rPr>
                <w:rFonts w:ascii="Times New Roman" w:hAnsi="Times New Roman" w:cs="Times New Roman"/>
              </w:rPr>
              <w:t xml:space="preserve"> районный краеведческий музей»</w:t>
            </w:r>
          </w:p>
        </w:tc>
        <w:tc>
          <w:tcPr>
            <w:tcW w:w="6521" w:type="dxa"/>
          </w:tcPr>
          <w:p w:rsidR="002C5516" w:rsidRPr="00225ABC" w:rsidRDefault="007A1BF8" w:rsidP="002C5516">
            <w:pPr>
              <w:jc w:val="both"/>
              <w:rPr>
                <w:rFonts w:ascii="Times New Roman" w:hAnsi="Times New Roman" w:cs="Times New Roman"/>
              </w:rPr>
            </w:pPr>
            <w:r>
              <w:rPr>
                <w:rFonts w:ascii="Times New Roman" w:hAnsi="Times New Roman" w:cs="Times New Roman"/>
              </w:rPr>
              <w:lastRenderedPageBreak/>
              <w:t xml:space="preserve">Организованы следующие выставки: </w:t>
            </w:r>
            <w:r w:rsidR="002C5516">
              <w:rPr>
                <w:rFonts w:ascii="Times New Roman" w:hAnsi="Times New Roman" w:cs="Times New Roman"/>
              </w:rPr>
              <w:t>01.03.2016 «Из истории спорта Михайловского района»</w:t>
            </w:r>
            <w:r>
              <w:rPr>
                <w:rFonts w:ascii="Times New Roman" w:hAnsi="Times New Roman" w:cs="Times New Roman"/>
              </w:rPr>
              <w:t>, посетили</w:t>
            </w:r>
            <w:r w:rsidR="002C5516">
              <w:rPr>
                <w:rFonts w:ascii="Times New Roman" w:hAnsi="Times New Roman" w:cs="Times New Roman"/>
              </w:rPr>
              <w:t xml:space="preserve"> 66 чел.</w:t>
            </w:r>
            <w:r>
              <w:rPr>
                <w:rFonts w:ascii="Times New Roman" w:hAnsi="Times New Roman" w:cs="Times New Roman"/>
              </w:rPr>
              <w:t xml:space="preserve">, </w:t>
            </w:r>
            <w:r w:rsidR="002C5516">
              <w:rPr>
                <w:rFonts w:ascii="Times New Roman" w:hAnsi="Times New Roman" w:cs="Times New Roman"/>
              </w:rPr>
              <w:t xml:space="preserve">05.04.2016 – </w:t>
            </w:r>
            <w:r w:rsidR="002C5516">
              <w:rPr>
                <w:rFonts w:ascii="Times New Roman" w:hAnsi="Times New Roman" w:cs="Times New Roman"/>
              </w:rPr>
              <w:lastRenderedPageBreak/>
              <w:t xml:space="preserve">«Первый космонавт» </w:t>
            </w:r>
            <w:r>
              <w:rPr>
                <w:rFonts w:ascii="Times New Roman" w:hAnsi="Times New Roman" w:cs="Times New Roman"/>
              </w:rPr>
              <w:t xml:space="preserve">посетили </w:t>
            </w:r>
            <w:r w:rsidR="002C5516">
              <w:rPr>
                <w:rFonts w:ascii="Times New Roman" w:hAnsi="Times New Roman" w:cs="Times New Roman"/>
              </w:rPr>
              <w:t xml:space="preserve"> 256 чел.</w:t>
            </w:r>
            <w:r>
              <w:rPr>
                <w:rFonts w:ascii="Times New Roman" w:hAnsi="Times New Roman" w:cs="Times New Roman"/>
              </w:rPr>
              <w:t xml:space="preserve">, </w:t>
            </w:r>
            <w:r w:rsidR="002C5516">
              <w:rPr>
                <w:rFonts w:ascii="Times New Roman" w:hAnsi="Times New Roman" w:cs="Times New Roman"/>
              </w:rPr>
              <w:t>06.05.2016 – Мастер-класс по изготовлению гвоздики – 53 чел.</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lastRenderedPageBreak/>
              <w:t>33</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Экскурсии по памятникам и памятным местам с. Пояркова</w:t>
            </w:r>
          </w:p>
        </w:tc>
        <w:tc>
          <w:tcPr>
            <w:tcW w:w="1480"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Ежегодно</w:t>
            </w:r>
          </w:p>
          <w:p w:rsidR="003266C7" w:rsidRPr="00225ABC" w:rsidRDefault="003266C7" w:rsidP="003746BD">
            <w:pPr>
              <w:jc w:val="center"/>
              <w:rPr>
                <w:rFonts w:ascii="Times New Roman" w:hAnsi="Times New Roman" w:cs="Times New Roman"/>
              </w:rPr>
            </w:pP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Сектор физической культуры и культуры администрации района, МБУК «</w:t>
            </w:r>
            <w:proofErr w:type="spellStart"/>
            <w:r w:rsidRPr="00225ABC">
              <w:rPr>
                <w:rFonts w:ascii="Times New Roman" w:hAnsi="Times New Roman" w:cs="Times New Roman"/>
              </w:rPr>
              <w:t>Поярковский</w:t>
            </w:r>
            <w:proofErr w:type="spellEnd"/>
            <w:r w:rsidRPr="00225ABC">
              <w:rPr>
                <w:rFonts w:ascii="Times New Roman" w:hAnsi="Times New Roman" w:cs="Times New Roman"/>
              </w:rPr>
              <w:t xml:space="preserve"> районный краеведческий музей»</w:t>
            </w:r>
          </w:p>
        </w:tc>
        <w:tc>
          <w:tcPr>
            <w:tcW w:w="6521" w:type="dxa"/>
          </w:tcPr>
          <w:p w:rsidR="003266C7" w:rsidRPr="00225ABC" w:rsidRDefault="007A1BF8" w:rsidP="003746BD">
            <w:pPr>
              <w:jc w:val="both"/>
              <w:rPr>
                <w:rFonts w:ascii="Times New Roman" w:hAnsi="Times New Roman" w:cs="Times New Roman"/>
              </w:rPr>
            </w:pPr>
            <w:r>
              <w:rPr>
                <w:rFonts w:ascii="Times New Roman" w:hAnsi="Times New Roman" w:cs="Times New Roman"/>
              </w:rPr>
              <w:t>Не проводились</w:t>
            </w:r>
          </w:p>
        </w:tc>
      </w:tr>
      <w:tr w:rsidR="00B417E5" w:rsidTr="00746A5F">
        <w:tc>
          <w:tcPr>
            <w:tcW w:w="15134" w:type="dxa"/>
            <w:gridSpan w:val="7"/>
          </w:tcPr>
          <w:p w:rsidR="00B417E5" w:rsidRPr="00225ABC" w:rsidRDefault="00B417E5" w:rsidP="003746BD">
            <w:pPr>
              <w:jc w:val="center"/>
              <w:rPr>
                <w:rFonts w:ascii="Times New Roman" w:hAnsi="Times New Roman" w:cs="Times New Roman"/>
                <w:b/>
              </w:rPr>
            </w:pPr>
            <w:r w:rsidRPr="00225ABC">
              <w:rPr>
                <w:rFonts w:ascii="Times New Roman" w:hAnsi="Times New Roman" w:cs="Times New Roman"/>
                <w:b/>
              </w:rPr>
              <w:t>Экспозиционно-выставочная деятельность</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34</w:t>
            </w:r>
          </w:p>
        </w:tc>
        <w:tc>
          <w:tcPr>
            <w:tcW w:w="3969" w:type="dxa"/>
            <w:gridSpan w:val="2"/>
          </w:tcPr>
          <w:p w:rsidR="003266C7" w:rsidRPr="00225ABC" w:rsidRDefault="003266C7" w:rsidP="003746BD">
            <w:pPr>
              <w:ind w:right="13"/>
              <w:jc w:val="both"/>
              <w:rPr>
                <w:rFonts w:ascii="Times New Roman" w:hAnsi="Times New Roman" w:cs="Times New Roman"/>
              </w:rPr>
            </w:pPr>
            <w:r w:rsidRPr="00225ABC">
              <w:rPr>
                <w:rFonts w:ascii="Times New Roman" w:hAnsi="Times New Roman" w:cs="Times New Roman"/>
                <w:color w:val="000000"/>
              </w:rPr>
              <w:t xml:space="preserve">«Археология. Освоение Приамурья». </w:t>
            </w:r>
            <w:proofErr w:type="gramStart"/>
            <w:r w:rsidRPr="00225ABC">
              <w:rPr>
                <w:rFonts w:ascii="Times New Roman" w:hAnsi="Times New Roman" w:cs="Times New Roman"/>
                <w:color w:val="000000"/>
              </w:rPr>
              <w:t>Представлена</w:t>
            </w:r>
            <w:proofErr w:type="gramEnd"/>
            <w:r w:rsidRPr="00225ABC">
              <w:rPr>
                <w:rFonts w:ascii="Times New Roman" w:hAnsi="Times New Roman" w:cs="Times New Roman"/>
                <w:color w:val="000000"/>
              </w:rPr>
              <w:t xml:space="preserve"> предметами археологической коллекции музей, предметами быта крестьян и казаков 19-начю20 веков.</w:t>
            </w:r>
          </w:p>
        </w:tc>
        <w:tc>
          <w:tcPr>
            <w:tcW w:w="1480"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Ежегодно</w:t>
            </w:r>
          </w:p>
          <w:p w:rsidR="003266C7" w:rsidRPr="00225ABC" w:rsidRDefault="003266C7" w:rsidP="003746BD">
            <w:pPr>
              <w:jc w:val="center"/>
              <w:rPr>
                <w:rFonts w:ascii="Times New Roman" w:hAnsi="Times New Roman" w:cs="Times New Roman"/>
              </w:rPr>
            </w:pP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Сектор физической культуры и культуры администрации Михайловского района, МБУК «</w:t>
            </w:r>
            <w:proofErr w:type="spellStart"/>
            <w:r w:rsidRPr="00225ABC">
              <w:rPr>
                <w:rFonts w:ascii="Times New Roman" w:hAnsi="Times New Roman" w:cs="Times New Roman"/>
              </w:rPr>
              <w:t>Поярковский</w:t>
            </w:r>
            <w:proofErr w:type="spellEnd"/>
            <w:r w:rsidRPr="00225ABC">
              <w:rPr>
                <w:rFonts w:ascii="Times New Roman" w:hAnsi="Times New Roman" w:cs="Times New Roman"/>
              </w:rPr>
              <w:t xml:space="preserve"> районный краеведческий музей»</w:t>
            </w:r>
          </w:p>
        </w:tc>
        <w:tc>
          <w:tcPr>
            <w:tcW w:w="6521" w:type="dxa"/>
          </w:tcPr>
          <w:p w:rsidR="003266C7" w:rsidRPr="00225ABC" w:rsidRDefault="007A1BF8" w:rsidP="003746BD">
            <w:pPr>
              <w:jc w:val="both"/>
              <w:rPr>
                <w:rFonts w:ascii="Times New Roman" w:hAnsi="Times New Roman" w:cs="Times New Roman"/>
              </w:rPr>
            </w:pPr>
            <w:r>
              <w:rPr>
                <w:rFonts w:ascii="Times New Roman" w:hAnsi="Times New Roman" w:cs="Times New Roman"/>
              </w:rPr>
              <w:t>Не проводилась</w:t>
            </w:r>
          </w:p>
        </w:tc>
      </w:tr>
      <w:tr w:rsidR="007A1BF8" w:rsidTr="00746A5F">
        <w:tc>
          <w:tcPr>
            <w:tcW w:w="1101" w:type="dxa"/>
          </w:tcPr>
          <w:p w:rsidR="007A1BF8" w:rsidRPr="00225ABC" w:rsidRDefault="007A1BF8" w:rsidP="003746BD">
            <w:pPr>
              <w:jc w:val="center"/>
              <w:rPr>
                <w:rFonts w:ascii="Times New Roman" w:hAnsi="Times New Roman" w:cs="Times New Roman"/>
              </w:rPr>
            </w:pPr>
            <w:r w:rsidRPr="00225ABC">
              <w:rPr>
                <w:rFonts w:ascii="Times New Roman" w:hAnsi="Times New Roman" w:cs="Times New Roman"/>
              </w:rPr>
              <w:t>35</w:t>
            </w:r>
          </w:p>
        </w:tc>
        <w:tc>
          <w:tcPr>
            <w:tcW w:w="3969" w:type="dxa"/>
            <w:gridSpan w:val="2"/>
          </w:tcPr>
          <w:p w:rsidR="007A1BF8" w:rsidRPr="00225ABC" w:rsidRDefault="007A1BF8" w:rsidP="003746BD">
            <w:pPr>
              <w:ind w:right="13"/>
              <w:jc w:val="both"/>
              <w:rPr>
                <w:rFonts w:ascii="Times New Roman" w:hAnsi="Times New Roman" w:cs="Times New Roman"/>
              </w:rPr>
            </w:pPr>
            <w:r w:rsidRPr="00225ABC">
              <w:rPr>
                <w:rFonts w:ascii="Times New Roman" w:hAnsi="Times New Roman" w:cs="Times New Roman"/>
                <w:color w:val="000000"/>
              </w:rPr>
              <w:t xml:space="preserve">«Михайловский район в 1917 – 1941 гг.» </w:t>
            </w:r>
            <w:proofErr w:type="gramStart"/>
            <w:r w:rsidRPr="00225ABC">
              <w:rPr>
                <w:rFonts w:ascii="Times New Roman" w:hAnsi="Times New Roman" w:cs="Times New Roman"/>
                <w:color w:val="000000"/>
              </w:rPr>
              <w:t>представлена</w:t>
            </w:r>
            <w:proofErr w:type="gramEnd"/>
            <w:r w:rsidRPr="00225ABC">
              <w:rPr>
                <w:rFonts w:ascii="Times New Roman" w:hAnsi="Times New Roman" w:cs="Times New Roman"/>
                <w:color w:val="000000"/>
              </w:rPr>
              <w:t xml:space="preserve"> фотографиями, документами, предметами быта, нумизматики данного периода. </w:t>
            </w:r>
          </w:p>
        </w:tc>
        <w:tc>
          <w:tcPr>
            <w:tcW w:w="1480" w:type="dxa"/>
          </w:tcPr>
          <w:p w:rsidR="007A1BF8" w:rsidRPr="00225ABC" w:rsidRDefault="007A1BF8" w:rsidP="003746BD">
            <w:pPr>
              <w:jc w:val="center"/>
              <w:rPr>
                <w:rFonts w:ascii="Times New Roman" w:hAnsi="Times New Roman" w:cs="Times New Roman"/>
              </w:rPr>
            </w:pPr>
            <w:r w:rsidRPr="00225ABC">
              <w:rPr>
                <w:rFonts w:ascii="Times New Roman" w:hAnsi="Times New Roman" w:cs="Times New Roman"/>
              </w:rPr>
              <w:t>Ежегодно</w:t>
            </w:r>
          </w:p>
          <w:p w:rsidR="007A1BF8" w:rsidRPr="00225ABC" w:rsidRDefault="007A1BF8" w:rsidP="003746BD">
            <w:pPr>
              <w:jc w:val="center"/>
              <w:rPr>
                <w:rFonts w:ascii="Times New Roman" w:hAnsi="Times New Roman" w:cs="Times New Roman"/>
              </w:rPr>
            </w:pPr>
          </w:p>
        </w:tc>
        <w:tc>
          <w:tcPr>
            <w:tcW w:w="2063" w:type="dxa"/>
            <w:gridSpan w:val="2"/>
          </w:tcPr>
          <w:p w:rsidR="007A1BF8" w:rsidRPr="00225ABC" w:rsidRDefault="007A1BF8" w:rsidP="003746BD">
            <w:pPr>
              <w:jc w:val="both"/>
              <w:rPr>
                <w:rFonts w:ascii="Times New Roman" w:hAnsi="Times New Roman" w:cs="Times New Roman"/>
              </w:rPr>
            </w:pPr>
            <w:r w:rsidRPr="00225ABC">
              <w:rPr>
                <w:rFonts w:ascii="Times New Roman" w:hAnsi="Times New Roman" w:cs="Times New Roman"/>
              </w:rPr>
              <w:t>Сектор физической культуры и культуры администрации Михайловского района, МБУК «</w:t>
            </w:r>
            <w:proofErr w:type="spellStart"/>
            <w:r w:rsidRPr="00225ABC">
              <w:rPr>
                <w:rFonts w:ascii="Times New Roman" w:hAnsi="Times New Roman" w:cs="Times New Roman"/>
              </w:rPr>
              <w:t>Поярковский</w:t>
            </w:r>
            <w:proofErr w:type="spellEnd"/>
            <w:r w:rsidRPr="00225ABC">
              <w:rPr>
                <w:rFonts w:ascii="Times New Roman" w:hAnsi="Times New Roman" w:cs="Times New Roman"/>
              </w:rPr>
              <w:t xml:space="preserve"> районный краеведческий </w:t>
            </w:r>
            <w:r w:rsidRPr="00225ABC">
              <w:rPr>
                <w:rFonts w:ascii="Times New Roman" w:hAnsi="Times New Roman" w:cs="Times New Roman"/>
              </w:rPr>
              <w:lastRenderedPageBreak/>
              <w:t>музей»</w:t>
            </w:r>
          </w:p>
        </w:tc>
        <w:tc>
          <w:tcPr>
            <w:tcW w:w="6521" w:type="dxa"/>
          </w:tcPr>
          <w:p w:rsidR="007A1BF8" w:rsidRPr="00225ABC" w:rsidRDefault="007A1BF8" w:rsidP="00751BFA">
            <w:pPr>
              <w:jc w:val="both"/>
              <w:rPr>
                <w:rFonts w:ascii="Times New Roman" w:hAnsi="Times New Roman" w:cs="Times New Roman"/>
              </w:rPr>
            </w:pPr>
            <w:r>
              <w:rPr>
                <w:rFonts w:ascii="Times New Roman" w:hAnsi="Times New Roman" w:cs="Times New Roman"/>
              </w:rPr>
              <w:lastRenderedPageBreak/>
              <w:t>Не проводилась</w:t>
            </w:r>
          </w:p>
        </w:tc>
      </w:tr>
      <w:tr w:rsidR="007A1BF8" w:rsidTr="00746A5F">
        <w:tc>
          <w:tcPr>
            <w:tcW w:w="1101" w:type="dxa"/>
          </w:tcPr>
          <w:p w:rsidR="007A1BF8" w:rsidRPr="00225ABC" w:rsidRDefault="007A1BF8" w:rsidP="003746BD">
            <w:pPr>
              <w:jc w:val="center"/>
              <w:rPr>
                <w:rFonts w:ascii="Times New Roman" w:hAnsi="Times New Roman" w:cs="Times New Roman"/>
              </w:rPr>
            </w:pPr>
            <w:r w:rsidRPr="00225ABC">
              <w:rPr>
                <w:rFonts w:ascii="Times New Roman" w:hAnsi="Times New Roman" w:cs="Times New Roman"/>
              </w:rPr>
              <w:lastRenderedPageBreak/>
              <w:t>36</w:t>
            </w:r>
          </w:p>
        </w:tc>
        <w:tc>
          <w:tcPr>
            <w:tcW w:w="3969" w:type="dxa"/>
            <w:gridSpan w:val="2"/>
          </w:tcPr>
          <w:p w:rsidR="007A1BF8" w:rsidRPr="00225ABC" w:rsidRDefault="007A1BF8" w:rsidP="003746BD">
            <w:pPr>
              <w:ind w:right="13"/>
              <w:jc w:val="both"/>
              <w:rPr>
                <w:rFonts w:ascii="Times New Roman" w:hAnsi="Times New Roman" w:cs="Times New Roman"/>
                <w:color w:val="000000"/>
              </w:rPr>
            </w:pPr>
            <w:r w:rsidRPr="00225ABC">
              <w:rPr>
                <w:rFonts w:ascii="Times New Roman" w:hAnsi="Times New Roman" w:cs="Times New Roman"/>
                <w:color w:val="000000"/>
              </w:rPr>
              <w:t>«</w:t>
            </w:r>
            <w:proofErr w:type="spellStart"/>
            <w:r w:rsidRPr="00225ABC">
              <w:rPr>
                <w:rFonts w:ascii="Times New Roman" w:hAnsi="Times New Roman" w:cs="Times New Roman"/>
                <w:color w:val="000000"/>
              </w:rPr>
              <w:t>Михайловцы</w:t>
            </w:r>
            <w:proofErr w:type="spellEnd"/>
            <w:r w:rsidRPr="00225ABC">
              <w:rPr>
                <w:rFonts w:ascii="Times New Roman" w:hAnsi="Times New Roman" w:cs="Times New Roman"/>
                <w:color w:val="000000"/>
              </w:rPr>
              <w:t xml:space="preserve"> в годы Второй мировой войны. </w:t>
            </w:r>
            <w:proofErr w:type="spellStart"/>
            <w:r w:rsidRPr="00225ABC">
              <w:rPr>
                <w:rFonts w:ascii="Times New Roman" w:hAnsi="Times New Roman" w:cs="Times New Roman"/>
                <w:color w:val="000000"/>
              </w:rPr>
              <w:t>Михайловцы</w:t>
            </w:r>
            <w:proofErr w:type="spellEnd"/>
            <w:r w:rsidRPr="00225ABC">
              <w:rPr>
                <w:rFonts w:ascii="Times New Roman" w:hAnsi="Times New Roman" w:cs="Times New Roman"/>
                <w:color w:val="000000"/>
              </w:rPr>
              <w:t xml:space="preserve"> – участники «горячих точек» представлена фото- и документальными предметами, предметами </w:t>
            </w:r>
            <w:proofErr w:type="gramStart"/>
            <w:r w:rsidRPr="00225ABC">
              <w:rPr>
                <w:rFonts w:ascii="Times New Roman" w:hAnsi="Times New Roman" w:cs="Times New Roman"/>
                <w:color w:val="000000"/>
              </w:rPr>
              <w:t>быта</w:t>
            </w:r>
            <w:proofErr w:type="gramEnd"/>
            <w:r w:rsidRPr="00225ABC">
              <w:rPr>
                <w:rFonts w:ascii="Times New Roman" w:hAnsi="Times New Roman" w:cs="Times New Roman"/>
                <w:color w:val="000000"/>
              </w:rPr>
              <w:t xml:space="preserve"> в том числе воинов периода второй мировой войны, афганской и чеченских войн, моделями военной техники.</w:t>
            </w:r>
          </w:p>
        </w:tc>
        <w:tc>
          <w:tcPr>
            <w:tcW w:w="1480" w:type="dxa"/>
          </w:tcPr>
          <w:p w:rsidR="007A1BF8" w:rsidRPr="00225ABC" w:rsidRDefault="007A1BF8" w:rsidP="003746BD">
            <w:pPr>
              <w:jc w:val="center"/>
              <w:rPr>
                <w:rFonts w:ascii="Times New Roman" w:hAnsi="Times New Roman" w:cs="Times New Roman"/>
              </w:rPr>
            </w:pPr>
            <w:r w:rsidRPr="00225ABC">
              <w:rPr>
                <w:rFonts w:ascii="Times New Roman" w:hAnsi="Times New Roman" w:cs="Times New Roman"/>
              </w:rPr>
              <w:t>Ежегодно</w:t>
            </w:r>
          </w:p>
          <w:p w:rsidR="007A1BF8" w:rsidRPr="00225ABC" w:rsidRDefault="007A1BF8" w:rsidP="003746BD">
            <w:pPr>
              <w:jc w:val="center"/>
              <w:rPr>
                <w:rFonts w:ascii="Times New Roman" w:hAnsi="Times New Roman" w:cs="Times New Roman"/>
              </w:rPr>
            </w:pPr>
          </w:p>
        </w:tc>
        <w:tc>
          <w:tcPr>
            <w:tcW w:w="2063" w:type="dxa"/>
            <w:gridSpan w:val="2"/>
          </w:tcPr>
          <w:p w:rsidR="007A1BF8" w:rsidRPr="00225ABC" w:rsidRDefault="007A1BF8" w:rsidP="003746BD">
            <w:pPr>
              <w:jc w:val="both"/>
              <w:rPr>
                <w:rFonts w:ascii="Times New Roman" w:hAnsi="Times New Roman" w:cs="Times New Roman"/>
              </w:rPr>
            </w:pPr>
            <w:r w:rsidRPr="00225ABC">
              <w:rPr>
                <w:rFonts w:ascii="Times New Roman" w:hAnsi="Times New Roman" w:cs="Times New Roman"/>
              </w:rPr>
              <w:t>Сектор физической культуры и культуры администрации Михайловского района, МБУК «</w:t>
            </w:r>
            <w:proofErr w:type="spellStart"/>
            <w:r w:rsidRPr="00225ABC">
              <w:rPr>
                <w:rFonts w:ascii="Times New Roman" w:hAnsi="Times New Roman" w:cs="Times New Roman"/>
              </w:rPr>
              <w:t>Поярковский</w:t>
            </w:r>
            <w:proofErr w:type="spellEnd"/>
            <w:r w:rsidRPr="00225ABC">
              <w:rPr>
                <w:rFonts w:ascii="Times New Roman" w:hAnsi="Times New Roman" w:cs="Times New Roman"/>
              </w:rPr>
              <w:t xml:space="preserve"> районный краеведческий музей»</w:t>
            </w:r>
          </w:p>
        </w:tc>
        <w:tc>
          <w:tcPr>
            <w:tcW w:w="6521" w:type="dxa"/>
          </w:tcPr>
          <w:p w:rsidR="007A1BF8" w:rsidRPr="00225ABC" w:rsidRDefault="007A1BF8" w:rsidP="00751BFA">
            <w:pPr>
              <w:jc w:val="both"/>
              <w:rPr>
                <w:rFonts w:ascii="Times New Roman" w:hAnsi="Times New Roman" w:cs="Times New Roman"/>
              </w:rPr>
            </w:pPr>
            <w:r>
              <w:rPr>
                <w:rFonts w:ascii="Times New Roman" w:hAnsi="Times New Roman" w:cs="Times New Roman"/>
              </w:rPr>
              <w:t>Не проводилась</w:t>
            </w:r>
          </w:p>
        </w:tc>
      </w:tr>
      <w:tr w:rsidR="007A1BF8" w:rsidTr="00746A5F">
        <w:tc>
          <w:tcPr>
            <w:tcW w:w="1101" w:type="dxa"/>
          </w:tcPr>
          <w:p w:rsidR="007A1BF8" w:rsidRPr="00225ABC" w:rsidRDefault="007A1BF8" w:rsidP="003746BD">
            <w:pPr>
              <w:jc w:val="center"/>
              <w:rPr>
                <w:rFonts w:ascii="Times New Roman" w:hAnsi="Times New Roman" w:cs="Times New Roman"/>
              </w:rPr>
            </w:pPr>
            <w:r w:rsidRPr="00225ABC">
              <w:rPr>
                <w:rFonts w:ascii="Times New Roman" w:hAnsi="Times New Roman" w:cs="Times New Roman"/>
              </w:rPr>
              <w:t>37</w:t>
            </w:r>
          </w:p>
        </w:tc>
        <w:tc>
          <w:tcPr>
            <w:tcW w:w="3969" w:type="dxa"/>
            <w:gridSpan w:val="2"/>
          </w:tcPr>
          <w:p w:rsidR="007A1BF8" w:rsidRPr="00225ABC" w:rsidRDefault="007A1BF8" w:rsidP="003746BD">
            <w:pPr>
              <w:ind w:right="13"/>
              <w:jc w:val="both"/>
              <w:rPr>
                <w:rFonts w:ascii="Times New Roman" w:hAnsi="Times New Roman" w:cs="Times New Roman"/>
                <w:color w:val="000000"/>
              </w:rPr>
            </w:pPr>
            <w:r w:rsidRPr="00225ABC">
              <w:rPr>
                <w:rFonts w:ascii="Times New Roman" w:hAnsi="Times New Roman" w:cs="Times New Roman"/>
                <w:color w:val="000000"/>
              </w:rPr>
              <w:t>«Животный мир Амурской области» представлен чучелами зверей, рыб и птиц, предоставленных Амурским областным краеведческим музеем во временное экспонирование.</w:t>
            </w:r>
          </w:p>
        </w:tc>
        <w:tc>
          <w:tcPr>
            <w:tcW w:w="1480" w:type="dxa"/>
          </w:tcPr>
          <w:p w:rsidR="007A1BF8" w:rsidRPr="00225ABC" w:rsidRDefault="007A1BF8" w:rsidP="003746BD">
            <w:pPr>
              <w:jc w:val="center"/>
              <w:rPr>
                <w:rFonts w:ascii="Times New Roman" w:hAnsi="Times New Roman" w:cs="Times New Roman"/>
              </w:rPr>
            </w:pPr>
            <w:r w:rsidRPr="00225ABC">
              <w:rPr>
                <w:rFonts w:ascii="Times New Roman" w:hAnsi="Times New Roman" w:cs="Times New Roman"/>
              </w:rPr>
              <w:t>Ежегодно</w:t>
            </w:r>
          </w:p>
          <w:p w:rsidR="007A1BF8" w:rsidRPr="00225ABC" w:rsidRDefault="007A1BF8" w:rsidP="003746BD">
            <w:pPr>
              <w:jc w:val="center"/>
              <w:rPr>
                <w:rFonts w:ascii="Times New Roman" w:hAnsi="Times New Roman" w:cs="Times New Roman"/>
              </w:rPr>
            </w:pPr>
          </w:p>
        </w:tc>
        <w:tc>
          <w:tcPr>
            <w:tcW w:w="2063" w:type="dxa"/>
            <w:gridSpan w:val="2"/>
          </w:tcPr>
          <w:p w:rsidR="007A1BF8" w:rsidRPr="00225ABC" w:rsidRDefault="007A1BF8" w:rsidP="003746BD">
            <w:pPr>
              <w:jc w:val="both"/>
              <w:rPr>
                <w:rFonts w:ascii="Times New Roman" w:hAnsi="Times New Roman" w:cs="Times New Roman"/>
              </w:rPr>
            </w:pPr>
            <w:r w:rsidRPr="00225ABC">
              <w:rPr>
                <w:rFonts w:ascii="Times New Roman" w:hAnsi="Times New Roman" w:cs="Times New Roman"/>
              </w:rPr>
              <w:t>Сектор физической культуры и культуры администрации Михайловского района, МБУК «</w:t>
            </w:r>
            <w:proofErr w:type="spellStart"/>
            <w:r w:rsidRPr="00225ABC">
              <w:rPr>
                <w:rFonts w:ascii="Times New Roman" w:hAnsi="Times New Roman" w:cs="Times New Roman"/>
              </w:rPr>
              <w:t>Поярковский</w:t>
            </w:r>
            <w:proofErr w:type="spellEnd"/>
            <w:r w:rsidRPr="00225ABC">
              <w:rPr>
                <w:rFonts w:ascii="Times New Roman" w:hAnsi="Times New Roman" w:cs="Times New Roman"/>
              </w:rPr>
              <w:t xml:space="preserve"> районный краеведческий музей»</w:t>
            </w:r>
          </w:p>
        </w:tc>
        <w:tc>
          <w:tcPr>
            <w:tcW w:w="6521" w:type="dxa"/>
          </w:tcPr>
          <w:p w:rsidR="007A1BF8" w:rsidRPr="00225ABC" w:rsidRDefault="007A1BF8" w:rsidP="00751BFA">
            <w:pPr>
              <w:jc w:val="both"/>
              <w:rPr>
                <w:rFonts w:ascii="Times New Roman" w:hAnsi="Times New Roman" w:cs="Times New Roman"/>
              </w:rPr>
            </w:pPr>
            <w:r>
              <w:rPr>
                <w:rFonts w:ascii="Times New Roman" w:hAnsi="Times New Roman" w:cs="Times New Roman"/>
              </w:rPr>
              <w:t>Не проводилась</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38</w:t>
            </w:r>
          </w:p>
        </w:tc>
        <w:tc>
          <w:tcPr>
            <w:tcW w:w="3969" w:type="dxa"/>
            <w:gridSpan w:val="2"/>
          </w:tcPr>
          <w:p w:rsidR="003266C7" w:rsidRPr="00225ABC" w:rsidRDefault="003266C7" w:rsidP="003746BD">
            <w:pPr>
              <w:ind w:right="13"/>
              <w:jc w:val="both"/>
              <w:rPr>
                <w:rFonts w:ascii="Times New Roman" w:hAnsi="Times New Roman" w:cs="Times New Roman"/>
                <w:color w:val="000000"/>
              </w:rPr>
            </w:pPr>
            <w:r w:rsidRPr="00225ABC">
              <w:rPr>
                <w:rFonts w:ascii="Times New Roman" w:hAnsi="Times New Roman" w:cs="Times New Roman"/>
                <w:color w:val="000000"/>
              </w:rPr>
              <w:t>Часть четвёртого зала  и зал №5 являются выставочными. Используется для временных выставок к праздничным датам, районным мероприятиям.</w:t>
            </w:r>
          </w:p>
          <w:p w:rsidR="003266C7" w:rsidRPr="00225ABC" w:rsidRDefault="003266C7" w:rsidP="003746BD">
            <w:pPr>
              <w:ind w:right="13"/>
              <w:jc w:val="both"/>
              <w:rPr>
                <w:rFonts w:ascii="Times New Roman" w:hAnsi="Times New Roman" w:cs="Times New Roman"/>
                <w:color w:val="000000"/>
              </w:rPr>
            </w:pPr>
          </w:p>
        </w:tc>
        <w:tc>
          <w:tcPr>
            <w:tcW w:w="1480"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Ежегодно</w:t>
            </w:r>
          </w:p>
          <w:p w:rsidR="003266C7" w:rsidRPr="00225ABC" w:rsidRDefault="003266C7" w:rsidP="003746BD">
            <w:pPr>
              <w:jc w:val="center"/>
              <w:rPr>
                <w:rFonts w:ascii="Times New Roman" w:hAnsi="Times New Roman" w:cs="Times New Roman"/>
              </w:rPr>
            </w:pP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Сектор физической культуры и культуры администрации Михайловского района, МБУК «</w:t>
            </w:r>
            <w:proofErr w:type="spellStart"/>
            <w:r w:rsidRPr="00225ABC">
              <w:rPr>
                <w:rFonts w:ascii="Times New Roman" w:hAnsi="Times New Roman" w:cs="Times New Roman"/>
              </w:rPr>
              <w:t>Поярковский</w:t>
            </w:r>
            <w:proofErr w:type="spellEnd"/>
            <w:r w:rsidRPr="00225ABC">
              <w:rPr>
                <w:rFonts w:ascii="Times New Roman" w:hAnsi="Times New Roman" w:cs="Times New Roman"/>
              </w:rPr>
              <w:t xml:space="preserve"> районный краеведческий музей»</w:t>
            </w:r>
          </w:p>
        </w:tc>
        <w:tc>
          <w:tcPr>
            <w:tcW w:w="6521" w:type="dxa"/>
          </w:tcPr>
          <w:p w:rsidR="002C5516" w:rsidRPr="004E2EB3" w:rsidRDefault="007A1BF8" w:rsidP="002C5516">
            <w:pPr>
              <w:jc w:val="both"/>
              <w:rPr>
                <w:rFonts w:ascii="Times New Roman" w:hAnsi="Times New Roman" w:cs="Times New Roman"/>
              </w:rPr>
            </w:pPr>
            <w:r w:rsidRPr="004E2EB3">
              <w:rPr>
                <w:rFonts w:ascii="Times New Roman" w:hAnsi="Times New Roman" w:cs="Times New Roman"/>
              </w:rPr>
              <w:t xml:space="preserve">Проведены выставки: </w:t>
            </w:r>
            <w:r w:rsidR="002C5516" w:rsidRPr="004E2EB3">
              <w:rPr>
                <w:rFonts w:ascii="Times New Roman" w:hAnsi="Times New Roman" w:cs="Times New Roman"/>
              </w:rPr>
              <w:t>03</w:t>
            </w:r>
            <w:r w:rsidRPr="004E2EB3">
              <w:rPr>
                <w:rFonts w:ascii="Times New Roman" w:hAnsi="Times New Roman" w:cs="Times New Roman"/>
              </w:rPr>
              <w:t>.03.2016 - «На балу у Золушки», количество посетителей -</w:t>
            </w:r>
            <w:r w:rsidR="002C5516" w:rsidRPr="004E2EB3">
              <w:rPr>
                <w:rFonts w:ascii="Times New Roman" w:hAnsi="Times New Roman" w:cs="Times New Roman"/>
              </w:rPr>
              <w:t xml:space="preserve"> 196 чел.</w:t>
            </w:r>
            <w:r w:rsidRPr="004E2EB3">
              <w:rPr>
                <w:rFonts w:ascii="Times New Roman" w:hAnsi="Times New Roman" w:cs="Times New Roman"/>
              </w:rPr>
              <w:t xml:space="preserve">, с </w:t>
            </w:r>
            <w:r w:rsidR="002C5516" w:rsidRPr="004E2EB3">
              <w:rPr>
                <w:rFonts w:ascii="Times New Roman" w:hAnsi="Times New Roman" w:cs="Times New Roman"/>
              </w:rPr>
              <w:t xml:space="preserve">18.09.2016 по 30.12.2016 - «Из истории сельских Советов» </w:t>
            </w:r>
            <w:r w:rsidRPr="004E2EB3">
              <w:rPr>
                <w:rFonts w:ascii="Times New Roman" w:hAnsi="Times New Roman" w:cs="Times New Roman"/>
              </w:rPr>
              <w:t xml:space="preserve">посетило </w:t>
            </w:r>
            <w:r w:rsidR="002C5516" w:rsidRPr="004E2EB3">
              <w:rPr>
                <w:rFonts w:ascii="Times New Roman" w:hAnsi="Times New Roman" w:cs="Times New Roman"/>
              </w:rPr>
              <w:t>4299 чел.</w:t>
            </w:r>
          </w:p>
          <w:p w:rsidR="002C5516" w:rsidRPr="004E2EB3" w:rsidRDefault="002C5516" w:rsidP="003746BD">
            <w:pPr>
              <w:jc w:val="both"/>
              <w:rPr>
                <w:rFonts w:ascii="Times New Roman" w:hAnsi="Times New Roman" w:cs="Times New Roman"/>
              </w:rPr>
            </w:pP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39</w:t>
            </w:r>
          </w:p>
        </w:tc>
        <w:tc>
          <w:tcPr>
            <w:tcW w:w="3969" w:type="dxa"/>
            <w:gridSpan w:val="2"/>
          </w:tcPr>
          <w:p w:rsidR="003266C7" w:rsidRPr="00225ABC" w:rsidRDefault="003266C7" w:rsidP="003746BD">
            <w:pPr>
              <w:ind w:right="13"/>
              <w:jc w:val="both"/>
              <w:rPr>
                <w:rFonts w:ascii="Times New Roman" w:hAnsi="Times New Roman" w:cs="Times New Roman"/>
                <w:color w:val="000000"/>
              </w:rPr>
            </w:pPr>
            <w:r w:rsidRPr="00225ABC">
              <w:rPr>
                <w:rFonts w:ascii="Times New Roman" w:hAnsi="Times New Roman" w:cs="Times New Roman"/>
                <w:color w:val="000000"/>
              </w:rPr>
              <w:t>Создание передвижных выставок</w:t>
            </w:r>
          </w:p>
        </w:tc>
        <w:tc>
          <w:tcPr>
            <w:tcW w:w="1480"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Ежегодно</w:t>
            </w:r>
          </w:p>
          <w:p w:rsidR="003266C7" w:rsidRPr="00225ABC" w:rsidRDefault="003266C7" w:rsidP="003746BD">
            <w:pPr>
              <w:jc w:val="center"/>
              <w:rPr>
                <w:rFonts w:ascii="Times New Roman" w:hAnsi="Times New Roman" w:cs="Times New Roman"/>
              </w:rPr>
            </w:pP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Сектор физической культуры и культуры администрации Михайловского </w:t>
            </w:r>
            <w:r w:rsidRPr="00225ABC">
              <w:rPr>
                <w:rFonts w:ascii="Times New Roman" w:hAnsi="Times New Roman" w:cs="Times New Roman"/>
              </w:rPr>
              <w:lastRenderedPageBreak/>
              <w:t>района, МБУК «</w:t>
            </w:r>
            <w:proofErr w:type="spellStart"/>
            <w:r w:rsidRPr="00225ABC">
              <w:rPr>
                <w:rFonts w:ascii="Times New Roman" w:hAnsi="Times New Roman" w:cs="Times New Roman"/>
              </w:rPr>
              <w:t>Поярковский</w:t>
            </w:r>
            <w:proofErr w:type="spellEnd"/>
            <w:r w:rsidRPr="00225ABC">
              <w:rPr>
                <w:rFonts w:ascii="Times New Roman" w:hAnsi="Times New Roman" w:cs="Times New Roman"/>
              </w:rPr>
              <w:t xml:space="preserve"> районный краеведческий музей»</w:t>
            </w:r>
          </w:p>
        </w:tc>
        <w:tc>
          <w:tcPr>
            <w:tcW w:w="6521" w:type="dxa"/>
          </w:tcPr>
          <w:p w:rsidR="003266C7" w:rsidRPr="00225ABC" w:rsidRDefault="007A1BF8" w:rsidP="003746BD">
            <w:pPr>
              <w:jc w:val="both"/>
              <w:rPr>
                <w:rFonts w:ascii="Times New Roman" w:hAnsi="Times New Roman" w:cs="Times New Roman"/>
              </w:rPr>
            </w:pPr>
            <w:r>
              <w:rPr>
                <w:rFonts w:ascii="Times New Roman" w:hAnsi="Times New Roman" w:cs="Times New Roman"/>
              </w:rPr>
              <w:lastRenderedPageBreak/>
              <w:t>Не осуществлялось</w:t>
            </w:r>
          </w:p>
        </w:tc>
      </w:tr>
      <w:tr w:rsidR="00B417E5" w:rsidTr="00746A5F">
        <w:tc>
          <w:tcPr>
            <w:tcW w:w="15134" w:type="dxa"/>
            <w:gridSpan w:val="7"/>
          </w:tcPr>
          <w:p w:rsidR="00B417E5" w:rsidRPr="00225ABC" w:rsidRDefault="00B417E5" w:rsidP="003746BD">
            <w:pPr>
              <w:jc w:val="center"/>
              <w:rPr>
                <w:rFonts w:ascii="Times New Roman" w:hAnsi="Times New Roman" w:cs="Times New Roman"/>
                <w:b/>
              </w:rPr>
            </w:pPr>
            <w:r w:rsidRPr="00225ABC">
              <w:rPr>
                <w:rFonts w:ascii="Times New Roman" w:hAnsi="Times New Roman" w:cs="Times New Roman"/>
                <w:b/>
              </w:rPr>
              <w:lastRenderedPageBreak/>
              <w:t>Повышение квалификации специалистов музея</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40</w:t>
            </w:r>
          </w:p>
        </w:tc>
        <w:tc>
          <w:tcPr>
            <w:tcW w:w="3969" w:type="dxa"/>
            <w:gridSpan w:val="2"/>
          </w:tcPr>
          <w:p w:rsidR="003266C7" w:rsidRPr="00225ABC" w:rsidRDefault="003266C7" w:rsidP="003746BD">
            <w:pPr>
              <w:ind w:right="13"/>
              <w:jc w:val="both"/>
              <w:rPr>
                <w:rFonts w:ascii="Times New Roman" w:hAnsi="Times New Roman" w:cs="Times New Roman"/>
                <w:color w:val="000000"/>
              </w:rPr>
            </w:pPr>
            <w:r w:rsidRPr="00225ABC">
              <w:rPr>
                <w:rFonts w:ascii="Times New Roman" w:hAnsi="Times New Roman" w:cs="Times New Roman"/>
                <w:color w:val="000000"/>
              </w:rPr>
              <w:t>Обучение директора и специалистов на курсах повышения квалификации</w:t>
            </w:r>
          </w:p>
          <w:p w:rsidR="003266C7" w:rsidRPr="00225ABC" w:rsidRDefault="003266C7" w:rsidP="003746BD">
            <w:pPr>
              <w:ind w:right="13"/>
              <w:jc w:val="both"/>
              <w:rPr>
                <w:rFonts w:ascii="Times New Roman" w:hAnsi="Times New Roman" w:cs="Times New Roman"/>
                <w:color w:val="000000"/>
              </w:rPr>
            </w:pPr>
          </w:p>
          <w:p w:rsidR="003266C7" w:rsidRPr="00225ABC" w:rsidRDefault="003266C7" w:rsidP="003746BD">
            <w:pPr>
              <w:ind w:right="13"/>
              <w:jc w:val="both"/>
              <w:rPr>
                <w:rFonts w:ascii="Times New Roman" w:hAnsi="Times New Roman" w:cs="Times New Roman"/>
                <w:color w:val="000000"/>
              </w:rPr>
            </w:pPr>
          </w:p>
          <w:p w:rsidR="003266C7" w:rsidRPr="00225ABC" w:rsidRDefault="003266C7" w:rsidP="003746BD">
            <w:pPr>
              <w:ind w:right="13"/>
              <w:jc w:val="both"/>
              <w:rPr>
                <w:rFonts w:ascii="Times New Roman" w:hAnsi="Times New Roman" w:cs="Times New Roman"/>
                <w:color w:val="000000"/>
              </w:rPr>
            </w:pPr>
            <w:r w:rsidRPr="00225ABC">
              <w:rPr>
                <w:rFonts w:ascii="Times New Roman" w:hAnsi="Times New Roman" w:cs="Times New Roman"/>
                <w:color w:val="000000"/>
              </w:rPr>
              <w:t>1 чел.</w:t>
            </w:r>
          </w:p>
          <w:p w:rsidR="003266C7" w:rsidRPr="00225ABC" w:rsidRDefault="003266C7" w:rsidP="003746BD">
            <w:pPr>
              <w:ind w:right="13"/>
              <w:jc w:val="both"/>
              <w:rPr>
                <w:rFonts w:ascii="Times New Roman" w:hAnsi="Times New Roman" w:cs="Times New Roman"/>
                <w:color w:val="000000"/>
              </w:rPr>
            </w:pPr>
            <w:r w:rsidRPr="00225ABC">
              <w:rPr>
                <w:rFonts w:ascii="Times New Roman" w:hAnsi="Times New Roman" w:cs="Times New Roman"/>
                <w:color w:val="000000"/>
              </w:rPr>
              <w:t>1 чел.</w:t>
            </w:r>
          </w:p>
          <w:p w:rsidR="003266C7" w:rsidRPr="00225ABC" w:rsidRDefault="003266C7" w:rsidP="003746BD">
            <w:pPr>
              <w:ind w:right="13"/>
              <w:jc w:val="both"/>
              <w:rPr>
                <w:rFonts w:ascii="Times New Roman" w:hAnsi="Times New Roman" w:cs="Times New Roman"/>
                <w:color w:val="000000"/>
              </w:rPr>
            </w:pPr>
            <w:r w:rsidRPr="00225ABC">
              <w:rPr>
                <w:rFonts w:ascii="Times New Roman" w:hAnsi="Times New Roman" w:cs="Times New Roman"/>
                <w:color w:val="000000"/>
              </w:rPr>
              <w:t>1 чел.</w:t>
            </w:r>
          </w:p>
          <w:p w:rsidR="003266C7" w:rsidRPr="00225ABC" w:rsidRDefault="003266C7" w:rsidP="003746BD">
            <w:pPr>
              <w:ind w:right="13"/>
              <w:jc w:val="both"/>
              <w:rPr>
                <w:rFonts w:ascii="Times New Roman" w:hAnsi="Times New Roman" w:cs="Times New Roman"/>
                <w:color w:val="000000"/>
              </w:rPr>
            </w:pPr>
            <w:r w:rsidRPr="00225ABC">
              <w:rPr>
                <w:rFonts w:ascii="Times New Roman" w:hAnsi="Times New Roman" w:cs="Times New Roman"/>
                <w:color w:val="000000"/>
              </w:rPr>
              <w:t>1 чел.</w:t>
            </w:r>
          </w:p>
          <w:p w:rsidR="003266C7" w:rsidRPr="00225ABC" w:rsidRDefault="003266C7" w:rsidP="003746BD">
            <w:pPr>
              <w:ind w:right="13"/>
              <w:jc w:val="both"/>
              <w:rPr>
                <w:rFonts w:ascii="Times New Roman" w:hAnsi="Times New Roman" w:cs="Times New Roman"/>
                <w:color w:val="000000"/>
              </w:rPr>
            </w:pPr>
            <w:r w:rsidRPr="00225ABC">
              <w:rPr>
                <w:rFonts w:ascii="Times New Roman" w:hAnsi="Times New Roman" w:cs="Times New Roman"/>
                <w:color w:val="000000"/>
              </w:rPr>
              <w:t>1 чел.</w:t>
            </w:r>
          </w:p>
          <w:p w:rsidR="003266C7" w:rsidRPr="00225ABC" w:rsidRDefault="003266C7" w:rsidP="003746BD">
            <w:pPr>
              <w:ind w:right="13"/>
              <w:jc w:val="both"/>
              <w:rPr>
                <w:rFonts w:ascii="Times New Roman" w:hAnsi="Times New Roman" w:cs="Times New Roman"/>
                <w:color w:val="000000"/>
              </w:rPr>
            </w:pPr>
            <w:r w:rsidRPr="00225ABC">
              <w:rPr>
                <w:rFonts w:ascii="Times New Roman" w:hAnsi="Times New Roman" w:cs="Times New Roman"/>
                <w:color w:val="000000"/>
              </w:rPr>
              <w:t>1 чел.</w:t>
            </w:r>
          </w:p>
          <w:p w:rsidR="003266C7" w:rsidRPr="00225ABC" w:rsidRDefault="003266C7" w:rsidP="003746BD">
            <w:pPr>
              <w:ind w:right="13"/>
              <w:jc w:val="both"/>
              <w:rPr>
                <w:rFonts w:ascii="Times New Roman" w:hAnsi="Times New Roman" w:cs="Times New Roman"/>
                <w:color w:val="000000"/>
              </w:rPr>
            </w:pPr>
            <w:r w:rsidRPr="00225ABC">
              <w:rPr>
                <w:rFonts w:ascii="Times New Roman" w:hAnsi="Times New Roman" w:cs="Times New Roman"/>
                <w:color w:val="000000"/>
              </w:rPr>
              <w:t>1 чел.</w:t>
            </w:r>
          </w:p>
          <w:p w:rsidR="003266C7" w:rsidRPr="00225ABC" w:rsidRDefault="003266C7" w:rsidP="003746BD">
            <w:pPr>
              <w:ind w:right="13"/>
              <w:jc w:val="both"/>
              <w:rPr>
                <w:rFonts w:ascii="Times New Roman" w:hAnsi="Times New Roman" w:cs="Times New Roman"/>
                <w:color w:val="000000"/>
              </w:rPr>
            </w:pPr>
            <w:r w:rsidRPr="00225ABC">
              <w:rPr>
                <w:rFonts w:ascii="Times New Roman" w:hAnsi="Times New Roman" w:cs="Times New Roman"/>
                <w:color w:val="000000"/>
              </w:rPr>
              <w:t>1 чел.</w:t>
            </w:r>
          </w:p>
          <w:p w:rsidR="003266C7" w:rsidRPr="00225ABC" w:rsidRDefault="003266C7" w:rsidP="003746BD">
            <w:pPr>
              <w:ind w:right="13"/>
              <w:jc w:val="both"/>
              <w:rPr>
                <w:rFonts w:ascii="Times New Roman" w:hAnsi="Times New Roman" w:cs="Times New Roman"/>
                <w:color w:val="000000"/>
              </w:rPr>
            </w:pPr>
            <w:r w:rsidRPr="00225ABC">
              <w:rPr>
                <w:rFonts w:ascii="Times New Roman" w:hAnsi="Times New Roman" w:cs="Times New Roman"/>
                <w:color w:val="000000"/>
              </w:rPr>
              <w:t>1 чел.</w:t>
            </w:r>
          </w:p>
          <w:p w:rsidR="003266C7" w:rsidRPr="00225ABC" w:rsidRDefault="003266C7" w:rsidP="003746BD">
            <w:pPr>
              <w:ind w:right="13"/>
              <w:jc w:val="both"/>
              <w:rPr>
                <w:rFonts w:ascii="Times New Roman" w:hAnsi="Times New Roman" w:cs="Times New Roman"/>
                <w:color w:val="000000"/>
              </w:rPr>
            </w:pPr>
            <w:r w:rsidRPr="00225ABC">
              <w:rPr>
                <w:rFonts w:ascii="Times New Roman" w:hAnsi="Times New Roman" w:cs="Times New Roman"/>
                <w:color w:val="000000"/>
              </w:rPr>
              <w:t>1 чел.</w:t>
            </w:r>
          </w:p>
        </w:tc>
        <w:tc>
          <w:tcPr>
            <w:tcW w:w="1480" w:type="dxa"/>
          </w:tcPr>
          <w:p w:rsidR="003266C7" w:rsidRPr="00225ABC" w:rsidRDefault="003266C7" w:rsidP="003746BD">
            <w:pPr>
              <w:jc w:val="both"/>
              <w:rPr>
                <w:rFonts w:ascii="Times New Roman" w:hAnsi="Times New Roman" w:cs="Times New Roman"/>
              </w:rPr>
            </w:pPr>
          </w:p>
          <w:p w:rsidR="003266C7" w:rsidRPr="00225ABC" w:rsidRDefault="003266C7" w:rsidP="003746BD">
            <w:pPr>
              <w:jc w:val="both"/>
              <w:rPr>
                <w:rFonts w:ascii="Times New Roman" w:hAnsi="Times New Roman" w:cs="Times New Roman"/>
              </w:rPr>
            </w:pPr>
          </w:p>
          <w:p w:rsidR="003266C7" w:rsidRPr="00225ABC" w:rsidRDefault="003266C7" w:rsidP="003746BD">
            <w:pPr>
              <w:jc w:val="both"/>
              <w:rPr>
                <w:rFonts w:ascii="Times New Roman" w:hAnsi="Times New Roman" w:cs="Times New Roman"/>
              </w:rPr>
            </w:pPr>
          </w:p>
          <w:p w:rsidR="003266C7" w:rsidRPr="00225ABC" w:rsidRDefault="003266C7" w:rsidP="003746BD">
            <w:pPr>
              <w:jc w:val="both"/>
              <w:rPr>
                <w:rFonts w:ascii="Times New Roman" w:hAnsi="Times New Roman" w:cs="Times New Roman"/>
              </w:rPr>
            </w:pP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2016 </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2017</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2018</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2019</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2020</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2021</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2022</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2023</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2024</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2025</w:t>
            </w:r>
          </w:p>
        </w:tc>
        <w:tc>
          <w:tcPr>
            <w:tcW w:w="2063" w:type="dxa"/>
            <w:gridSpan w:val="2"/>
          </w:tcPr>
          <w:p w:rsidR="003266C7" w:rsidRPr="00225ABC" w:rsidRDefault="003266C7" w:rsidP="003746BD">
            <w:pPr>
              <w:jc w:val="both"/>
              <w:rPr>
                <w:rFonts w:ascii="Times New Roman" w:hAnsi="Times New Roman" w:cs="Times New Roman"/>
                <w:b/>
              </w:rPr>
            </w:pPr>
            <w:r w:rsidRPr="00225ABC">
              <w:rPr>
                <w:rFonts w:ascii="Times New Roman" w:hAnsi="Times New Roman" w:cs="Times New Roman"/>
              </w:rPr>
              <w:t>Сектор физической культуры и культуры администрации Михайловского района, МБУК «</w:t>
            </w:r>
            <w:proofErr w:type="spellStart"/>
            <w:r w:rsidRPr="00225ABC">
              <w:rPr>
                <w:rFonts w:ascii="Times New Roman" w:hAnsi="Times New Roman" w:cs="Times New Roman"/>
              </w:rPr>
              <w:t>Поярковский</w:t>
            </w:r>
            <w:proofErr w:type="spellEnd"/>
            <w:r w:rsidRPr="00225ABC">
              <w:rPr>
                <w:rFonts w:ascii="Times New Roman" w:hAnsi="Times New Roman" w:cs="Times New Roman"/>
              </w:rPr>
              <w:t xml:space="preserve"> районный краеведческий музей»</w:t>
            </w:r>
          </w:p>
        </w:tc>
        <w:tc>
          <w:tcPr>
            <w:tcW w:w="6521" w:type="dxa"/>
          </w:tcPr>
          <w:p w:rsidR="002C5516" w:rsidRDefault="007A1BF8" w:rsidP="007A1BF8">
            <w:pPr>
              <w:jc w:val="both"/>
              <w:rPr>
                <w:rFonts w:ascii="Times New Roman" w:hAnsi="Times New Roman" w:cs="Times New Roman"/>
              </w:rPr>
            </w:pPr>
            <w:r>
              <w:rPr>
                <w:rFonts w:ascii="Times New Roman" w:hAnsi="Times New Roman" w:cs="Times New Roman"/>
              </w:rPr>
              <w:t>Проведено обучение Берёзиной Екатерины  Сергеевны</w:t>
            </w:r>
            <w:r w:rsidR="002C5516">
              <w:rPr>
                <w:rFonts w:ascii="Times New Roman" w:hAnsi="Times New Roman" w:cs="Times New Roman"/>
              </w:rPr>
              <w:t>, специалист</w:t>
            </w:r>
            <w:r>
              <w:rPr>
                <w:rFonts w:ascii="Times New Roman" w:hAnsi="Times New Roman" w:cs="Times New Roman"/>
              </w:rPr>
              <w:t>а</w:t>
            </w:r>
            <w:r w:rsidR="002C5516">
              <w:rPr>
                <w:rFonts w:ascii="Times New Roman" w:hAnsi="Times New Roman" w:cs="Times New Roman"/>
              </w:rPr>
              <w:t xml:space="preserve"> по учёту музейных предметов</w:t>
            </w:r>
            <w:r>
              <w:rPr>
                <w:rFonts w:ascii="Times New Roman" w:hAnsi="Times New Roman" w:cs="Times New Roman"/>
              </w:rPr>
              <w:t>, по направлению</w:t>
            </w:r>
          </w:p>
          <w:p w:rsidR="002C5516" w:rsidRPr="002117B7" w:rsidRDefault="002C5516" w:rsidP="007A1BF8">
            <w:pPr>
              <w:jc w:val="both"/>
              <w:rPr>
                <w:rFonts w:ascii="Times New Roman" w:hAnsi="Times New Roman" w:cs="Times New Roman"/>
              </w:rPr>
            </w:pPr>
            <w:r w:rsidRPr="002117B7">
              <w:rPr>
                <w:rFonts w:ascii="Times New Roman" w:hAnsi="Times New Roman" w:cs="Times New Roman"/>
              </w:rPr>
              <w:t>«Теория и практика музейного дела»</w:t>
            </w:r>
          </w:p>
          <w:p w:rsidR="003266C7" w:rsidRPr="00225ABC" w:rsidRDefault="003266C7" w:rsidP="007A1BF8">
            <w:pPr>
              <w:jc w:val="both"/>
              <w:rPr>
                <w:rFonts w:ascii="Times New Roman" w:hAnsi="Times New Roman" w:cs="Times New Roman"/>
                <w:b/>
              </w:rPr>
            </w:pP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41</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Кол-во участников </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 10 867</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 10 876</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10 885</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10 894</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10 903</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10 912</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10 921</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10 930</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10 939</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10 948</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10 957</w:t>
            </w:r>
          </w:p>
          <w:p w:rsidR="003266C7" w:rsidRPr="00225ABC" w:rsidRDefault="003266C7" w:rsidP="003746BD">
            <w:pPr>
              <w:jc w:val="both"/>
              <w:rPr>
                <w:rFonts w:ascii="Times New Roman" w:hAnsi="Times New Roman" w:cs="Times New Roman"/>
              </w:rPr>
            </w:pPr>
          </w:p>
        </w:tc>
        <w:tc>
          <w:tcPr>
            <w:tcW w:w="1480" w:type="dxa"/>
          </w:tcPr>
          <w:p w:rsidR="003266C7" w:rsidRPr="00225ABC" w:rsidRDefault="003266C7" w:rsidP="003746BD">
            <w:pPr>
              <w:jc w:val="both"/>
              <w:rPr>
                <w:rFonts w:ascii="Times New Roman" w:hAnsi="Times New Roman" w:cs="Times New Roman"/>
              </w:rPr>
            </w:pP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2015</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2016</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2017</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2018</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2019</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2020</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2021</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2022</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2023</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2024</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2025</w:t>
            </w:r>
          </w:p>
          <w:p w:rsidR="003266C7" w:rsidRPr="00225ABC" w:rsidRDefault="003266C7" w:rsidP="003746BD">
            <w:pPr>
              <w:jc w:val="both"/>
              <w:rPr>
                <w:rFonts w:ascii="Times New Roman" w:hAnsi="Times New Roman" w:cs="Times New Roman"/>
              </w:rPr>
            </w:pP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МАУК «Районный Дом культуры»</w:t>
            </w:r>
          </w:p>
        </w:tc>
        <w:tc>
          <w:tcPr>
            <w:tcW w:w="6521" w:type="dxa"/>
          </w:tcPr>
          <w:p w:rsidR="00C04224" w:rsidRPr="00C04224" w:rsidRDefault="00C04224" w:rsidP="00C04224">
            <w:pPr>
              <w:jc w:val="both"/>
              <w:rPr>
                <w:rFonts w:ascii="Times New Roman" w:eastAsia="Times New Roman" w:hAnsi="Times New Roman" w:cs="Times New Roman"/>
                <w:szCs w:val="28"/>
              </w:rPr>
            </w:pPr>
            <w:r>
              <w:rPr>
                <w:rFonts w:ascii="Times New Roman" w:eastAsia="Times New Roman" w:hAnsi="Times New Roman" w:cs="Times New Roman"/>
                <w:szCs w:val="28"/>
              </w:rPr>
              <w:t>В 2016 году</w:t>
            </w:r>
            <w:r w:rsidRPr="00C04224">
              <w:rPr>
                <w:rFonts w:ascii="Times New Roman" w:eastAsia="Times New Roman" w:hAnsi="Times New Roman" w:cs="Times New Roman"/>
                <w:szCs w:val="28"/>
              </w:rPr>
              <w:t xml:space="preserve"> количество участников культурно-досуговых мероприятий увеличилось на 302  единицы – 88533 человека (ср.: 2015 г. – 78113 чел.), что составляет 13 %. Увеличилось количество детей привлекаемых к участию в творческих мероприятиях на 325 единиц. Доля прироста числа участников культурно-массовых мероприятий составила  -1,6 %. Вместе с тем увеличился рост участников клубных формирований на 38 единиц (ср.: 2015 г. – 789 чел., 2016 – 848 чел.), что составляет  7%.</w:t>
            </w:r>
          </w:p>
          <w:p w:rsidR="003266C7" w:rsidRPr="00225ABC" w:rsidRDefault="003266C7" w:rsidP="003746BD">
            <w:pPr>
              <w:jc w:val="both"/>
              <w:rPr>
                <w:rFonts w:ascii="Times New Roman" w:hAnsi="Times New Roman" w:cs="Times New Roman"/>
                <w:b/>
              </w:rPr>
            </w:pP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42</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Посетители платных мероприятий </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6 395</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6 425</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lastRenderedPageBreak/>
              <w:t>6 455</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6 485</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6 515</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6 545</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6 575</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6 605</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6 535</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6 565</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6 595</w:t>
            </w:r>
          </w:p>
        </w:tc>
        <w:tc>
          <w:tcPr>
            <w:tcW w:w="1480" w:type="dxa"/>
          </w:tcPr>
          <w:p w:rsidR="003266C7" w:rsidRPr="00225ABC" w:rsidRDefault="003266C7" w:rsidP="003746BD">
            <w:pPr>
              <w:jc w:val="both"/>
              <w:rPr>
                <w:rFonts w:ascii="Times New Roman" w:hAnsi="Times New Roman" w:cs="Times New Roman"/>
              </w:rPr>
            </w:pP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2015</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2016</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lastRenderedPageBreak/>
              <w:t>2017</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2018</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2019</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2020</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2021</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2022</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2023</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2024</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2025</w:t>
            </w:r>
          </w:p>
          <w:p w:rsidR="003266C7" w:rsidRPr="00225ABC" w:rsidRDefault="003266C7" w:rsidP="003746BD">
            <w:pPr>
              <w:jc w:val="both"/>
              <w:rPr>
                <w:rFonts w:ascii="Times New Roman" w:hAnsi="Times New Roman" w:cs="Times New Roman"/>
              </w:rPr>
            </w:pP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lastRenderedPageBreak/>
              <w:t>МАУК «Районный Дом культуры»</w:t>
            </w:r>
          </w:p>
        </w:tc>
        <w:tc>
          <w:tcPr>
            <w:tcW w:w="6521" w:type="dxa"/>
          </w:tcPr>
          <w:p w:rsidR="003266C7" w:rsidRPr="00225ABC" w:rsidRDefault="001B148C" w:rsidP="003746BD">
            <w:pPr>
              <w:jc w:val="both"/>
              <w:rPr>
                <w:rFonts w:ascii="Times New Roman" w:hAnsi="Times New Roman" w:cs="Times New Roman"/>
              </w:rPr>
            </w:pPr>
            <w:r>
              <w:rPr>
                <w:rFonts w:ascii="Times New Roman" w:hAnsi="Times New Roman" w:cs="Times New Roman"/>
              </w:rPr>
              <w:t xml:space="preserve">В 2016 году платные мероприятия МАУК «РДК» посетили 16191 человек (в 2015 году </w:t>
            </w:r>
            <w:r w:rsidR="009C2C64">
              <w:rPr>
                <w:rFonts w:ascii="Times New Roman" w:hAnsi="Times New Roman" w:cs="Times New Roman"/>
              </w:rPr>
              <w:t>–</w:t>
            </w:r>
            <w:r>
              <w:rPr>
                <w:rFonts w:ascii="Times New Roman" w:hAnsi="Times New Roman" w:cs="Times New Roman"/>
              </w:rPr>
              <w:t xml:space="preserve"> </w:t>
            </w:r>
            <w:r w:rsidR="009C2C64">
              <w:rPr>
                <w:rFonts w:ascii="Times New Roman" w:hAnsi="Times New Roman" w:cs="Times New Roman"/>
              </w:rPr>
              <w:t>14685 человек)</w:t>
            </w:r>
          </w:p>
        </w:tc>
      </w:tr>
      <w:tr w:rsidR="00B417E5" w:rsidTr="00746A5F">
        <w:trPr>
          <w:trHeight w:val="577"/>
        </w:trPr>
        <w:tc>
          <w:tcPr>
            <w:tcW w:w="15134" w:type="dxa"/>
            <w:gridSpan w:val="7"/>
          </w:tcPr>
          <w:p w:rsidR="00B417E5" w:rsidRPr="00225ABC" w:rsidRDefault="00B417E5" w:rsidP="003746BD">
            <w:pPr>
              <w:jc w:val="center"/>
              <w:rPr>
                <w:rFonts w:ascii="Times New Roman" w:hAnsi="Times New Roman" w:cs="Times New Roman"/>
                <w:b/>
              </w:rPr>
            </w:pPr>
            <w:r w:rsidRPr="00225ABC">
              <w:rPr>
                <w:rFonts w:ascii="Times New Roman" w:hAnsi="Times New Roman" w:cs="Times New Roman"/>
                <w:b/>
              </w:rPr>
              <w:lastRenderedPageBreak/>
              <w:t>Районные фестивали, конкурсы и мероприятия</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43</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Районный фестиваль коллективов художественной самодеятельности «Поет село родное».</w:t>
            </w:r>
          </w:p>
        </w:tc>
        <w:tc>
          <w:tcPr>
            <w:tcW w:w="1480" w:type="dxa"/>
          </w:tcPr>
          <w:p w:rsidR="003266C7" w:rsidRPr="00225ABC" w:rsidRDefault="003266C7" w:rsidP="003746BD">
            <w:pPr>
              <w:rPr>
                <w:rFonts w:ascii="Times New Roman" w:hAnsi="Times New Roman" w:cs="Times New Roman"/>
              </w:rPr>
            </w:pPr>
            <w:r w:rsidRPr="00225ABC">
              <w:rPr>
                <w:rFonts w:ascii="Times New Roman" w:hAnsi="Times New Roman" w:cs="Times New Roman"/>
              </w:rPr>
              <w:t>Ежегодно</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МАУК «Районный Дом культуры»</w:t>
            </w:r>
          </w:p>
        </w:tc>
        <w:tc>
          <w:tcPr>
            <w:tcW w:w="6521" w:type="dxa"/>
          </w:tcPr>
          <w:p w:rsidR="00C04224" w:rsidRPr="00C04224" w:rsidRDefault="00C04224" w:rsidP="00C04224">
            <w:pPr>
              <w:pStyle w:val="a4"/>
              <w:ind w:left="0" w:firstLine="34"/>
              <w:jc w:val="both"/>
              <w:rPr>
                <w:rFonts w:ascii="Times New Roman" w:hAnsi="Times New Roman" w:cs="Times New Roman"/>
              </w:rPr>
            </w:pPr>
            <w:r w:rsidRPr="00C04224">
              <w:rPr>
                <w:rFonts w:ascii="Times New Roman" w:hAnsi="Times New Roman" w:cs="Times New Roman"/>
              </w:rPr>
              <w:t>Районный фестиваль самодеятельного творчества  «Поёт село родное!», посвященный  Году российского кино. Целью проведения районного фестиваля является популяризация песенного творчества российских композиторов, повышение роли песни в патриотическом и нравственном воспитании подрастающего поколения. Задачи фестиваля: формирование патриотического сознания, чувства верности своему Отечеству, сохранение и развитие чувства гордости за свою страну; повышение уровня исполнительского мастерства сельских самодеятельных хоровых коллективов, ансамблей песни, солистов;</w:t>
            </w:r>
            <w:r>
              <w:rPr>
                <w:rFonts w:ascii="Times New Roman" w:hAnsi="Times New Roman" w:cs="Times New Roman"/>
              </w:rPr>
              <w:t xml:space="preserve"> </w:t>
            </w:r>
            <w:r w:rsidRPr="00C04224">
              <w:rPr>
                <w:rFonts w:ascii="Times New Roman" w:hAnsi="Times New Roman" w:cs="Times New Roman"/>
              </w:rPr>
              <w:t>выявление талантливых исполнителей песни. В фестивале приняли участие 9 культурно-досуговых учреждений Михайловского район</w:t>
            </w:r>
            <w:proofErr w:type="gramStart"/>
            <w:r w:rsidRPr="00C04224">
              <w:rPr>
                <w:rFonts w:ascii="Times New Roman" w:hAnsi="Times New Roman" w:cs="Times New Roman"/>
              </w:rPr>
              <w:t>а</w:t>
            </w:r>
            <w:r w:rsidR="001B148C" w:rsidRPr="001B148C">
              <w:rPr>
                <w:rFonts w:ascii="Times New Roman" w:hAnsi="Times New Roman" w:cs="Times New Roman"/>
                <w:i/>
              </w:rPr>
              <w:t>(</w:t>
            </w:r>
            <w:proofErr w:type="gramEnd"/>
            <w:r w:rsidR="001B148C" w:rsidRPr="001B148C">
              <w:rPr>
                <w:rFonts w:ascii="Times New Roman" w:hAnsi="Times New Roman" w:cs="Times New Roman"/>
                <w:i/>
              </w:rPr>
              <w:t xml:space="preserve">с. Поярково, с. Зеленый Бор, с. Калинино, с. </w:t>
            </w:r>
            <w:proofErr w:type="spellStart"/>
            <w:r w:rsidR="001B148C" w:rsidRPr="001B148C">
              <w:rPr>
                <w:rFonts w:ascii="Times New Roman" w:hAnsi="Times New Roman" w:cs="Times New Roman"/>
                <w:i/>
              </w:rPr>
              <w:t>Чесноково</w:t>
            </w:r>
            <w:proofErr w:type="spellEnd"/>
            <w:r w:rsidR="001B148C" w:rsidRPr="001B148C">
              <w:rPr>
                <w:rFonts w:ascii="Times New Roman" w:hAnsi="Times New Roman" w:cs="Times New Roman"/>
                <w:i/>
              </w:rPr>
              <w:t xml:space="preserve">, с. Красная Орловка, с. Дим, С. </w:t>
            </w:r>
            <w:proofErr w:type="spellStart"/>
            <w:r w:rsidR="001B148C" w:rsidRPr="001B148C">
              <w:rPr>
                <w:rFonts w:ascii="Times New Roman" w:hAnsi="Times New Roman" w:cs="Times New Roman"/>
                <w:i/>
              </w:rPr>
              <w:t>Воскресеновка</w:t>
            </w:r>
            <w:proofErr w:type="spellEnd"/>
            <w:r w:rsidR="001B148C" w:rsidRPr="001B148C">
              <w:rPr>
                <w:rFonts w:ascii="Times New Roman" w:hAnsi="Times New Roman" w:cs="Times New Roman"/>
                <w:i/>
              </w:rPr>
              <w:t xml:space="preserve">, с. Нижняя Ильиновка, с. </w:t>
            </w:r>
            <w:proofErr w:type="spellStart"/>
            <w:r w:rsidR="001B148C" w:rsidRPr="001B148C">
              <w:rPr>
                <w:rFonts w:ascii="Times New Roman" w:hAnsi="Times New Roman" w:cs="Times New Roman"/>
                <w:i/>
              </w:rPr>
              <w:t>Шадрино</w:t>
            </w:r>
            <w:proofErr w:type="spellEnd"/>
            <w:r w:rsidR="001B148C" w:rsidRPr="001B148C">
              <w:rPr>
                <w:rFonts w:ascii="Times New Roman" w:hAnsi="Times New Roman" w:cs="Times New Roman"/>
                <w:i/>
              </w:rPr>
              <w:t>)</w:t>
            </w:r>
            <w:r w:rsidRPr="00C04224">
              <w:rPr>
                <w:rFonts w:ascii="Times New Roman" w:hAnsi="Times New Roman" w:cs="Times New Roman"/>
              </w:rPr>
              <w:t>, 97 участников. Все участники фестиваля был награждены дипломами и памятными призами.</w:t>
            </w:r>
          </w:p>
          <w:p w:rsidR="003266C7" w:rsidRPr="00225ABC" w:rsidRDefault="003266C7" w:rsidP="001B148C">
            <w:pPr>
              <w:ind w:firstLine="993"/>
              <w:jc w:val="both"/>
              <w:rPr>
                <w:rFonts w:ascii="Times New Roman" w:hAnsi="Times New Roman" w:cs="Times New Roman"/>
              </w:rPr>
            </w:pP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44</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Районный фестиваль танцевальных коллективов «Танцевальный калейдоскоп».</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Ежегодно</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МАУК «Районный Дом культуры»</w:t>
            </w:r>
          </w:p>
        </w:tc>
        <w:tc>
          <w:tcPr>
            <w:tcW w:w="6521" w:type="dxa"/>
          </w:tcPr>
          <w:p w:rsidR="003266C7" w:rsidRPr="00C04224" w:rsidRDefault="00C04224" w:rsidP="001B148C">
            <w:pPr>
              <w:jc w:val="both"/>
              <w:rPr>
                <w:rFonts w:ascii="Times New Roman" w:hAnsi="Times New Roman" w:cs="Times New Roman"/>
              </w:rPr>
            </w:pPr>
            <w:r w:rsidRPr="00C04224">
              <w:rPr>
                <w:rFonts w:ascii="Times New Roman" w:hAnsi="Times New Roman" w:cs="Times New Roman"/>
              </w:rPr>
              <w:t xml:space="preserve">Районный фестиваль танца «Танцевальный калейдоскоп», посвящённый Международному дню танца. </w:t>
            </w:r>
            <w:r w:rsidRPr="00C04224">
              <w:rPr>
                <w:rFonts w:ascii="Times New Roman" w:eastAsia="Times New Roman" w:hAnsi="Times New Roman" w:cs="Times New Roman"/>
                <w:color w:val="000000"/>
              </w:rPr>
              <w:t>Целью проведения фестиваля является поддержка и развитие самодеятельного танцевального творчества, его популяризация Задачи проведения фестиваля:</w:t>
            </w:r>
            <w:r>
              <w:rPr>
                <w:rFonts w:ascii="Times New Roman" w:eastAsia="Times New Roman" w:hAnsi="Times New Roman" w:cs="Times New Roman"/>
                <w:color w:val="000000"/>
              </w:rPr>
              <w:t xml:space="preserve"> </w:t>
            </w:r>
            <w:r w:rsidRPr="00C04224">
              <w:rPr>
                <w:rFonts w:ascii="Times New Roman" w:eastAsia="Times New Roman" w:hAnsi="Times New Roman" w:cs="Times New Roman"/>
                <w:color w:val="000000"/>
              </w:rPr>
              <w:t>выявление лучших коллективов и исполнителей в жанре хореографии;</w:t>
            </w:r>
            <w:r>
              <w:rPr>
                <w:rFonts w:ascii="Times New Roman" w:eastAsia="Times New Roman" w:hAnsi="Times New Roman" w:cs="Times New Roman"/>
                <w:color w:val="000000"/>
              </w:rPr>
              <w:t xml:space="preserve"> </w:t>
            </w:r>
            <w:r w:rsidRPr="00C04224">
              <w:rPr>
                <w:rFonts w:ascii="Times New Roman" w:eastAsia="Times New Roman" w:hAnsi="Times New Roman" w:cs="Times New Roman"/>
                <w:color w:val="000000"/>
              </w:rPr>
              <w:t>повышение профессионального мастерства руководителей и исполнительского мастерства участников;</w:t>
            </w:r>
            <w:r>
              <w:rPr>
                <w:rFonts w:ascii="Times New Roman" w:eastAsia="Times New Roman" w:hAnsi="Times New Roman" w:cs="Times New Roman"/>
                <w:color w:val="000000"/>
              </w:rPr>
              <w:t xml:space="preserve"> </w:t>
            </w:r>
            <w:r w:rsidRPr="00C04224">
              <w:rPr>
                <w:rFonts w:ascii="Times New Roman" w:eastAsia="Times New Roman" w:hAnsi="Times New Roman" w:cs="Times New Roman"/>
                <w:color w:val="000000"/>
              </w:rPr>
              <w:lastRenderedPageBreak/>
              <w:t>формирование эстетических вкусов молодежи.</w:t>
            </w:r>
            <w:r>
              <w:rPr>
                <w:rFonts w:ascii="Times New Roman" w:eastAsia="Times New Roman" w:hAnsi="Times New Roman" w:cs="Times New Roman"/>
                <w:color w:val="000000"/>
              </w:rPr>
              <w:t xml:space="preserve"> </w:t>
            </w:r>
            <w:proofErr w:type="gramStart"/>
            <w:r w:rsidRPr="00C04224">
              <w:rPr>
                <w:rFonts w:ascii="Times New Roman" w:hAnsi="Times New Roman" w:cs="Times New Roman"/>
              </w:rPr>
              <w:t>В фестивале приняли участие 11 танцевальных коллективов  Михайловского района</w:t>
            </w:r>
            <w:r w:rsidR="001B148C">
              <w:rPr>
                <w:rFonts w:ascii="Times New Roman" w:hAnsi="Times New Roman" w:cs="Times New Roman"/>
              </w:rPr>
              <w:t xml:space="preserve"> </w:t>
            </w:r>
            <w:r w:rsidR="001B148C" w:rsidRPr="001B148C">
              <w:rPr>
                <w:rFonts w:ascii="Times New Roman" w:hAnsi="Times New Roman" w:cs="Times New Roman"/>
                <w:i/>
              </w:rPr>
              <w:t xml:space="preserve">(с. Поярково, с. Зеленый Бор, с. </w:t>
            </w:r>
            <w:proofErr w:type="spellStart"/>
            <w:r w:rsidR="001B148C" w:rsidRPr="001B148C">
              <w:rPr>
                <w:rFonts w:ascii="Times New Roman" w:hAnsi="Times New Roman" w:cs="Times New Roman"/>
                <w:i/>
              </w:rPr>
              <w:t>Чесноково</w:t>
            </w:r>
            <w:proofErr w:type="spellEnd"/>
            <w:r w:rsidR="001B148C" w:rsidRPr="001B148C">
              <w:rPr>
                <w:rFonts w:ascii="Times New Roman" w:hAnsi="Times New Roman" w:cs="Times New Roman"/>
                <w:i/>
              </w:rPr>
              <w:t xml:space="preserve">, с. Дим, с. </w:t>
            </w:r>
            <w:proofErr w:type="spellStart"/>
            <w:r w:rsidR="001B148C" w:rsidRPr="001B148C">
              <w:rPr>
                <w:rFonts w:ascii="Times New Roman" w:hAnsi="Times New Roman" w:cs="Times New Roman"/>
                <w:i/>
              </w:rPr>
              <w:t>Во</w:t>
            </w:r>
            <w:r w:rsidR="001B148C">
              <w:rPr>
                <w:rFonts w:ascii="Times New Roman" w:hAnsi="Times New Roman" w:cs="Times New Roman"/>
                <w:i/>
              </w:rPr>
              <w:t>скресеновка</w:t>
            </w:r>
            <w:proofErr w:type="spellEnd"/>
            <w:r w:rsidR="001B148C">
              <w:rPr>
                <w:rFonts w:ascii="Times New Roman" w:hAnsi="Times New Roman" w:cs="Times New Roman"/>
                <w:i/>
              </w:rPr>
              <w:t>, с. Нижняя Ильиновка</w:t>
            </w:r>
            <w:r w:rsidR="001B148C" w:rsidRPr="001B148C">
              <w:rPr>
                <w:rFonts w:ascii="Times New Roman" w:hAnsi="Times New Roman" w:cs="Times New Roman"/>
                <w:i/>
              </w:rPr>
              <w:t>)</w:t>
            </w:r>
            <w:r w:rsidRPr="00C04224">
              <w:rPr>
                <w:rFonts w:ascii="Times New Roman" w:hAnsi="Times New Roman" w:cs="Times New Roman"/>
              </w:rPr>
              <w:t>.</w:t>
            </w:r>
            <w:proofErr w:type="gramEnd"/>
            <w:r w:rsidRPr="00C04224">
              <w:rPr>
                <w:rFonts w:ascii="Times New Roman" w:hAnsi="Times New Roman" w:cs="Times New Roman"/>
              </w:rPr>
              <w:t xml:space="preserve"> Все участники фестиваля был награждены дипломами и памятными призами.</w:t>
            </w:r>
          </w:p>
        </w:tc>
      </w:tr>
      <w:tr w:rsidR="001B148C" w:rsidTr="00746A5F">
        <w:tc>
          <w:tcPr>
            <w:tcW w:w="1101" w:type="dxa"/>
          </w:tcPr>
          <w:p w:rsidR="001B148C" w:rsidRPr="00225ABC" w:rsidRDefault="001B148C" w:rsidP="003746BD">
            <w:pPr>
              <w:jc w:val="center"/>
              <w:rPr>
                <w:rFonts w:ascii="Times New Roman" w:hAnsi="Times New Roman" w:cs="Times New Roman"/>
              </w:rPr>
            </w:pPr>
            <w:r w:rsidRPr="00225ABC">
              <w:rPr>
                <w:rFonts w:ascii="Times New Roman" w:hAnsi="Times New Roman" w:cs="Times New Roman"/>
              </w:rPr>
              <w:lastRenderedPageBreak/>
              <w:t>48</w:t>
            </w:r>
          </w:p>
        </w:tc>
        <w:tc>
          <w:tcPr>
            <w:tcW w:w="3969" w:type="dxa"/>
            <w:gridSpan w:val="2"/>
          </w:tcPr>
          <w:p w:rsidR="001B148C" w:rsidRPr="00225ABC" w:rsidRDefault="001B148C" w:rsidP="003746BD">
            <w:pPr>
              <w:jc w:val="both"/>
              <w:rPr>
                <w:rFonts w:ascii="Times New Roman" w:hAnsi="Times New Roman" w:cs="Times New Roman"/>
              </w:rPr>
            </w:pPr>
            <w:r w:rsidRPr="00225ABC">
              <w:rPr>
                <w:rFonts w:ascii="Times New Roman" w:hAnsi="Times New Roman" w:cs="Times New Roman"/>
              </w:rPr>
              <w:t>Районный  фестиваль эстрадного творчества.</w:t>
            </w:r>
          </w:p>
        </w:tc>
        <w:tc>
          <w:tcPr>
            <w:tcW w:w="1480" w:type="dxa"/>
          </w:tcPr>
          <w:p w:rsidR="001B148C" w:rsidRPr="00225ABC" w:rsidRDefault="001B148C" w:rsidP="003746BD">
            <w:pPr>
              <w:jc w:val="both"/>
              <w:rPr>
                <w:rFonts w:ascii="Times New Roman" w:hAnsi="Times New Roman" w:cs="Times New Roman"/>
              </w:rPr>
            </w:pPr>
            <w:r w:rsidRPr="00225ABC">
              <w:rPr>
                <w:rFonts w:ascii="Times New Roman" w:hAnsi="Times New Roman" w:cs="Times New Roman"/>
              </w:rPr>
              <w:t>Ежегодно</w:t>
            </w:r>
          </w:p>
        </w:tc>
        <w:tc>
          <w:tcPr>
            <w:tcW w:w="2063" w:type="dxa"/>
            <w:gridSpan w:val="2"/>
          </w:tcPr>
          <w:p w:rsidR="001B148C" w:rsidRPr="00225ABC" w:rsidRDefault="001B148C" w:rsidP="003746BD">
            <w:pPr>
              <w:jc w:val="both"/>
              <w:rPr>
                <w:rFonts w:ascii="Times New Roman" w:hAnsi="Times New Roman" w:cs="Times New Roman"/>
              </w:rPr>
            </w:pPr>
            <w:r w:rsidRPr="00225ABC">
              <w:rPr>
                <w:rFonts w:ascii="Times New Roman" w:hAnsi="Times New Roman" w:cs="Times New Roman"/>
              </w:rPr>
              <w:t>МАУК «Районный Дом культуры»</w:t>
            </w:r>
          </w:p>
        </w:tc>
        <w:tc>
          <w:tcPr>
            <w:tcW w:w="6521" w:type="dxa"/>
            <w:vMerge w:val="restart"/>
          </w:tcPr>
          <w:p w:rsidR="001B148C" w:rsidRPr="00C04224" w:rsidRDefault="001B148C" w:rsidP="001B148C">
            <w:pPr>
              <w:shd w:val="clear" w:color="auto" w:fill="FFFFFF"/>
              <w:tabs>
                <w:tab w:val="left" w:pos="1257"/>
              </w:tabs>
              <w:ind w:firstLine="34"/>
              <w:jc w:val="both"/>
              <w:rPr>
                <w:rFonts w:ascii="Times New Roman" w:eastAsia="Times New Roman" w:hAnsi="Times New Roman" w:cs="Times New Roman"/>
              </w:rPr>
            </w:pPr>
            <w:r w:rsidRPr="00C04224">
              <w:rPr>
                <w:rFonts w:ascii="Times New Roman" w:eastAsia="Times New Roman" w:hAnsi="Times New Roman" w:cs="Times New Roman"/>
              </w:rPr>
              <w:t>Районный  многожанровый фестиваль художественного творчества «</w:t>
            </w:r>
            <w:proofErr w:type="spellStart"/>
            <w:r w:rsidRPr="00C04224">
              <w:rPr>
                <w:rFonts w:ascii="Times New Roman" w:eastAsia="Times New Roman" w:hAnsi="Times New Roman" w:cs="Times New Roman"/>
              </w:rPr>
              <w:t>КиноКадр</w:t>
            </w:r>
            <w:proofErr w:type="spellEnd"/>
            <w:r w:rsidRPr="00C04224">
              <w:rPr>
                <w:rFonts w:ascii="Times New Roman" w:eastAsia="Times New Roman" w:hAnsi="Times New Roman" w:cs="Times New Roman"/>
              </w:rPr>
              <w:t>»,</w:t>
            </w:r>
            <w:r>
              <w:rPr>
                <w:rFonts w:ascii="Times New Roman" w:eastAsia="Times New Roman" w:hAnsi="Times New Roman" w:cs="Times New Roman"/>
              </w:rPr>
              <w:t xml:space="preserve"> </w:t>
            </w:r>
            <w:r w:rsidRPr="00C04224">
              <w:rPr>
                <w:rFonts w:ascii="Times New Roman" w:eastAsia="Times New Roman" w:hAnsi="Times New Roman" w:cs="Times New Roman"/>
              </w:rPr>
              <w:t xml:space="preserve">посвященный Году российского кино. </w:t>
            </w:r>
            <w:r w:rsidRPr="00C04224">
              <w:rPr>
                <w:rFonts w:ascii="Times New Roman" w:eastAsia="Calibri" w:hAnsi="Times New Roman" w:cs="Times New Roman"/>
              </w:rPr>
              <w:t xml:space="preserve">Целью проведения районного фестиваля является популяризация национального музыкального, театрального, киноискусства среди населения, </w:t>
            </w:r>
            <w:r w:rsidRPr="00C04224">
              <w:rPr>
                <w:rFonts w:ascii="Times New Roman" w:eastAsia="Times New Roman" w:hAnsi="Times New Roman" w:cs="Times New Roman"/>
              </w:rPr>
              <w:t>стимулирование творческой деятельности самодеятельных коллективов, отдельных исполнителей.</w:t>
            </w:r>
          </w:p>
          <w:p w:rsidR="001B148C" w:rsidRPr="00C04224" w:rsidRDefault="001B148C" w:rsidP="001B148C">
            <w:pPr>
              <w:shd w:val="clear" w:color="auto" w:fill="FFFFFF"/>
              <w:tabs>
                <w:tab w:val="left" w:pos="1257"/>
              </w:tabs>
              <w:ind w:firstLine="34"/>
              <w:jc w:val="both"/>
              <w:rPr>
                <w:rFonts w:ascii="Times New Roman" w:hAnsi="Times New Roman" w:cs="Times New Roman"/>
              </w:rPr>
            </w:pPr>
            <w:r w:rsidRPr="00C04224">
              <w:rPr>
                <w:rFonts w:ascii="Times New Roman" w:eastAsia="Times New Roman" w:hAnsi="Times New Roman" w:cs="Times New Roman"/>
              </w:rPr>
              <w:t>Задачи фестиваля:</w:t>
            </w:r>
            <w:r>
              <w:rPr>
                <w:rFonts w:ascii="Times New Roman" w:eastAsia="Times New Roman" w:hAnsi="Times New Roman" w:cs="Times New Roman"/>
              </w:rPr>
              <w:t xml:space="preserve"> </w:t>
            </w:r>
            <w:r w:rsidRPr="00C04224">
              <w:rPr>
                <w:rFonts w:ascii="Times New Roman" w:eastAsia="Times New Roman" w:hAnsi="Times New Roman" w:cs="Times New Roman"/>
              </w:rPr>
              <w:t>пропаганда российского киноискусства, активизация общественного интереса к отечественному кинематографу; развитие, пропаганда и популяризация малых форм театрального искусства, стимулирование творческой деятельности самодеятельных коллективов; раскрытие и реализация творческих способностей личности посредством различных жанров сценического искусства; формирование патриотического самосознания, содействие росту духовной культуры детей и молодежи, воспитание художественного вкуса; создание условий для обмена опытом, установления творческих контактов между любительскими театральными объединениями района.</w:t>
            </w:r>
            <w:r w:rsidRPr="00C04224">
              <w:rPr>
                <w:rFonts w:ascii="Times New Roman" w:hAnsi="Times New Roman" w:cs="Times New Roman"/>
              </w:rPr>
              <w:t xml:space="preserve">  Фестиваль проводился по 5</w:t>
            </w:r>
            <w:r w:rsidRPr="00C04224">
              <w:rPr>
                <w:rFonts w:ascii="Times New Roman" w:hAnsi="Times New Roman" w:cs="Times New Roman"/>
                <w:bCs/>
              </w:rPr>
              <w:t>направлениям сценического искусства: вокал</w:t>
            </w:r>
            <w:r w:rsidRPr="00C04224">
              <w:rPr>
                <w:rFonts w:ascii="Times New Roman" w:hAnsi="Times New Roman" w:cs="Times New Roman"/>
                <w:i/>
                <w:iCs/>
              </w:rPr>
              <w:t xml:space="preserve"> (соло и ансамблевое),</w:t>
            </w:r>
            <w:r w:rsidRPr="00C04224">
              <w:rPr>
                <w:rFonts w:ascii="Times New Roman" w:hAnsi="Times New Roman" w:cs="Times New Roman"/>
              </w:rPr>
              <w:t xml:space="preserve"> театральное творчество,  </w:t>
            </w:r>
          </w:p>
          <w:p w:rsidR="001B148C" w:rsidRPr="00C04224" w:rsidRDefault="001B148C" w:rsidP="001B148C">
            <w:pPr>
              <w:shd w:val="clear" w:color="auto" w:fill="FFFFFF"/>
              <w:tabs>
                <w:tab w:val="left" w:pos="1257"/>
              </w:tabs>
              <w:ind w:firstLine="34"/>
              <w:jc w:val="both"/>
              <w:rPr>
                <w:rFonts w:ascii="Times New Roman" w:hAnsi="Times New Roman" w:cs="Times New Roman"/>
              </w:rPr>
            </w:pPr>
            <w:r w:rsidRPr="00C04224">
              <w:rPr>
                <w:rFonts w:ascii="Times New Roman" w:hAnsi="Times New Roman" w:cs="Times New Roman"/>
                <w:bCs/>
              </w:rPr>
              <w:t xml:space="preserve">инструментальный жанр </w:t>
            </w:r>
            <w:r w:rsidRPr="00C04224">
              <w:rPr>
                <w:rFonts w:ascii="Times New Roman" w:hAnsi="Times New Roman" w:cs="Times New Roman"/>
              </w:rPr>
              <w:t>(</w:t>
            </w:r>
            <w:r w:rsidRPr="00C04224">
              <w:rPr>
                <w:rFonts w:ascii="Times New Roman" w:hAnsi="Times New Roman" w:cs="Times New Roman"/>
                <w:i/>
                <w:iCs/>
              </w:rPr>
              <w:t>соло и ансамблевое),</w:t>
            </w:r>
            <w:r>
              <w:rPr>
                <w:rFonts w:ascii="Times New Roman" w:hAnsi="Times New Roman" w:cs="Times New Roman"/>
                <w:i/>
                <w:iCs/>
              </w:rPr>
              <w:t xml:space="preserve"> </w:t>
            </w:r>
            <w:r w:rsidRPr="00C04224">
              <w:rPr>
                <w:rFonts w:ascii="Times New Roman" w:hAnsi="Times New Roman" w:cs="Times New Roman"/>
                <w:bCs/>
              </w:rPr>
              <w:t>хореография,</w:t>
            </w:r>
            <w:r w:rsidRPr="00C04224">
              <w:rPr>
                <w:rFonts w:ascii="Times New Roman" w:hAnsi="Times New Roman" w:cs="Times New Roman"/>
              </w:rPr>
              <w:t xml:space="preserve"> видеоролик. В фестивале приняли участие 56 человек. </w:t>
            </w:r>
            <w:r w:rsidRPr="00C04224">
              <w:rPr>
                <w:rFonts w:ascii="Times New Roman" w:eastAsia="Times New Roman" w:hAnsi="Times New Roman" w:cs="Times New Roman"/>
              </w:rPr>
              <w:t>Все участники и коллективы фестиваля был награждены дипломами и памятными призами.</w:t>
            </w:r>
          </w:p>
          <w:p w:rsidR="001B148C" w:rsidRPr="00225ABC" w:rsidRDefault="001B148C" w:rsidP="003746BD">
            <w:pPr>
              <w:jc w:val="both"/>
              <w:rPr>
                <w:rFonts w:ascii="Times New Roman" w:hAnsi="Times New Roman" w:cs="Times New Roman"/>
              </w:rPr>
            </w:pPr>
          </w:p>
        </w:tc>
      </w:tr>
      <w:tr w:rsidR="001B148C" w:rsidTr="00746A5F">
        <w:tc>
          <w:tcPr>
            <w:tcW w:w="1101" w:type="dxa"/>
          </w:tcPr>
          <w:p w:rsidR="001B148C" w:rsidRPr="00225ABC" w:rsidRDefault="001B148C" w:rsidP="003746BD">
            <w:pPr>
              <w:jc w:val="center"/>
              <w:rPr>
                <w:rFonts w:ascii="Times New Roman" w:hAnsi="Times New Roman" w:cs="Times New Roman"/>
              </w:rPr>
            </w:pPr>
            <w:r w:rsidRPr="00225ABC">
              <w:rPr>
                <w:rFonts w:ascii="Times New Roman" w:hAnsi="Times New Roman" w:cs="Times New Roman"/>
              </w:rPr>
              <w:t>49</w:t>
            </w:r>
          </w:p>
        </w:tc>
        <w:tc>
          <w:tcPr>
            <w:tcW w:w="3969" w:type="dxa"/>
            <w:gridSpan w:val="2"/>
          </w:tcPr>
          <w:p w:rsidR="001B148C" w:rsidRPr="00225ABC" w:rsidRDefault="001B148C" w:rsidP="003746BD">
            <w:pPr>
              <w:jc w:val="both"/>
              <w:rPr>
                <w:rFonts w:ascii="Times New Roman" w:hAnsi="Times New Roman" w:cs="Times New Roman"/>
              </w:rPr>
            </w:pPr>
            <w:r w:rsidRPr="00225ABC">
              <w:rPr>
                <w:rFonts w:ascii="Times New Roman" w:hAnsi="Times New Roman" w:cs="Times New Roman"/>
              </w:rPr>
              <w:t>Районный фестиваль театральных коллективов</w:t>
            </w:r>
          </w:p>
        </w:tc>
        <w:tc>
          <w:tcPr>
            <w:tcW w:w="1480" w:type="dxa"/>
          </w:tcPr>
          <w:p w:rsidR="001B148C" w:rsidRPr="00225ABC" w:rsidRDefault="001B148C" w:rsidP="003746BD">
            <w:pPr>
              <w:jc w:val="both"/>
              <w:rPr>
                <w:rFonts w:ascii="Times New Roman" w:hAnsi="Times New Roman" w:cs="Times New Roman"/>
              </w:rPr>
            </w:pPr>
            <w:r w:rsidRPr="00225ABC">
              <w:rPr>
                <w:rFonts w:ascii="Times New Roman" w:hAnsi="Times New Roman" w:cs="Times New Roman"/>
              </w:rPr>
              <w:t>Ежегодно</w:t>
            </w:r>
          </w:p>
        </w:tc>
        <w:tc>
          <w:tcPr>
            <w:tcW w:w="2063" w:type="dxa"/>
            <w:gridSpan w:val="2"/>
          </w:tcPr>
          <w:p w:rsidR="001B148C" w:rsidRPr="00225ABC" w:rsidRDefault="001B148C" w:rsidP="003746BD">
            <w:pPr>
              <w:jc w:val="both"/>
              <w:rPr>
                <w:rFonts w:ascii="Times New Roman" w:hAnsi="Times New Roman" w:cs="Times New Roman"/>
              </w:rPr>
            </w:pPr>
            <w:r w:rsidRPr="00225ABC">
              <w:rPr>
                <w:rFonts w:ascii="Times New Roman" w:hAnsi="Times New Roman" w:cs="Times New Roman"/>
              </w:rPr>
              <w:t>МАУК «Районный Дом культуры»</w:t>
            </w:r>
          </w:p>
        </w:tc>
        <w:tc>
          <w:tcPr>
            <w:tcW w:w="6521" w:type="dxa"/>
            <w:vMerge/>
          </w:tcPr>
          <w:p w:rsidR="001B148C" w:rsidRPr="00225ABC" w:rsidRDefault="001B148C" w:rsidP="003746BD">
            <w:pPr>
              <w:jc w:val="both"/>
              <w:rPr>
                <w:rFonts w:ascii="Times New Roman" w:hAnsi="Times New Roman" w:cs="Times New Roman"/>
              </w:rPr>
            </w:pPr>
          </w:p>
        </w:tc>
      </w:tr>
      <w:tr w:rsidR="00B417E5" w:rsidTr="00746A5F">
        <w:tc>
          <w:tcPr>
            <w:tcW w:w="15134" w:type="dxa"/>
            <w:gridSpan w:val="7"/>
          </w:tcPr>
          <w:p w:rsidR="00B417E5" w:rsidRPr="00225ABC" w:rsidRDefault="00B417E5" w:rsidP="003746BD">
            <w:pPr>
              <w:jc w:val="center"/>
              <w:rPr>
                <w:rFonts w:ascii="Times New Roman" w:hAnsi="Times New Roman" w:cs="Times New Roman"/>
              </w:rPr>
            </w:pPr>
            <w:r w:rsidRPr="00225ABC">
              <w:rPr>
                <w:rFonts w:ascii="Times New Roman" w:hAnsi="Times New Roman" w:cs="Times New Roman"/>
                <w:b/>
              </w:rPr>
              <w:t>Ежегодные районные мероприятия</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50</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Рождественские мероприятия</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Январь</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МАУК «Районный Дом культуры»</w:t>
            </w:r>
          </w:p>
        </w:tc>
        <w:tc>
          <w:tcPr>
            <w:tcW w:w="6521" w:type="dxa"/>
          </w:tcPr>
          <w:p w:rsidR="003266C7" w:rsidRPr="00225ABC" w:rsidRDefault="00DA7743" w:rsidP="003746BD">
            <w:pPr>
              <w:jc w:val="both"/>
              <w:rPr>
                <w:rFonts w:ascii="Times New Roman" w:hAnsi="Times New Roman" w:cs="Times New Roman"/>
              </w:rPr>
            </w:pPr>
            <w:r>
              <w:rPr>
                <w:rFonts w:ascii="Times New Roman" w:hAnsi="Times New Roman" w:cs="Times New Roman"/>
              </w:rPr>
              <w:t>71 мероприятие, присутствовало 2050 человек</w:t>
            </w:r>
            <w:r w:rsidR="00D75BD5">
              <w:rPr>
                <w:rFonts w:ascii="Times New Roman" w:hAnsi="Times New Roman" w:cs="Times New Roman"/>
              </w:rPr>
              <w:t xml:space="preserve"> (Рождественские и новогодние мероприятия)</w:t>
            </w:r>
            <w:r>
              <w:rPr>
                <w:rFonts w:ascii="Times New Roman" w:hAnsi="Times New Roman" w:cs="Times New Roman"/>
              </w:rPr>
              <w:t>.</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51</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День защитника отечества</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Февраль</w:t>
            </w:r>
          </w:p>
        </w:tc>
        <w:tc>
          <w:tcPr>
            <w:tcW w:w="2063" w:type="dxa"/>
            <w:gridSpan w:val="2"/>
            <w:vMerge w:val="restart"/>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МАУК «Районный Дом культуры»</w:t>
            </w:r>
          </w:p>
        </w:tc>
        <w:tc>
          <w:tcPr>
            <w:tcW w:w="6521" w:type="dxa"/>
            <w:vMerge w:val="restart"/>
          </w:tcPr>
          <w:p w:rsidR="00D75BD5" w:rsidRPr="00D75BD5" w:rsidRDefault="00D75BD5" w:rsidP="00D75BD5">
            <w:pPr>
              <w:pStyle w:val="a4"/>
              <w:ind w:left="0" w:firstLine="34"/>
              <w:jc w:val="both"/>
              <w:rPr>
                <w:rFonts w:ascii="Times New Roman" w:hAnsi="Times New Roman" w:cs="Times New Roman"/>
              </w:rPr>
            </w:pPr>
            <w:r w:rsidRPr="00D75BD5">
              <w:rPr>
                <w:rFonts w:ascii="Times New Roman" w:hAnsi="Times New Roman" w:cs="Times New Roman"/>
              </w:rPr>
              <w:t>По патриотическому воспитанию населения проведено 215 мероприятий, 21 184 зрителей.</w:t>
            </w:r>
          </w:p>
          <w:p w:rsidR="00D75BD5" w:rsidRPr="00D75BD5" w:rsidRDefault="00D75BD5" w:rsidP="00D75BD5">
            <w:pPr>
              <w:pStyle w:val="a4"/>
              <w:ind w:left="0" w:firstLine="34"/>
              <w:jc w:val="both"/>
              <w:rPr>
                <w:rFonts w:ascii="Times New Roman" w:hAnsi="Times New Roman" w:cs="Times New Roman"/>
              </w:rPr>
            </w:pPr>
            <w:proofErr w:type="gramStart"/>
            <w:r w:rsidRPr="00D75BD5">
              <w:rPr>
                <w:rFonts w:ascii="Times New Roman" w:hAnsi="Times New Roman" w:cs="Times New Roman"/>
              </w:rPr>
              <w:t xml:space="preserve">Проводились мероприятия следующих форм: интеллектуальные игры, познавательные игровые программы, викторины, </w:t>
            </w:r>
            <w:r w:rsidRPr="00D75BD5">
              <w:rPr>
                <w:rFonts w:ascii="Times New Roman" w:hAnsi="Times New Roman" w:cs="Times New Roman"/>
              </w:rPr>
              <w:lastRenderedPageBreak/>
              <w:t>праздничные концерты, митинги, молодёжные акции, вечера-встречи, тематические вечера.</w:t>
            </w:r>
            <w:proofErr w:type="gramEnd"/>
          </w:p>
          <w:p w:rsidR="00D75BD5" w:rsidRPr="00D75BD5" w:rsidRDefault="00D75BD5" w:rsidP="00D75BD5">
            <w:pPr>
              <w:pStyle w:val="a4"/>
              <w:ind w:left="0" w:firstLine="34"/>
              <w:jc w:val="both"/>
              <w:rPr>
                <w:rFonts w:ascii="Times New Roman" w:hAnsi="Times New Roman" w:cs="Times New Roman"/>
              </w:rPr>
            </w:pPr>
            <w:r w:rsidRPr="00D75BD5">
              <w:rPr>
                <w:rFonts w:ascii="Times New Roman" w:hAnsi="Times New Roman" w:cs="Times New Roman"/>
              </w:rPr>
              <w:t xml:space="preserve">По организации семейного досуга населения проведено 148 мероприятий, зрителей – 4509 человек. </w:t>
            </w:r>
            <w:proofErr w:type="gramStart"/>
            <w:r w:rsidRPr="00D75BD5">
              <w:rPr>
                <w:rFonts w:ascii="Times New Roman" w:hAnsi="Times New Roman" w:cs="Times New Roman"/>
              </w:rPr>
              <w:t xml:space="preserve">Проводились мероприятия следующих форм: чествования многодетных семей «Семья всему начало» (с. </w:t>
            </w:r>
            <w:proofErr w:type="spellStart"/>
            <w:r w:rsidRPr="00D75BD5">
              <w:rPr>
                <w:rFonts w:ascii="Times New Roman" w:hAnsi="Times New Roman" w:cs="Times New Roman"/>
              </w:rPr>
              <w:t>Воскресеновка</w:t>
            </w:r>
            <w:proofErr w:type="spellEnd"/>
            <w:r w:rsidRPr="00D75BD5">
              <w:rPr>
                <w:rFonts w:ascii="Times New Roman" w:hAnsi="Times New Roman" w:cs="Times New Roman"/>
              </w:rPr>
              <w:t xml:space="preserve">), вечера отдыха, спортивные состязания (с. </w:t>
            </w:r>
            <w:proofErr w:type="spellStart"/>
            <w:r w:rsidRPr="00D75BD5">
              <w:rPr>
                <w:rFonts w:ascii="Times New Roman" w:hAnsi="Times New Roman" w:cs="Times New Roman"/>
              </w:rPr>
              <w:t>Коршуновка</w:t>
            </w:r>
            <w:proofErr w:type="spellEnd"/>
            <w:r w:rsidRPr="00D75BD5">
              <w:rPr>
                <w:rFonts w:ascii="Times New Roman" w:hAnsi="Times New Roman" w:cs="Times New Roman"/>
              </w:rPr>
              <w:t xml:space="preserve">, с. Петропавловка,  с. Зеленый Бор), </w:t>
            </w:r>
            <w:proofErr w:type="spellStart"/>
            <w:r w:rsidRPr="00D75BD5">
              <w:rPr>
                <w:rFonts w:ascii="Times New Roman" w:hAnsi="Times New Roman" w:cs="Times New Roman"/>
              </w:rPr>
              <w:t>конкурсно-развлекательные</w:t>
            </w:r>
            <w:proofErr w:type="spellEnd"/>
            <w:r w:rsidRPr="00D75BD5">
              <w:rPr>
                <w:rFonts w:ascii="Times New Roman" w:hAnsi="Times New Roman" w:cs="Times New Roman"/>
              </w:rPr>
              <w:t xml:space="preserve"> программы «Наши мамы – супер в с. </w:t>
            </w:r>
            <w:proofErr w:type="spellStart"/>
            <w:r w:rsidRPr="00D75BD5">
              <w:rPr>
                <w:rFonts w:ascii="Times New Roman" w:hAnsi="Times New Roman" w:cs="Times New Roman"/>
              </w:rPr>
              <w:t>Воскресеновка</w:t>
            </w:r>
            <w:proofErr w:type="spellEnd"/>
            <w:r w:rsidRPr="00D75BD5">
              <w:rPr>
                <w:rFonts w:ascii="Times New Roman" w:hAnsi="Times New Roman" w:cs="Times New Roman"/>
              </w:rPr>
              <w:t>»), праздничные программы «Планета  детства» и другие.</w:t>
            </w:r>
            <w:proofErr w:type="gramEnd"/>
          </w:p>
          <w:p w:rsidR="003266C7" w:rsidRDefault="00D75BD5" w:rsidP="00D75BD5">
            <w:pPr>
              <w:jc w:val="both"/>
              <w:rPr>
                <w:rFonts w:ascii="Times New Roman" w:hAnsi="Times New Roman" w:cs="Times New Roman"/>
              </w:rPr>
            </w:pPr>
            <w:r w:rsidRPr="00D75BD5">
              <w:rPr>
                <w:rFonts w:ascii="Times New Roman" w:hAnsi="Times New Roman" w:cs="Times New Roman"/>
              </w:rPr>
              <w:t xml:space="preserve">Для </w:t>
            </w:r>
            <w:r>
              <w:rPr>
                <w:rFonts w:ascii="Times New Roman" w:hAnsi="Times New Roman" w:cs="Times New Roman"/>
              </w:rPr>
              <w:t>пожилых людей</w:t>
            </w:r>
            <w:r w:rsidRPr="00D75BD5">
              <w:rPr>
                <w:rFonts w:ascii="Times New Roman" w:hAnsi="Times New Roman" w:cs="Times New Roman"/>
              </w:rPr>
              <w:t xml:space="preserve"> на территории района проведено 95 мероприятия, на которых побывало 4235 человека. Им были посвящены концертные программы, вечера-чествования, тематические вечера и конкурсы, вечера отдыха.</w:t>
            </w:r>
          </w:p>
          <w:p w:rsidR="00D75BD5" w:rsidRPr="00D75BD5" w:rsidRDefault="00D75BD5" w:rsidP="00D75BD5">
            <w:pPr>
              <w:jc w:val="both"/>
              <w:rPr>
                <w:rFonts w:ascii="Times New Roman" w:hAnsi="Times New Roman" w:cs="Times New Roman"/>
              </w:rPr>
            </w:pPr>
            <w:r w:rsidRPr="00D75BD5">
              <w:rPr>
                <w:rFonts w:ascii="Times New Roman" w:hAnsi="Times New Roman" w:cs="Times New Roman"/>
              </w:rPr>
              <w:t>Сохранению традиционной народной культуры способствуют проводимые русские фольклорные праздники «Рождественские посиделки» (</w:t>
            </w:r>
            <w:proofErr w:type="spellStart"/>
            <w:r w:rsidRPr="00D75BD5">
              <w:rPr>
                <w:rFonts w:ascii="Times New Roman" w:hAnsi="Times New Roman" w:cs="Times New Roman"/>
              </w:rPr>
              <w:t>Воскресеновка</w:t>
            </w:r>
            <w:proofErr w:type="spellEnd"/>
            <w:r w:rsidRPr="00D75BD5">
              <w:rPr>
                <w:rFonts w:ascii="Times New Roman" w:hAnsi="Times New Roman" w:cs="Times New Roman"/>
              </w:rPr>
              <w:t>, РДК), «Яблоневый спас</w:t>
            </w:r>
            <w:proofErr w:type="gramStart"/>
            <w:r w:rsidRPr="00D75BD5">
              <w:rPr>
                <w:rFonts w:ascii="Times New Roman" w:hAnsi="Times New Roman" w:cs="Times New Roman"/>
              </w:rPr>
              <w:t>»(</w:t>
            </w:r>
            <w:proofErr w:type="spellStart"/>
            <w:proofErr w:type="gramEnd"/>
            <w:r w:rsidRPr="00D75BD5">
              <w:rPr>
                <w:rFonts w:ascii="Times New Roman" w:hAnsi="Times New Roman" w:cs="Times New Roman"/>
              </w:rPr>
              <w:t>Шадрино</w:t>
            </w:r>
            <w:proofErr w:type="spellEnd"/>
            <w:r w:rsidRPr="00D75BD5">
              <w:rPr>
                <w:rFonts w:ascii="Times New Roman" w:hAnsi="Times New Roman" w:cs="Times New Roman"/>
              </w:rPr>
              <w:t>, Красная Орловка), «Троица» (Зеленый Бор), «Масленица»  (Районный Дом культуры с. Поярково, Нижняя Ильиновка и др.)</w:t>
            </w:r>
            <w:r>
              <w:rPr>
                <w:rFonts w:ascii="Times New Roman" w:hAnsi="Times New Roman" w:cs="Times New Roman"/>
              </w:rPr>
              <w:t xml:space="preserve"> – всего за 2016 год проведено 106 мероприятий, 4452 участника</w:t>
            </w:r>
            <w:bookmarkStart w:id="0" w:name="_GoBack"/>
            <w:bookmarkEnd w:id="0"/>
            <w:r w:rsidRPr="00D75BD5">
              <w:rPr>
                <w:rFonts w:ascii="Times New Roman" w:hAnsi="Times New Roman" w:cs="Times New Roman"/>
              </w:rPr>
              <w:t>.</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52</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Масленичные гуляния</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Март</w:t>
            </w:r>
          </w:p>
        </w:tc>
        <w:tc>
          <w:tcPr>
            <w:tcW w:w="2063" w:type="dxa"/>
            <w:gridSpan w:val="2"/>
            <w:vMerge/>
          </w:tcPr>
          <w:p w:rsidR="003266C7" w:rsidRPr="00225ABC" w:rsidRDefault="003266C7" w:rsidP="003746BD">
            <w:pPr>
              <w:jc w:val="both"/>
              <w:rPr>
                <w:rFonts w:ascii="Times New Roman" w:hAnsi="Times New Roman" w:cs="Times New Roman"/>
              </w:rPr>
            </w:pPr>
          </w:p>
        </w:tc>
        <w:tc>
          <w:tcPr>
            <w:tcW w:w="6521" w:type="dxa"/>
            <w:vMerge/>
          </w:tcPr>
          <w:p w:rsidR="003266C7" w:rsidRPr="00225ABC" w:rsidRDefault="003266C7" w:rsidP="003746BD">
            <w:pPr>
              <w:jc w:val="both"/>
              <w:rPr>
                <w:rFonts w:ascii="Times New Roman" w:hAnsi="Times New Roman" w:cs="Times New Roman"/>
              </w:rPr>
            </w:pP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53</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Международный женский день</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Март</w:t>
            </w:r>
          </w:p>
        </w:tc>
        <w:tc>
          <w:tcPr>
            <w:tcW w:w="2063" w:type="dxa"/>
            <w:gridSpan w:val="2"/>
            <w:vMerge/>
          </w:tcPr>
          <w:p w:rsidR="003266C7" w:rsidRPr="00225ABC" w:rsidRDefault="003266C7" w:rsidP="003746BD">
            <w:pPr>
              <w:jc w:val="both"/>
              <w:rPr>
                <w:rFonts w:ascii="Times New Roman" w:hAnsi="Times New Roman" w:cs="Times New Roman"/>
              </w:rPr>
            </w:pPr>
          </w:p>
        </w:tc>
        <w:tc>
          <w:tcPr>
            <w:tcW w:w="6521" w:type="dxa"/>
            <w:vMerge/>
          </w:tcPr>
          <w:p w:rsidR="003266C7" w:rsidRPr="00225ABC" w:rsidRDefault="003266C7" w:rsidP="003746BD">
            <w:pPr>
              <w:jc w:val="both"/>
              <w:rPr>
                <w:rFonts w:ascii="Times New Roman" w:hAnsi="Times New Roman" w:cs="Times New Roman"/>
              </w:rPr>
            </w:pP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54</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День работников культуры</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Март</w:t>
            </w:r>
          </w:p>
          <w:p w:rsidR="003266C7" w:rsidRPr="00225ABC" w:rsidRDefault="003266C7" w:rsidP="003746BD">
            <w:pPr>
              <w:jc w:val="both"/>
              <w:rPr>
                <w:rFonts w:ascii="Times New Roman" w:hAnsi="Times New Roman" w:cs="Times New Roman"/>
              </w:rPr>
            </w:pPr>
          </w:p>
        </w:tc>
        <w:tc>
          <w:tcPr>
            <w:tcW w:w="2063" w:type="dxa"/>
            <w:gridSpan w:val="2"/>
            <w:vMerge/>
          </w:tcPr>
          <w:p w:rsidR="003266C7" w:rsidRPr="00225ABC" w:rsidRDefault="003266C7" w:rsidP="003746BD">
            <w:pPr>
              <w:jc w:val="both"/>
              <w:rPr>
                <w:rFonts w:ascii="Times New Roman" w:hAnsi="Times New Roman" w:cs="Times New Roman"/>
              </w:rPr>
            </w:pPr>
          </w:p>
        </w:tc>
        <w:tc>
          <w:tcPr>
            <w:tcW w:w="6521" w:type="dxa"/>
            <w:vMerge/>
          </w:tcPr>
          <w:p w:rsidR="003266C7" w:rsidRPr="00225ABC" w:rsidRDefault="003266C7" w:rsidP="003746BD">
            <w:pPr>
              <w:jc w:val="both"/>
              <w:rPr>
                <w:rFonts w:ascii="Times New Roman" w:hAnsi="Times New Roman" w:cs="Times New Roman"/>
              </w:rPr>
            </w:pP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lastRenderedPageBreak/>
              <w:t>55</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День Победы</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9 мая</w:t>
            </w:r>
          </w:p>
        </w:tc>
        <w:tc>
          <w:tcPr>
            <w:tcW w:w="2063" w:type="dxa"/>
            <w:gridSpan w:val="2"/>
            <w:vMerge/>
          </w:tcPr>
          <w:p w:rsidR="003266C7" w:rsidRPr="00225ABC" w:rsidRDefault="003266C7" w:rsidP="003746BD">
            <w:pPr>
              <w:jc w:val="both"/>
              <w:rPr>
                <w:rFonts w:ascii="Times New Roman" w:hAnsi="Times New Roman" w:cs="Times New Roman"/>
              </w:rPr>
            </w:pPr>
          </w:p>
        </w:tc>
        <w:tc>
          <w:tcPr>
            <w:tcW w:w="6521" w:type="dxa"/>
            <w:vMerge/>
          </w:tcPr>
          <w:p w:rsidR="003266C7" w:rsidRPr="00225ABC" w:rsidRDefault="003266C7" w:rsidP="003746BD">
            <w:pPr>
              <w:jc w:val="both"/>
              <w:rPr>
                <w:rFonts w:ascii="Times New Roman" w:hAnsi="Times New Roman" w:cs="Times New Roman"/>
              </w:rPr>
            </w:pPr>
          </w:p>
        </w:tc>
      </w:tr>
      <w:tr w:rsidR="003266C7" w:rsidTr="00746A5F">
        <w:trPr>
          <w:trHeight w:val="401"/>
        </w:trPr>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56</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День защиты детей</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1 июня</w:t>
            </w:r>
          </w:p>
        </w:tc>
        <w:tc>
          <w:tcPr>
            <w:tcW w:w="2063" w:type="dxa"/>
            <w:gridSpan w:val="2"/>
            <w:vMerge/>
          </w:tcPr>
          <w:p w:rsidR="003266C7" w:rsidRPr="00225ABC" w:rsidRDefault="003266C7" w:rsidP="003746BD">
            <w:pPr>
              <w:jc w:val="both"/>
              <w:rPr>
                <w:rFonts w:ascii="Times New Roman" w:hAnsi="Times New Roman" w:cs="Times New Roman"/>
              </w:rPr>
            </w:pPr>
          </w:p>
        </w:tc>
        <w:tc>
          <w:tcPr>
            <w:tcW w:w="6521" w:type="dxa"/>
            <w:vMerge/>
          </w:tcPr>
          <w:p w:rsidR="003266C7" w:rsidRPr="00225ABC" w:rsidRDefault="003266C7" w:rsidP="003746BD">
            <w:pPr>
              <w:jc w:val="both"/>
              <w:rPr>
                <w:rFonts w:ascii="Times New Roman" w:hAnsi="Times New Roman" w:cs="Times New Roman"/>
              </w:rPr>
            </w:pP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57</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День России</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12 июня</w:t>
            </w:r>
          </w:p>
        </w:tc>
        <w:tc>
          <w:tcPr>
            <w:tcW w:w="2063" w:type="dxa"/>
            <w:gridSpan w:val="2"/>
            <w:vMerge/>
          </w:tcPr>
          <w:p w:rsidR="003266C7" w:rsidRPr="00225ABC" w:rsidRDefault="003266C7" w:rsidP="003746BD">
            <w:pPr>
              <w:jc w:val="both"/>
              <w:rPr>
                <w:rFonts w:ascii="Times New Roman" w:hAnsi="Times New Roman" w:cs="Times New Roman"/>
              </w:rPr>
            </w:pPr>
          </w:p>
        </w:tc>
        <w:tc>
          <w:tcPr>
            <w:tcW w:w="6521" w:type="dxa"/>
            <w:vMerge/>
          </w:tcPr>
          <w:p w:rsidR="003266C7" w:rsidRPr="00225ABC" w:rsidRDefault="003266C7" w:rsidP="003746BD">
            <w:pPr>
              <w:jc w:val="both"/>
              <w:rPr>
                <w:rFonts w:ascii="Times New Roman" w:hAnsi="Times New Roman" w:cs="Times New Roman"/>
              </w:rPr>
            </w:pP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58</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День памяти и скорби</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22 июня</w:t>
            </w:r>
          </w:p>
        </w:tc>
        <w:tc>
          <w:tcPr>
            <w:tcW w:w="2063" w:type="dxa"/>
            <w:gridSpan w:val="2"/>
            <w:vMerge/>
          </w:tcPr>
          <w:p w:rsidR="003266C7" w:rsidRPr="00225ABC" w:rsidRDefault="003266C7" w:rsidP="003746BD">
            <w:pPr>
              <w:jc w:val="both"/>
              <w:rPr>
                <w:rFonts w:ascii="Times New Roman" w:hAnsi="Times New Roman" w:cs="Times New Roman"/>
              </w:rPr>
            </w:pPr>
          </w:p>
        </w:tc>
        <w:tc>
          <w:tcPr>
            <w:tcW w:w="6521" w:type="dxa"/>
            <w:vMerge/>
          </w:tcPr>
          <w:p w:rsidR="003266C7" w:rsidRPr="00225ABC" w:rsidRDefault="003266C7" w:rsidP="003746BD">
            <w:pPr>
              <w:jc w:val="both"/>
              <w:rPr>
                <w:rFonts w:ascii="Times New Roman" w:hAnsi="Times New Roman" w:cs="Times New Roman"/>
              </w:rPr>
            </w:pP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59</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День молодежи</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27 июня</w:t>
            </w:r>
          </w:p>
        </w:tc>
        <w:tc>
          <w:tcPr>
            <w:tcW w:w="2063" w:type="dxa"/>
            <w:gridSpan w:val="2"/>
            <w:vMerge/>
          </w:tcPr>
          <w:p w:rsidR="003266C7" w:rsidRPr="00225ABC" w:rsidRDefault="003266C7" w:rsidP="003746BD">
            <w:pPr>
              <w:jc w:val="both"/>
              <w:rPr>
                <w:rFonts w:ascii="Times New Roman" w:hAnsi="Times New Roman" w:cs="Times New Roman"/>
              </w:rPr>
            </w:pPr>
          </w:p>
        </w:tc>
        <w:tc>
          <w:tcPr>
            <w:tcW w:w="6521" w:type="dxa"/>
            <w:vMerge/>
          </w:tcPr>
          <w:p w:rsidR="003266C7" w:rsidRPr="00225ABC" w:rsidRDefault="003266C7" w:rsidP="003746BD">
            <w:pPr>
              <w:jc w:val="both"/>
              <w:rPr>
                <w:rFonts w:ascii="Times New Roman" w:hAnsi="Times New Roman" w:cs="Times New Roman"/>
              </w:rPr>
            </w:pP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60</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День семьи, любви и верности</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8 июля</w:t>
            </w:r>
          </w:p>
        </w:tc>
        <w:tc>
          <w:tcPr>
            <w:tcW w:w="2063" w:type="dxa"/>
            <w:gridSpan w:val="2"/>
            <w:vMerge/>
          </w:tcPr>
          <w:p w:rsidR="003266C7" w:rsidRPr="00225ABC" w:rsidRDefault="003266C7" w:rsidP="003746BD">
            <w:pPr>
              <w:jc w:val="both"/>
              <w:rPr>
                <w:rFonts w:ascii="Times New Roman" w:hAnsi="Times New Roman" w:cs="Times New Roman"/>
              </w:rPr>
            </w:pPr>
          </w:p>
        </w:tc>
        <w:tc>
          <w:tcPr>
            <w:tcW w:w="6521" w:type="dxa"/>
            <w:vMerge/>
          </w:tcPr>
          <w:p w:rsidR="003266C7" w:rsidRPr="00225ABC" w:rsidRDefault="003266C7" w:rsidP="003746BD">
            <w:pPr>
              <w:jc w:val="both"/>
              <w:rPr>
                <w:rFonts w:ascii="Times New Roman" w:hAnsi="Times New Roman" w:cs="Times New Roman"/>
              </w:rPr>
            </w:pP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61</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День физкультурника</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Август</w:t>
            </w:r>
          </w:p>
        </w:tc>
        <w:tc>
          <w:tcPr>
            <w:tcW w:w="2063" w:type="dxa"/>
            <w:gridSpan w:val="2"/>
            <w:vMerge/>
          </w:tcPr>
          <w:p w:rsidR="003266C7" w:rsidRPr="00225ABC" w:rsidRDefault="003266C7" w:rsidP="003746BD">
            <w:pPr>
              <w:jc w:val="both"/>
              <w:rPr>
                <w:rFonts w:ascii="Times New Roman" w:hAnsi="Times New Roman" w:cs="Times New Roman"/>
              </w:rPr>
            </w:pPr>
          </w:p>
        </w:tc>
        <w:tc>
          <w:tcPr>
            <w:tcW w:w="6521" w:type="dxa"/>
            <w:vMerge/>
          </w:tcPr>
          <w:p w:rsidR="003266C7" w:rsidRPr="00225ABC" w:rsidRDefault="003266C7" w:rsidP="003746BD">
            <w:pPr>
              <w:jc w:val="both"/>
              <w:rPr>
                <w:rFonts w:ascii="Times New Roman" w:hAnsi="Times New Roman" w:cs="Times New Roman"/>
              </w:rPr>
            </w:pP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62</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День российского флага</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21 августа</w:t>
            </w:r>
          </w:p>
        </w:tc>
        <w:tc>
          <w:tcPr>
            <w:tcW w:w="2063" w:type="dxa"/>
            <w:gridSpan w:val="2"/>
            <w:vMerge/>
          </w:tcPr>
          <w:p w:rsidR="003266C7" w:rsidRPr="00225ABC" w:rsidRDefault="003266C7" w:rsidP="003746BD">
            <w:pPr>
              <w:jc w:val="both"/>
              <w:rPr>
                <w:rFonts w:ascii="Times New Roman" w:hAnsi="Times New Roman" w:cs="Times New Roman"/>
              </w:rPr>
            </w:pPr>
          </w:p>
        </w:tc>
        <w:tc>
          <w:tcPr>
            <w:tcW w:w="6521" w:type="dxa"/>
            <w:vMerge/>
          </w:tcPr>
          <w:p w:rsidR="003266C7" w:rsidRPr="00225ABC" w:rsidRDefault="003266C7" w:rsidP="003746BD">
            <w:pPr>
              <w:jc w:val="both"/>
              <w:rPr>
                <w:rFonts w:ascii="Times New Roman" w:hAnsi="Times New Roman" w:cs="Times New Roman"/>
              </w:rPr>
            </w:pP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63</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День знаний</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1 сентября</w:t>
            </w:r>
          </w:p>
        </w:tc>
        <w:tc>
          <w:tcPr>
            <w:tcW w:w="2063" w:type="dxa"/>
            <w:gridSpan w:val="2"/>
            <w:vMerge/>
          </w:tcPr>
          <w:p w:rsidR="003266C7" w:rsidRPr="00225ABC" w:rsidRDefault="003266C7" w:rsidP="003746BD">
            <w:pPr>
              <w:jc w:val="both"/>
              <w:rPr>
                <w:rFonts w:ascii="Times New Roman" w:hAnsi="Times New Roman" w:cs="Times New Roman"/>
              </w:rPr>
            </w:pPr>
          </w:p>
        </w:tc>
        <w:tc>
          <w:tcPr>
            <w:tcW w:w="6521" w:type="dxa"/>
            <w:vMerge/>
          </w:tcPr>
          <w:p w:rsidR="003266C7" w:rsidRPr="00225ABC" w:rsidRDefault="003266C7" w:rsidP="003746BD">
            <w:pPr>
              <w:jc w:val="both"/>
              <w:rPr>
                <w:rFonts w:ascii="Times New Roman" w:hAnsi="Times New Roman" w:cs="Times New Roman"/>
              </w:rPr>
            </w:pP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64</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День солидарности в борьбе с терроризмом</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3 сентября</w:t>
            </w:r>
          </w:p>
        </w:tc>
        <w:tc>
          <w:tcPr>
            <w:tcW w:w="2063" w:type="dxa"/>
            <w:gridSpan w:val="2"/>
            <w:vMerge/>
          </w:tcPr>
          <w:p w:rsidR="003266C7" w:rsidRPr="00225ABC" w:rsidRDefault="003266C7" w:rsidP="003746BD">
            <w:pPr>
              <w:jc w:val="both"/>
              <w:rPr>
                <w:rFonts w:ascii="Times New Roman" w:hAnsi="Times New Roman" w:cs="Times New Roman"/>
              </w:rPr>
            </w:pPr>
          </w:p>
        </w:tc>
        <w:tc>
          <w:tcPr>
            <w:tcW w:w="6521" w:type="dxa"/>
            <w:vMerge/>
          </w:tcPr>
          <w:p w:rsidR="003266C7" w:rsidRPr="00225ABC" w:rsidRDefault="003266C7" w:rsidP="003746BD">
            <w:pPr>
              <w:jc w:val="both"/>
              <w:rPr>
                <w:rFonts w:ascii="Times New Roman" w:hAnsi="Times New Roman" w:cs="Times New Roman"/>
              </w:rPr>
            </w:pP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65</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День пожилого человека</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1 октября</w:t>
            </w:r>
          </w:p>
        </w:tc>
        <w:tc>
          <w:tcPr>
            <w:tcW w:w="2063" w:type="dxa"/>
            <w:gridSpan w:val="2"/>
            <w:vMerge/>
          </w:tcPr>
          <w:p w:rsidR="003266C7" w:rsidRPr="00225ABC" w:rsidRDefault="003266C7" w:rsidP="003746BD">
            <w:pPr>
              <w:jc w:val="both"/>
              <w:rPr>
                <w:rFonts w:ascii="Times New Roman" w:hAnsi="Times New Roman" w:cs="Times New Roman"/>
              </w:rPr>
            </w:pPr>
          </w:p>
        </w:tc>
        <w:tc>
          <w:tcPr>
            <w:tcW w:w="6521" w:type="dxa"/>
            <w:vMerge/>
          </w:tcPr>
          <w:p w:rsidR="003266C7" w:rsidRPr="00225ABC" w:rsidRDefault="003266C7" w:rsidP="003746BD">
            <w:pPr>
              <w:jc w:val="both"/>
              <w:rPr>
                <w:rFonts w:ascii="Times New Roman" w:hAnsi="Times New Roman" w:cs="Times New Roman"/>
              </w:rPr>
            </w:pP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66</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День народного единства</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4 ноября</w:t>
            </w:r>
          </w:p>
        </w:tc>
        <w:tc>
          <w:tcPr>
            <w:tcW w:w="2063" w:type="dxa"/>
            <w:gridSpan w:val="2"/>
            <w:vMerge/>
          </w:tcPr>
          <w:p w:rsidR="003266C7" w:rsidRPr="00225ABC" w:rsidRDefault="003266C7" w:rsidP="003746BD">
            <w:pPr>
              <w:jc w:val="both"/>
              <w:rPr>
                <w:rFonts w:ascii="Times New Roman" w:hAnsi="Times New Roman" w:cs="Times New Roman"/>
              </w:rPr>
            </w:pPr>
          </w:p>
        </w:tc>
        <w:tc>
          <w:tcPr>
            <w:tcW w:w="6521" w:type="dxa"/>
            <w:vMerge/>
          </w:tcPr>
          <w:p w:rsidR="003266C7" w:rsidRPr="00225ABC" w:rsidRDefault="003266C7" w:rsidP="003746BD">
            <w:pPr>
              <w:jc w:val="both"/>
              <w:rPr>
                <w:rFonts w:ascii="Times New Roman" w:hAnsi="Times New Roman" w:cs="Times New Roman"/>
              </w:rPr>
            </w:pP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67</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День матери</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ноябрь</w:t>
            </w:r>
          </w:p>
        </w:tc>
        <w:tc>
          <w:tcPr>
            <w:tcW w:w="2063" w:type="dxa"/>
            <w:gridSpan w:val="2"/>
            <w:vMerge/>
          </w:tcPr>
          <w:p w:rsidR="003266C7" w:rsidRPr="00225ABC" w:rsidRDefault="003266C7" w:rsidP="003746BD">
            <w:pPr>
              <w:jc w:val="both"/>
              <w:rPr>
                <w:rFonts w:ascii="Times New Roman" w:hAnsi="Times New Roman" w:cs="Times New Roman"/>
              </w:rPr>
            </w:pPr>
          </w:p>
        </w:tc>
        <w:tc>
          <w:tcPr>
            <w:tcW w:w="6521" w:type="dxa"/>
            <w:vMerge/>
          </w:tcPr>
          <w:p w:rsidR="003266C7" w:rsidRPr="00225ABC" w:rsidRDefault="003266C7" w:rsidP="003746BD">
            <w:pPr>
              <w:jc w:val="both"/>
              <w:rPr>
                <w:rFonts w:ascii="Times New Roman" w:hAnsi="Times New Roman" w:cs="Times New Roman"/>
              </w:rPr>
            </w:pP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68</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День работников с/х и перерабатывающей промышленности</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ноябрь</w:t>
            </w:r>
          </w:p>
        </w:tc>
        <w:tc>
          <w:tcPr>
            <w:tcW w:w="2063" w:type="dxa"/>
            <w:gridSpan w:val="2"/>
            <w:vMerge/>
          </w:tcPr>
          <w:p w:rsidR="003266C7" w:rsidRPr="00225ABC" w:rsidRDefault="003266C7" w:rsidP="003746BD">
            <w:pPr>
              <w:jc w:val="both"/>
              <w:rPr>
                <w:rFonts w:ascii="Times New Roman" w:hAnsi="Times New Roman" w:cs="Times New Roman"/>
              </w:rPr>
            </w:pPr>
          </w:p>
        </w:tc>
        <w:tc>
          <w:tcPr>
            <w:tcW w:w="6521" w:type="dxa"/>
            <w:vMerge/>
          </w:tcPr>
          <w:p w:rsidR="003266C7" w:rsidRPr="00225ABC" w:rsidRDefault="003266C7" w:rsidP="003746BD">
            <w:pPr>
              <w:jc w:val="both"/>
              <w:rPr>
                <w:rFonts w:ascii="Times New Roman" w:hAnsi="Times New Roman" w:cs="Times New Roman"/>
              </w:rPr>
            </w:pP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69</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Новогодние мероприятия</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Декабрь</w:t>
            </w:r>
          </w:p>
        </w:tc>
        <w:tc>
          <w:tcPr>
            <w:tcW w:w="2063" w:type="dxa"/>
            <w:gridSpan w:val="2"/>
            <w:vMerge/>
          </w:tcPr>
          <w:p w:rsidR="003266C7" w:rsidRPr="00225ABC" w:rsidRDefault="003266C7" w:rsidP="003746BD">
            <w:pPr>
              <w:jc w:val="both"/>
              <w:rPr>
                <w:rFonts w:ascii="Times New Roman" w:hAnsi="Times New Roman" w:cs="Times New Roman"/>
              </w:rPr>
            </w:pPr>
          </w:p>
        </w:tc>
        <w:tc>
          <w:tcPr>
            <w:tcW w:w="6521" w:type="dxa"/>
            <w:vMerge/>
          </w:tcPr>
          <w:p w:rsidR="003266C7" w:rsidRPr="00225ABC" w:rsidRDefault="003266C7" w:rsidP="003746BD">
            <w:pPr>
              <w:jc w:val="both"/>
              <w:rPr>
                <w:rFonts w:ascii="Times New Roman" w:hAnsi="Times New Roman" w:cs="Times New Roman"/>
              </w:rPr>
            </w:pPr>
          </w:p>
        </w:tc>
      </w:tr>
      <w:tr w:rsidR="00B417E5" w:rsidTr="00746A5F">
        <w:tc>
          <w:tcPr>
            <w:tcW w:w="15134" w:type="dxa"/>
            <w:gridSpan w:val="7"/>
          </w:tcPr>
          <w:p w:rsidR="00B417E5" w:rsidRPr="00225ABC" w:rsidRDefault="00B417E5" w:rsidP="003746BD">
            <w:pPr>
              <w:jc w:val="center"/>
              <w:rPr>
                <w:rFonts w:ascii="Times New Roman" w:hAnsi="Times New Roman" w:cs="Times New Roman"/>
              </w:rPr>
            </w:pPr>
            <w:r w:rsidRPr="00225ABC">
              <w:rPr>
                <w:rFonts w:ascii="Times New Roman" w:hAnsi="Times New Roman" w:cs="Times New Roman"/>
                <w:b/>
              </w:rPr>
              <w:t>Организация библиотечного обслуживания</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70</w:t>
            </w:r>
          </w:p>
        </w:tc>
        <w:tc>
          <w:tcPr>
            <w:tcW w:w="3969" w:type="dxa"/>
            <w:gridSpan w:val="2"/>
          </w:tcPr>
          <w:p w:rsidR="003266C7" w:rsidRPr="00225ABC" w:rsidRDefault="003266C7" w:rsidP="003746BD">
            <w:pPr>
              <w:pStyle w:val="a4"/>
              <w:ind w:left="-108"/>
              <w:jc w:val="both"/>
              <w:rPr>
                <w:rFonts w:ascii="Times New Roman" w:hAnsi="Times New Roman" w:cs="Times New Roman"/>
              </w:rPr>
            </w:pPr>
            <w:r w:rsidRPr="00225ABC">
              <w:rPr>
                <w:rFonts w:ascii="Times New Roman" w:hAnsi="Times New Roman" w:cs="Times New Roman"/>
              </w:rPr>
              <w:t>Увеличение числа пользователей</w:t>
            </w:r>
          </w:p>
          <w:p w:rsidR="003266C7" w:rsidRPr="00225ABC" w:rsidRDefault="003266C7" w:rsidP="003746BD">
            <w:pPr>
              <w:pStyle w:val="a4"/>
              <w:jc w:val="both"/>
              <w:rPr>
                <w:rFonts w:ascii="Times New Roman" w:hAnsi="Times New Roman" w:cs="Times New Roman"/>
              </w:rPr>
            </w:pPr>
            <w:r w:rsidRPr="00225ABC">
              <w:rPr>
                <w:rFonts w:ascii="Times New Roman" w:hAnsi="Times New Roman" w:cs="Times New Roman"/>
              </w:rPr>
              <w:t xml:space="preserve">5850 чел  </w:t>
            </w:r>
          </w:p>
          <w:p w:rsidR="003266C7" w:rsidRPr="00225ABC" w:rsidRDefault="003266C7" w:rsidP="003746BD">
            <w:pPr>
              <w:pStyle w:val="a4"/>
              <w:jc w:val="both"/>
              <w:rPr>
                <w:rFonts w:ascii="Times New Roman" w:hAnsi="Times New Roman" w:cs="Times New Roman"/>
              </w:rPr>
            </w:pPr>
            <w:r w:rsidRPr="00225ABC">
              <w:rPr>
                <w:rFonts w:ascii="Times New Roman" w:hAnsi="Times New Roman" w:cs="Times New Roman"/>
              </w:rPr>
              <w:t xml:space="preserve">6100 чел </w:t>
            </w:r>
          </w:p>
          <w:p w:rsidR="003266C7" w:rsidRPr="00225ABC" w:rsidRDefault="003266C7" w:rsidP="003746BD">
            <w:pPr>
              <w:pStyle w:val="a4"/>
              <w:jc w:val="both"/>
              <w:rPr>
                <w:rFonts w:ascii="Times New Roman" w:hAnsi="Times New Roman" w:cs="Times New Roman"/>
              </w:rPr>
            </w:pPr>
            <w:r w:rsidRPr="00225ABC">
              <w:rPr>
                <w:rFonts w:ascii="Times New Roman" w:hAnsi="Times New Roman" w:cs="Times New Roman"/>
              </w:rPr>
              <w:t xml:space="preserve">6100 чел </w:t>
            </w:r>
          </w:p>
          <w:p w:rsidR="003266C7" w:rsidRPr="00225ABC" w:rsidRDefault="003266C7" w:rsidP="003746BD">
            <w:pPr>
              <w:pStyle w:val="a4"/>
              <w:jc w:val="both"/>
              <w:rPr>
                <w:rFonts w:ascii="Times New Roman" w:hAnsi="Times New Roman" w:cs="Times New Roman"/>
              </w:rPr>
            </w:pPr>
            <w:r w:rsidRPr="00225ABC">
              <w:rPr>
                <w:rFonts w:ascii="Times New Roman" w:hAnsi="Times New Roman" w:cs="Times New Roman"/>
              </w:rPr>
              <w:t xml:space="preserve">6100 чел </w:t>
            </w:r>
          </w:p>
          <w:p w:rsidR="003266C7" w:rsidRPr="00225ABC" w:rsidRDefault="003266C7" w:rsidP="003746BD">
            <w:pPr>
              <w:pStyle w:val="a4"/>
              <w:jc w:val="both"/>
              <w:rPr>
                <w:rFonts w:ascii="Times New Roman" w:hAnsi="Times New Roman" w:cs="Times New Roman"/>
              </w:rPr>
            </w:pPr>
            <w:r w:rsidRPr="00225ABC">
              <w:rPr>
                <w:rFonts w:ascii="Times New Roman" w:hAnsi="Times New Roman" w:cs="Times New Roman"/>
              </w:rPr>
              <w:t xml:space="preserve">6110 чел </w:t>
            </w:r>
          </w:p>
          <w:p w:rsidR="003266C7" w:rsidRPr="00225ABC" w:rsidRDefault="003266C7" w:rsidP="003746BD">
            <w:pPr>
              <w:pStyle w:val="a4"/>
              <w:jc w:val="both"/>
              <w:rPr>
                <w:rFonts w:ascii="Times New Roman" w:hAnsi="Times New Roman" w:cs="Times New Roman"/>
              </w:rPr>
            </w:pPr>
            <w:r w:rsidRPr="00225ABC">
              <w:rPr>
                <w:rFonts w:ascii="Times New Roman" w:hAnsi="Times New Roman" w:cs="Times New Roman"/>
              </w:rPr>
              <w:t xml:space="preserve">6110 чел </w:t>
            </w:r>
          </w:p>
          <w:p w:rsidR="003266C7" w:rsidRPr="00225ABC" w:rsidRDefault="003266C7" w:rsidP="003746BD">
            <w:pPr>
              <w:pStyle w:val="a4"/>
              <w:jc w:val="both"/>
              <w:rPr>
                <w:rFonts w:ascii="Times New Roman" w:hAnsi="Times New Roman" w:cs="Times New Roman"/>
              </w:rPr>
            </w:pPr>
            <w:r w:rsidRPr="00225ABC">
              <w:rPr>
                <w:rFonts w:ascii="Times New Roman" w:hAnsi="Times New Roman" w:cs="Times New Roman"/>
              </w:rPr>
              <w:t xml:space="preserve">6110 чел </w:t>
            </w:r>
          </w:p>
          <w:p w:rsidR="003266C7" w:rsidRPr="00225ABC" w:rsidRDefault="003266C7" w:rsidP="003746BD">
            <w:pPr>
              <w:pStyle w:val="a4"/>
              <w:jc w:val="both"/>
              <w:rPr>
                <w:rFonts w:ascii="Times New Roman" w:hAnsi="Times New Roman" w:cs="Times New Roman"/>
              </w:rPr>
            </w:pPr>
            <w:r w:rsidRPr="00225ABC">
              <w:rPr>
                <w:rFonts w:ascii="Times New Roman" w:hAnsi="Times New Roman" w:cs="Times New Roman"/>
              </w:rPr>
              <w:t xml:space="preserve">6120 чел </w:t>
            </w:r>
          </w:p>
          <w:p w:rsidR="003266C7" w:rsidRPr="00225ABC" w:rsidRDefault="003266C7" w:rsidP="003746BD">
            <w:pPr>
              <w:pStyle w:val="a4"/>
              <w:jc w:val="both"/>
              <w:rPr>
                <w:rFonts w:ascii="Times New Roman" w:hAnsi="Times New Roman" w:cs="Times New Roman"/>
              </w:rPr>
            </w:pPr>
            <w:r w:rsidRPr="00225ABC">
              <w:rPr>
                <w:rFonts w:ascii="Times New Roman" w:hAnsi="Times New Roman" w:cs="Times New Roman"/>
              </w:rPr>
              <w:t xml:space="preserve">6120 чел </w:t>
            </w:r>
          </w:p>
          <w:p w:rsidR="003266C7" w:rsidRPr="00225ABC" w:rsidRDefault="003266C7" w:rsidP="003746BD">
            <w:pPr>
              <w:pStyle w:val="a4"/>
              <w:jc w:val="both"/>
              <w:rPr>
                <w:rFonts w:ascii="Times New Roman" w:hAnsi="Times New Roman" w:cs="Times New Roman"/>
              </w:rPr>
            </w:pPr>
            <w:r w:rsidRPr="00225ABC">
              <w:rPr>
                <w:rFonts w:ascii="Times New Roman" w:hAnsi="Times New Roman" w:cs="Times New Roman"/>
              </w:rPr>
              <w:t xml:space="preserve">6120 чел  </w:t>
            </w:r>
          </w:p>
          <w:p w:rsidR="003266C7" w:rsidRPr="00225ABC" w:rsidRDefault="003266C7" w:rsidP="003746BD">
            <w:pPr>
              <w:pStyle w:val="a4"/>
              <w:ind w:left="-108"/>
              <w:jc w:val="both"/>
              <w:rPr>
                <w:rFonts w:ascii="Times New Roman" w:hAnsi="Times New Roman" w:cs="Times New Roman"/>
              </w:rPr>
            </w:pPr>
            <w:r w:rsidRPr="00225ABC">
              <w:rPr>
                <w:rFonts w:ascii="Times New Roman" w:hAnsi="Times New Roman" w:cs="Times New Roman"/>
              </w:rPr>
              <w:t xml:space="preserve">путем организации и проведения мероприятий  с целью продвижения чтения, повышения информационной культуры, организации досуга и </w:t>
            </w:r>
            <w:r w:rsidRPr="00225ABC">
              <w:rPr>
                <w:rFonts w:ascii="Times New Roman" w:hAnsi="Times New Roman" w:cs="Times New Roman"/>
              </w:rPr>
              <w:lastRenderedPageBreak/>
              <w:t xml:space="preserve">популяризации различных областей знания  </w:t>
            </w:r>
          </w:p>
        </w:tc>
        <w:tc>
          <w:tcPr>
            <w:tcW w:w="1480" w:type="dxa"/>
          </w:tcPr>
          <w:p w:rsidR="003266C7" w:rsidRPr="00225ABC" w:rsidRDefault="003266C7" w:rsidP="003746BD">
            <w:pPr>
              <w:jc w:val="both"/>
              <w:rPr>
                <w:rFonts w:ascii="Times New Roman" w:hAnsi="Times New Roman" w:cs="Times New Roman"/>
              </w:rPr>
            </w:pP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2015г</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2016г</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2017г</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2018г</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2019г</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2020г</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2021г</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2022г</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2023г</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2024</w:t>
            </w:r>
            <w:r>
              <w:rPr>
                <w:rFonts w:ascii="Times New Roman" w:hAnsi="Times New Roman" w:cs="Times New Roman"/>
              </w:rPr>
              <w:t>-</w:t>
            </w:r>
            <w:r w:rsidRPr="00225ABC">
              <w:rPr>
                <w:rFonts w:ascii="Times New Roman" w:hAnsi="Times New Roman" w:cs="Times New Roman"/>
              </w:rPr>
              <w:t>2025г</w:t>
            </w:r>
            <w:r>
              <w:rPr>
                <w:rFonts w:ascii="Times New Roman" w:hAnsi="Times New Roman" w:cs="Times New Roman"/>
              </w:rPr>
              <w:t>г</w:t>
            </w:r>
          </w:p>
          <w:p w:rsidR="003266C7" w:rsidRPr="00225ABC" w:rsidRDefault="003266C7" w:rsidP="003746BD">
            <w:pPr>
              <w:jc w:val="both"/>
              <w:rPr>
                <w:rFonts w:ascii="Times New Roman" w:hAnsi="Times New Roman" w:cs="Times New Roman"/>
              </w:rPr>
            </w:pP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МБУК «ЦМБ»</w:t>
            </w:r>
          </w:p>
        </w:tc>
        <w:tc>
          <w:tcPr>
            <w:tcW w:w="6521" w:type="dxa"/>
          </w:tcPr>
          <w:p w:rsidR="003266C7" w:rsidRPr="002E4A3E" w:rsidRDefault="007A1BF8" w:rsidP="003746BD">
            <w:pPr>
              <w:jc w:val="both"/>
              <w:rPr>
                <w:rFonts w:ascii="Times New Roman" w:hAnsi="Times New Roman" w:cs="Times New Roman"/>
              </w:rPr>
            </w:pPr>
            <w:r w:rsidRPr="002E4A3E">
              <w:rPr>
                <w:rFonts w:ascii="Times New Roman" w:hAnsi="Times New Roman" w:cs="Times New Roman"/>
              </w:rPr>
              <w:t>Число пользователей составило</w:t>
            </w:r>
            <w:r w:rsidR="00751BFA" w:rsidRPr="002E4A3E">
              <w:rPr>
                <w:rFonts w:ascii="Times New Roman" w:hAnsi="Times New Roman" w:cs="Times New Roman"/>
              </w:rPr>
              <w:t xml:space="preserve"> </w:t>
            </w:r>
            <w:r w:rsidR="002E4A3E" w:rsidRPr="002E4A3E">
              <w:rPr>
                <w:rFonts w:ascii="Times New Roman" w:hAnsi="Times New Roman" w:cs="Times New Roman"/>
              </w:rPr>
              <w:t>в 2016 году 6202 человека.</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lastRenderedPageBreak/>
              <w:t>71</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 Акция «Лучший читатель года»</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Акция «Первый читатель нового года» «Литературная гостиная». Встречи с писателями Акция «В экологию через книгу» </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Районный смотр – конкурс библиотек района «Библиотека года» и (или) конкурс </w:t>
            </w:r>
            <w:proofErr w:type="spellStart"/>
            <w:r w:rsidRPr="00225ABC">
              <w:rPr>
                <w:rFonts w:ascii="Times New Roman" w:hAnsi="Times New Roman" w:cs="Times New Roman"/>
              </w:rPr>
              <w:t>профмастерства</w:t>
            </w:r>
            <w:proofErr w:type="spellEnd"/>
            <w:r w:rsidRPr="00225ABC">
              <w:rPr>
                <w:rFonts w:ascii="Times New Roman" w:hAnsi="Times New Roman" w:cs="Times New Roman"/>
              </w:rPr>
              <w:t xml:space="preserve"> «Моя профессия – библиотекарь!» - </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Единый День самоуправления в библиотеке  «Стоп-кадр. Фоторепортаж» - </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Акция «В книжной памяти мгновения войны» </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Конкурс творческих работ «Будь природе другом» </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Организация работы клубных объединений по интересам </w:t>
            </w:r>
          </w:p>
          <w:p w:rsidR="003266C7" w:rsidRPr="00225ABC" w:rsidRDefault="003266C7" w:rsidP="003746BD">
            <w:pPr>
              <w:pStyle w:val="a4"/>
              <w:ind w:left="-676"/>
              <w:jc w:val="both"/>
              <w:rPr>
                <w:rFonts w:ascii="Times New Roman" w:hAnsi="Times New Roman" w:cs="Times New Roman"/>
              </w:rPr>
            </w:pPr>
          </w:p>
          <w:p w:rsidR="003266C7" w:rsidRPr="00225ABC" w:rsidRDefault="003266C7" w:rsidP="003746BD">
            <w:pPr>
              <w:pStyle w:val="a4"/>
              <w:ind w:left="-676"/>
              <w:jc w:val="both"/>
              <w:rPr>
                <w:rFonts w:ascii="Times New Roman" w:hAnsi="Times New Roman" w:cs="Times New Roman"/>
              </w:rPr>
            </w:pPr>
          </w:p>
          <w:p w:rsidR="003266C7" w:rsidRPr="00225ABC" w:rsidRDefault="003266C7" w:rsidP="003746BD">
            <w:pPr>
              <w:jc w:val="both"/>
              <w:rPr>
                <w:rFonts w:ascii="Times New Roman" w:hAnsi="Times New Roman" w:cs="Times New Roman"/>
              </w:rPr>
            </w:pP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Ежегодно</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МБУК «ЦМБ»</w:t>
            </w:r>
          </w:p>
        </w:tc>
        <w:tc>
          <w:tcPr>
            <w:tcW w:w="6521" w:type="dxa"/>
          </w:tcPr>
          <w:p w:rsidR="003266C7" w:rsidRPr="00225ABC" w:rsidRDefault="00A41420" w:rsidP="003746BD">
            <w:pPr>
              <w:jc w:val="both"/>
              <w:rPr>
                <w:rFonts w:ascii="Times New Roman" w:hAnsi="Times New Roman" w:cs="Times New Roman"/>
              </w:rPr>
            </w:pPr>
            <w:r>
              <w:rPr>
                <w:rFonts w:ascii="Times New Roman" w:hAnsi="Times New Roman" w:cs="Times New Roman"/>
              </w:rPr>
              <w:t>Не проводились.</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72</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Увеличение доли библиотек, подключенных к сети Интернет</w:t>
            </w:r>
          </w:p>
          <w:p w:rsidR="003266C7" w:rsidRPr="00225ABC" w:rsidRDefault="003266C7" w:rsidP="003746BD">
            <w:pPr>
              <w:pStyle w:val="a4"/>
              <w:ind w:left="-108"/>
              <w:jc w:val="both"/>
              <w:rPr>
                <w:rFonts w:ascii="Times New Roman" w:hAnsi="Times New Roman" w:cs="Times New Roman"/>
              </w:rPr>
            </w:pPr>
            <w:r w:rsidRPr="00225ABC">
              <w:rPr>
                <w:rFonts w:ascii="Times New Roman" w:hAnsi="Times New Roman" w:cs="Times New Roman"/>
              </w:rPr>
              <w:t>50%</w:t>
            </w:r>
          </w:p>
          <w:p w:rsidR="003266C7" w:rsidRPr="00225ABC" w:rsidRDefault="003266C7" w:rsidP="003746BD">
            <w:pPr>
              <w:pStyle w:val="a4"/>
              <w:ind w:left="-108"/>
              <w:jc w:val="both"/>
              <w:rPr>
                <w:rFonts w:ascii="Times New Roman" w:hAnsi="Times New Roman" w:cs="Times New Roman"/>
              </w:rPr>
            </w:pPr>
            <w:r w:rsidRPr="00225ABC">
              <w:rPr>
                <w:rFonts w:ascii="Times New Roman" w:hAnsi="Times New Roman" w:cs="Times New Roman"/>
              </w:rPr>
              <w:t>100%</w:t>
            </w:r>
          </w:p>
          <w:p w:rsidR="003266C7" w:rsidRPr="00225ABC" w:rsidRDefault="003266C7" w:rsidP="003746BD">
            <w:pPr>
              <w:jc w:val="both"/>
              <w:rPr>
                <w:rFonts w:ascii="Times New Roman" w:hAnsi="Times New Roman" w:cs="Times New Roman"/>
              </w:rPr>
            </w:pPr>
          </w:p>
        </w:tc>
        <w:tc>
          <w:tcPr>
            <w:tcW w:w="1480" w:type="dxa"/>
          </w:tcPr>
          <w:p w:rsidR="003266C7" w:rsidRPr="00225ABC" w:rsidRDefault="003266C7" w:rsidP="003746BD">
            <w:pPr>
              <w:jc w:val="both"/>
              <w:rPr>
                <w:rFonts w:ascii="Times New Roman" w:hAnsi="Times New Roman" w:cs="Times New Roman"/>
              </w:rPr>
            </w:pPr>
          </w:p>
          <w:p w:rsidR="003266C7" w:rsidRPr="00225ABC" w:rsidRDefault="003266C7" w:rsidP="003746BD">
            <w:pPr>
              <w:jc w:val="both"/>
              <w:rPr>
                <w:rFonts w:ascii="Times New Roman" w:hAnsi="Times New Roman" w:cs="Times New Roman"/>
              </w:rPr>
            </w:pP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2015</w:t>
            </w:r>
          </w:p>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2016</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МБУК «ЦМБ»</w:t>
            </w:r>
          </w:p>
        </w:tc>
        <w:tc>
          <w:tcPr>
            <w:tcW w:w="6521" w:type="dxa"/>
          </w:tcPr>
          <w:p w:rsidR="003266C7" w:rsidRPr="00225ABC" w:rsidRDefault="00F56E9C" w:rsidP="003746BD">
            <w:pPr>
              <w:jc w:val="both"/>
              <w:rPr>
                <w:rFonts w:ascii="Times New Roman" w:hAnsi="Times New Roman" w:cs="Times New Roman"/>
              </w:rPr>
            </w:pPr>
            <w:r>
              <w:rPr>
                <w:rFonts w:ascii="Times New Roman" w:hAnsi="Times New Roman" w:cs="Times New Roman"/>
              </w:rPr>
              <w:t xml:space="preserve">Доля библиотек, подключенных к сети Интернет, </w:t>
            </w:r>
            <w:r w:rsidR="002E4A3E">
              <w:rPr>
                <w:rFonts w:ascii="Times New Roman" w:hAnsi="Times New Roman" w:cs="Times New Roman"/>
              </w:rPr>
              <w:t>составила в 2016 году 100%.</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73</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Проведение </w:t>
            </w:r>
            <w:proofErr w:type="gramStart"/>
            <w:r w:rsidRPr="00225ABC">
              <w:rPr>
                <w:rFonts w:ascii="Times New Roman" w:hAnsi="Times New Roman" w:cs="Times New Roman"/>
              </w:rPr>
              <w:t>капитального</w:t>
            </w:r>
            <w:proofErr w:type="gramEnd"/>
            <w:r w:rsidRPr="00225ABC">
              <w:rPr>
                <w:rFonts w:ascii="Times New Roman" w:hAnsi="Times New Roman" w:cs="Times New Roman"/>
              </w:rPr>
              <w:t xml:space="preserve"> и текущего ремонтов в филиале МАУК «РДК» с. Михайловка</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2018</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МАУК «Районный Дом культуры»</w:t>
            </w:r>
          </w:p>
        </w:tc>
        <w:tc>
          <w:tcPr>
            <w:tcW w:w="6521" w:type="dxa"/>
          </w:tcPr>
          <w:p w:rsidR="003266C7" w:rsidRPr="00225ABC" w:rsidRDefault="0032001D" w:rsidP="003746BD">
            <w:pPr>
              <w:jc w:val="both"/>
              <w:rPr>
                <w:rFonts w:ascii="Times New Roman" w:hAnsi="Times New Roman" w:cs="Times New Roman"/>
              </w:rPr>
            </w:pPr>
            <w:r>
              <w:rPr>
                <w:rFonts w:ascii="Times New Roman" w:hAnsi="Times New Roman" w:cs="Times New Roman"/>
              </w:rPr>
              <w:t>-</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74</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Проведение капитального и текущего ремонтов в филиале МАУК «РДК» с. </w:t>
            </w:r>
            <w:proofErr w:type="spellStart"/>
            <w:r w:rsidRPr="00225ABC">
              <w:rPr>
                <w:rFonts w:ascii="Times New Roman" w:hAnsi="Times New Roman" w:cs="Times New Roman"/>
              </w:rPr>
              <w:t>Коршуновка</w:t>
            </w:r>
            <w:proofErr w:type="spellEnd"/>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2018</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МАУК «Районный Дом культуры»</w:t>
            </w:r>
          </w:p>
        </w:tc>
        <w:tc>
          <w:tcPr>
            <w:tcW w:w="6521" w:type="dxa"/>
          </w:tcPr>
          <w:p w:rsidR="003266C7" w:rsidRPr="00225ABC" w:rsidRDefault="0032001D" w:rsidP="003746BD">
            <w:pPr>
              <w:jc w:val="both"/>
              <w:rPr>
                <w:rFonts w:ascii="Times New Roman" w:hAnsi="Times New Roman" w:cs="Times New Roman"/>
              </w:rPr>
            </w:pPr>
            <w:r>
              <w:rPr>
                <w:rFonts w:ascii="Times New Roman" w:hAnsi="Times New Roman" w:cs="Times New Roman"/>
              </w:rPr>
              <w:t>-</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75</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Проведение капитального и текущего ремонтов в филиале МАУК «РДК» с. </w:t>
            </w:r>
            <w:proofErr w:type="spellStart"/>
            <w:r w:rsidRPr="00225ABC">
              <w:rPr>
                <w:rFonts w:ascii="Times New Roman" w:hAnsi="Times New Roman" w:cs="Times New Roman"/>
              </w:rPr>
              <w:lastRenderedPageBreak/>
              <w:t>Новочесноково</w:t>
            </w:r>
            <w:proofErr w:type="spellEnd"/>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lastRenderedPageBreak/>
              <w:t>2018</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МАУК «Районный Дом культуры»</w:t>
            </w:r>
          </w:p>
        </w:tc>
        <w:tc>
          <w:tcPr>
            <w:tcW w:w="6521" w:type="dxa"/>
          </w:tcPr>
          <w:p w:rsidR="003266C7" w:rsidRPr="00225ABC" w:rsidRDefault="0032001D" w:rsidP="003746BD">
            <w:pPr>
              <w:jc w:val="both"/>
              <w:rPr>
                <w:rFonts w:ascii="Times New Roman" w:hAnsi="Times New Roman" w:cs="Times New Roman"/>
              </w:rPr>
            </w:pPr>
            <w:r>
              <w:rPr>
                <w:rFonts w:ascii="Times New Roman" w:hAnsi="Times New Roman" w:cs="Times New Roman"/>
              </w:rPr>
              <w:t>-</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lastRenderedPageBreak/>
              <w:t>76</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Проведение капитального и текущего ремонтов в МАУК «РДК» с. Поярково</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2019</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МАУК «Районный Дом культуры»</w:t>
            </w:r>
          </w:p>
        </w:tc>
        <w:tc>
          <w:tcPr>
            <w:tcW w:w="6521" w:type="dxa"/>
          </w:tcPr>
          <w:p w:rsidR="003266C7" w:rsidRPr="00225ABC" w:rsidRDefault="0032001D" w:rsidP="003746BD">
            <w:pPr>
              <w:jc w:val="both"/>
              <w:rPr>
                <w:rFonts w:ascii="Times New Roman" w:hAnsi="Times New Roman" w:cs="Times New Roman"/>
              </w:rPr>
            </w:pPr>
            <w:r>
              <w:rPr>
                <w:rFonts w:ascii="Times New Roman" w:hAnsi="Times New Roman" w:cs="Times New Roman"/>
              </w:rPr>
              <w:t>-</w:t>
            </w:r>
          </w:p>
        </w:tc>
      </w:tr>
      <w:tr w:rsidR="00B417E5" w:rsidTr="00746A5F">
        <w:tc>
          <w:tcPr>
            <w:tcW w:w="15134" w:type="dxa"/>
            <w:gridSpan w:val="7"/>
          </w:tcPr>
          <w:p w:rsidR="00B417E5" w:rsidRPr="00225ABC" w:rsidRDefault="00B417E5" w:rsidP="003746BD">
            <w:pPr>
              <w:jc w:val="center"/>
              <w:rPr>
                <w:rFonts w:ascii="Times New Roman" w:hAnsi="Times New Roman" w:cs="Times New Roman"/>
                <w:b/>
              </w:rPr>
            </w:pPr>
            <w:r w:rsidRPr="00225ABC">
              <w:rPr>
                <w:rFonts w:ascii="Times New Roman" w:hAnsi="Times New Roman" w:cs="Times New Roman"/>
                <w:b/>
              </w:rPr>
              <w:t>Физическая культура и спорт</w:t>
            </w:r>
          </w:p>
        </w:tc>
      </w:tr>
      <w:tr w:rsidR="00B417E5" w:rsidTr="00746A5F">
        <w:tc>
          <w:tcPr>
            <w:tcW w:w="15134" w:type="dxa"/>
            <w:gridSpan w:val="7"/>
          </w:tcPr>
          <w:p w:rsidR="00B417E5" w:rsidRPr="00225ABC" w:rsidRDefault="00B417E5" w:rsidP="003746BD">
            <w:pPr>
              <w:jc w:val="center"/>
              <w:rPr>
                <w:rFonts w:ascii="Times New Roman" w:hAnsi="Times New Roman" w:cs="Times New Roman"/>
                <w:b/>
              </w:rPr>
            </w:pPr>
            <w:r w:rsidRPr="00225ABC">
              <w:rPr>
                <w:rFonts w:ascii="Times New Roman" w:hAnsi="Times New Roman" w:cs="Times New Roman"/>
                <w:b/>
              </w:rPr>
              <w:t>Организация и проведение физкультурных и спортивных мероприятий</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77</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Подготовка сборных команд района и участие в областных спартакиадах</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2016-2025</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Сектор физической культуры и культуры</w:t>
            </w:r>
          </w:p>
        </w:tc>
        <w:tc>
          <w:tcPr>
            <w:tcW w:w="6521" w:type="dxa"/>
          </w:tcPr>
          <w:p w:rsidR="003266C7" w:rsidRPr="00225ABC" w:rsidRDefault="00E1773B" w:rsidP="003746BD">
            <w:pPr>
              <w:jc w:val="both"/>
              <w:rPr>
                <w:rFonts w:ascii="Times New Roman" w:hAnsi="Times New Roman" w:cs="Times New Roman"/>
              </w:rPr>
            </w:pPr>
            <w:r>
              <w:rPr>
                <w:rFonts w:ascii="Times New Roman" w:hAnsi="Times New Roman" w:cs="Times New Roman"/>
              </w:rPr>
              <w:t>По видам спорта проводились тренировки с помощью общественных тренеров. Сборные района выступили в областной спартакиаде по 16 видам спорта.</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78</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Участие в первенстве Амурской области и Дальнего Востока среди ДЮСШ</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2016-2025</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Сектор физической культуры и культуры</w:t>
            </w:r>
          </w:p>
        </w:tc>
        <w:tc>
          <w:tcPr>
            <w:tcW w:w="6521" w:type="dxa"/>
          </w:tcPr>
          <w:p w:rsidR="003266C7" w:rsidRPr="00225ABC" w:rsidRDefault="00E1773B" w:rsidP="003746BD">
            <w:pPr>
              <w:jc w:val="both"/>
              <w:rPr>
                <w:rFonts w:ascii="Times New Roman" w:hAnsi="Times New Roman" w:cs="Times New Roman"/>
              </w:rPr>
            </w:pPr>
            <w:r>
              <w:rPr>
                <w:rFonts w:ascii="Times New Roman" w:hAnsi="Times New Roman" w:cs="Times New Roman"/>
              </w:rPr>
              <w:t>Участие в первенстве Дальнего Востока – 1 соревнование, 1 первое место, участие в первенстве Амурской области – 8 соревнований, 22 первых , 27 вторых, 35 третьих</w:t>
            </w:r>
            <w:r w:rsidR="00426897">
              <w:rPr>
                <w:rFonts w:ascii="Times New Roman" w:hAnsi="Times New Roman" w:cs="Times New Roman"/>
              </w:rPr>
              <w:t xml:space="preserve"> личных мест по разным группам.</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79</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Приобретение спортивного инвентаря и оборудования</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2016-2025</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Сектор физической культуры и культуры</w:t>
            </w:r>
          </w:p>
        </w:tc>
        <w:tc>
          <w:tcPr>
            <w:tcW w:w="6521" w:type="dxa"/>
          </w:tcPr>
          <w:p w:rsidR="003266C7" w:rsidRPr="00225ABC" w:rsidRDefault="00426897" w:rsidP="003746BD">
            <w:pPr>
              <w:jc w:val="both"/>
              <w:rPr>
                <w:rFonts w:ascii="Times New Roman" w:hAnsi="Times New Roman" w:cs="Times New Roman"/>
              </w:rPr>
            </w:pPr>
            <w:r>
              <w:rPr>
                <w:rFonts w:ascii="Times New Roman" w:hAnsi="Times New Roman" w:cs="Times New Roman"/>
              </w:rPr>
              <w:t>Приобретен лыжный инвентарь для трех средних школ в количестве 160 комплектов. Для взрослых команд приобретен спортивный инвентарь на сумму 46,8 тыс</w:t>
            </w:r>
            <w:proofErr w:type="gramStart"/>
            <w:r>
              <w:rPr>
                <w:rFonts w:ascii="Times New Roman" w:hAnsi="Times New Roman" w:cs="Times New Roman"/>
              </w:rPr>
              <w:t>.р</w:t>
            </w:r>
            <w:proofErr w:type="gramEnd"/>
            <w:r>
              <w:rPr>
                <w:rFonts w:ascii="Times New Roman" w:hAnsi="Times New Roman" w:cs="Times New Roman"/>
              </w:rPr>
              <w:t>уб.</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80</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Страхование участников соревнований от несчастных случаев</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2016-2025</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Сектор физической культуры и культуры</w:t>
            </w:r>
          </w:p>
        </w:tc>
        <w:tc>
          <w:tcPr>
            <w:tcW w:w="6521" w:type="dxa"/>
          </w:tcPr>
          <w:p w:rsidR="003266C7" w:rsidRPr="00225ABC" w:rsidRDefault="00426897" w:rsidP="003746BD">
            <w:pPr>
              <w:jc w:val="both"/>
              <w:rPr>
                <w:rFonts w:ascii="Times New Roman" w:hAnsi="Times New Roman" w:cs="Times New Roman"/>
              </w:rPr>
            </w:pPr>
            <w:r>
              <w:rPr>
                <w:rFonts w:ascii="Times New Roman" w:hAnsi="Times New Roman" w:cs="Times New Roman"/>
              </w:rPr>
              <w:t>Все команды до выезда на соревнования были застрахованы от несчастных случаев.</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81</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Проведение районной сельской спартакиады </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2016-2025</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Сектор физической культуры и культуры</w:t>
            </w:r>
          </w:p>
        </w:tc>
        <w:tc>
          <w:tcPr>
            <w:tcW w:w="6521" w:type="dxa"/>
          </w:tcPr>
          <w:p w:rsidR="003266C7" w:rsidRPr="00225ABC" w:rsidRDefault="00426897" w:rsidP="003746BD">
            <w:pPr>
              <w:jc w:val="both"/>
              <w:rPr>
                <w:rFonts w:ascii="Times New Roman" w:hAnsi="Times New Roman" w:cs="Times New Roman"/>
              </w:rPr>
            </w:pPr>
            <w:r>
              <w:rPr>
                <w:rFonts w:ascii="Times New Roman" w:hAnsi="Times New Roman" w:cs="Times New Roman"/>
              </w:rPr>
              <w:t xml:space="preserve">В районной сельской спартакиаде приняли участие 9 сельсоветов по 12 видам спорта. Общее 1 место – </w:t>
            </w:r>
            <w:proofErr w:type="spellStart"/>
            <w:r>
              <w:rPr>
                <w:rFonts w:ascii="Times New Roman" w:hAnsi="Times New Roman" w:cs="Times New Roman"/>
              </w:rPr>
              <w:t>Поярковский</w:t>
            </w:r>
            <w:proofErr w:type="spellEnd"/>
            <w:r>
              <w:rPr>
                <w:rFonts w:ascii="Times New Roman" w:hAnsi="Times New Roman" w:cs="Times New Roman"/>
              </w:rPr>
              <w:t xml:space="preserve"> сельсовет, 2 место – </w:t>
            </w:r>
            <w:proofErr w:type="spellStart"/>
            <w:r>
              <w:rPr>
                <w:rFonts w:ascii="Times New Roman" w:hAnsi="Times New Roman" w:cs="Times New Roman"/>
              </w:rPr>
              <w:t>Коршуновский</w:t>
            </w:r>
            <w:proofErr w:type="spellEnd"/>
            <w:r>
              <w:rPr>
                <w:rFonts w:ascii="Times New Roman" w:hAnsi="Times New Roman" w:cs="Times New Roman"/>
              </w:rPr>
              <w:t xml:space="preserve"> сельсовет, 3 место – </w:t>
            </w:r>
            <w:proofErr w:type="spellStart"/>
            <w:r>
              <w:rPr>
                <w:rFonts w:ascii="Times New Roman" w:hAnsi="Times New Roman" w:cs="Times New Roman"/>
              </w:rPr>
              <w:t>Чесноковский</w:t>
            </w:r>
            <w:proofErr w:type="spellEnd"/>
            <w:r>
              <w:rPr>
                <w:rFonts w:ascii="Times New Roman" w:hAnsi="Times New Roman" w:cs="Times New Roman"/>
              </w:rPr>
              <w:t xml:space="preserve"> сельсовет. Сельсоветы награждены инвентарем на сумму 45,0 тыс</w:t>
            </w:r>
            <w:proofErr w:type="gramStart"/>
            <w:r>
              <w:rPr>
                <w:rFonts w:ascii="Times New Roman" w:hAnsi="Times New Roman" w:cs="Times New Roman"/>
              </w:rPr>
              <w:t>.р</w:t>
            </w:r>
            <w:proofErr w:type="gramEnd"/>
            <w:r>
              <w:rPr>
                <w:rFonts w:ascii="Times New Roman" w:hAnsi="Times New Roman" w:cs="Times New Roman"/>
              </w:rPr>
              <w:t>уб.</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82</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Участие в предварительных и финальных соревнованиях областных сельских спартакиад</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2016-2025</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Сектор физической культуры и культуры</w:t>
            </w:r>
          </w:p>
        </w:tc>
        <w:tc>
          <w:tcPr>
            <w:tcW w:w="6521" w:type="dxa"/>
          </w:tcPr>
          <w:p w:rsidR="003266C7" w:rsidRPr="00225ABC" w:rsidRDefault="00426897" w:rsidP="003746BD">
            <w:pPr>
              <w:jc w:val="both"/>
              <w:rPr>
                <w:rFonts w:ascii="Times New Roman" w:hAnsi="Times New Roman" w:cs="Times New Roman"/>
              </w:rPr>
            </w:pPr>
            <w:r>
              <w:rPr>
                <w:rFonts w:ascii="Times New Roman" w:hAnsi="Times New Roman" w:cs="Times New Roman"/>
              </w:rPr>
              <w:t>Сборные района приняли участие в 16 предварительных соревнованиях областной спартакиады. В финале выступили по легкой атлетике, гиревому спорту, гандболу, волейболу. В общем зачете район занял 5 место из 18 районов.</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83</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Участие в традиционных областных соревнованиях</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2016-2025</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Сектор физической культуры и культуры</w:t>
            </w:r>
          </w:p>
        </w:tc>
        <w:tc>
          <w:tcPr>
            <w:tcW w:w="6521" w:type="dxa"/>
          </w:tcPr>
          <w:p w:rsidR="003266C7" w:rsidRPr="00225ABC" w:rsidRDefault="00426897" w:rsidP="003746BD">
            <w:pPr>
              <w:jc w:val="both"/>
              <w:rPr>
                <w:rFonts w:ascii="Times New Roman" w:hAnsi="Times New Roman" w:cs="Times New Roman"/>
              </w:rPr>
            </w:pPr>
            <w:r>
              <w:rPr>
                <w:rFonts w:ascii="Times New Roman" w:hAnsi="Times New Roman" w:cs="Times New Roman"/>
              </w:rPr>
              <w:t xml:space="preserve">Кубок «Дружба» проведен </w:t>
            </w:r>
            <w:proofErr w:type="gramStart"/>
            <w:r>
              <w:rPr>
                <w:rFonts w:ascii="Times New Roman" w:hAnsi="Times New Roman" w:cs="Times New Roman"/>
              </w:rPr>
              <w:t>в</w:t>
            </w:r>
            <w:proofErr w:type="gramEnd"/>
            <w:r>
              <w:rPr>
                <w:rFonts w:ascii="Times New Roman" w:hAnsi="Times New Roman" w:cs="Times New Roman"/>
              </w:rPr>
              <w:t xml:space="preserve"> с. Поярково. В августе-сентябре сборные района приняли участие в фестивале ГТО, областной спартакиаде пенсионеров, областной спартакиаде инвалидов.</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84</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Приобретение спортивного инвентаря и игровой формы для сборных команд района</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2016-2025</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Сектор физической культуры и культуры</w:t>
            </w:r>
          </w:p>
        </w:tc>
        <w:tc>
          <w:tcPr>
            <w:tcW w:w="6521" w:type="dxa"/>
          </w:tcPr>
          <w:p w:rsidR="003266C7" w:rsidRPr="00225ABC" w:rsidRDefault="00426897" w:rsidP="003746BD">
            <w:pPr>
              <w:jc w:val="both"/>
              <w:rPr>
                <w:rFonts w:ascii="Times New Roman" w:hAnsi="Times New Roman" w:cs="Times New Roman"/>
              </w:rPr>
            </w:pPr>
            <w:r>
              <w:rPr>
                <w:rFonts w:ascii="Times New Roman" w:hAnsi="Times New Roman" w:cs="Times New Roman"/>
              </w:rPr>
              <w:t>Приобретена игровая форма для мужской сборной района по волейболу</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85</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Капитальный ремонт гандбольной площадки с. Поярково</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2017</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Сектор физической культуры и культуры</w:t>
            </w:r>
          </w:p>
        </w:tc>
        <w:tc>
          <w:tcPr>
            <w:tcW w:w="6521" w:type="dxa"/>
          </w:tcPr>
          <w:p w:rsidR="003266C7" w:rsidRPr="00225ABC" w:rsidRDefault="00066775" w:rsidP="003746BD">
            <w:pPr>
              <w:jc w:val="both"/>
              <w:rPr>
                <w:rFonts w:ascii="Times New Roman" w:hAnsi="Times New Roman" w:cs="Times New Roman"/>
              </w:rPr>
            </w:pPr>
            <w:r>
              <w:rPr>
                <w:rFonts w:ascii="Times New Roman" w:hAnsi="Times New Roman" w:cs="Times New Roman"/>
              </w:rPr>
              <w:t>-</w:t>
            </w:r>
          </w:p>
        </w:tc>
      </w:tr>
      <w:tr w:rsidR="00B417E5" w:rsidTr="00746A5F">
        <w:tc>
          <w:tcPr>
            <w:tcW w:w="15134" w:type="dxa"/>
            <w:gridSpan w:val="7"/>
          </w:tcPr>
          <w:p w:rsidR="00B417E5" w:rsidRPr="00225ABC" w:rsidRDefault="00B417E5" w:rsidP="003746BD">
            <w:pPr>
              <w:jc w:val="center"/>
              <w:rPr>
                <w:rFonts w:ascii="Times New Roman" w:hAnsi="Times New Roman" w:cs="Times New Roman"/>
              </w:rPr>
            </w:pPr>
            <w:r w:rsidRPr="00225ABC">
              <w:rPr>
                <w:rFonts w:ascii="Times New Roman" w:hAnsi="Times New Roman" w:cs="Times New Roman"/>
                <w:b/>
              </w:rPr>
              <w:lastRenderedPageBreak/>
              <w:t>Жилищно-коммунальное хозяйство</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86</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Приведение в надлежащее состояние и замена изношенного технологического котельного оборудования, инженерных сетей, вспомогательного оборудования и электрохозяйства согласно ежегодно разрабатываемого плана модернизации ЖКХ</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2016-2025</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Администрации сельсоветов, отдел строительства, ЖКХ, транспорта и связи, </w:t>
            </w:r>
          </w:p>
        </w:tc>
        <w:tc>
          <w:tcPr>
            <w:tcW w:w="6521" w:type="dxa"/>
          </w:tcPr>
          <w:p w:rsidR="003266C7" w:rsidRPr="00D404B6" w:rsidRDefault="003266C7" w:rsidP="00D404B6">
            <w:pPr>
              <w:jc w:val="both"/>
              <w:rPr>
                <w:rFonts w:ascii="Times New Roman" w:hAnsi="Times New Roman" w:cs="Times New Roman"/>
              </w:rPr>
            </w:pPr>
            <w:r w:rsidRPr="00D404B6">
              <w:rPr>
                <w:rFonts w:ascii="Times New Roman" w:hAnsi="Times New Roman" w:cs="Times New Roman"/>
              </w:rPr>
              <w:t xml:space="preserve">В 2016 году на основании проведенного анализа работы оборудования котельных, тепловых и водопроводных сетей, учитывая  нормативные сроки их эксплуатации, был разработан и утвержден сводный план мероприятий по подготовке объектов ЖКХ Михайловского района к работе  в осенне-зимний период 2016-2017 годов. </w:t>
            </w:r>
            <w:proofErr w:type="gramStart"/>
            <w:r w:rsidRPr="00D404B6">
              <w:rPr>
                <w:rFonts w:ascii="Times New Roman" w:hAnsi="Times New Roman" w:cs="Times New Roman"/>
              </w:rPr>
              <w:t xml:space="preserve">В процессе подготовки к отопительному периоду 2016 – 2017 годов за счет средств субсидий областного бюджета в рамках подпрограммы «Обеспечение доступности коммунальных услуг, повышение качества и надежности жилищно-коммунального обслуживания населения», утвержденной постановлением Правительства Амурской области № 452 от 25.09.2013 «Об утверждении государственной программы Амурской области «Модернизация жилищно-коммунального комплекса, энергосбережение и повышение энергетической эффективности в Амурской области на 2014-2020 годы» </w:t>
            </w:r>
            <w:r w:rsidRPr="00D404B6">
              <w:rPr>
                <w:rFonts w:ascii="Times New Roman" w:hAnsi="Times New Roman" w:cs="Times New Roman"/>
                <w:b/>
              </w:rPr>
              <w:t xml:space="preserve"> </w:t>
            </w:r>
            <w:r w:rsidRPr="00D404B6">
              <w:rPr>
                <w:rFonts w:ascii="Times New Roman" w:hAnsi="Times New Roman" w:cs="Times New Roman"/>
              </w:rPr>
              <w:t xml:space="preserve"> из бюджета Амурской</w:t>
            </w:r>
            <w:proofErr w:type="gramEnd"/>
            <w:r w:rsidRPr="00D404B6">
              <w:rPr>
                <w:rFonts w:ascii="Times New Roman" w:hAnsi="Times New Roman" w:cs="Times New Roman"/>
              </w:rPr>
              <w:t xml:space="preserve"> области было выделено 1515,0 тыс. руб. Средства были выделены </w:t>
            </w:r>
            <w:proofErr w:type="spellStart"/>
            <w:r w:rsidRPr="00D404B6">
              <w:rPr>
                <w:rFonts w:ascii="Times New Roman" w:hAnsi="Times New Roman" w:cs="Times New Roman"/>
              </w:rPr>
              <w:t>Поярковскому</w:t>
            </w:r>
            <w:proofErr w:type="spellEnd"/>
            <w:r w:rsidRPr="00D404B6">
              <w:rPr>
                <w:rFonts w:ascii="Times New Roman" w:hAnsi="Times New Roman" w:cs="Times New Roman"/>
              </w:rPr>
              <w:t xml:space="preserve"> сельсовету на приобретение 3-х  котлов</w:t>
            </w:r>
            <w:proofErr w:type="gramStart"/>
            <w:r w:rsidRPr="00D404B6">
              <w:rPr>
                <w:rFonts w:ascii="Times New Roman" w:hAnsi="Times New Roman" w:cs="Times New Roman"/>
              </w:rPr>
              <w:t xml:space="preserve"> .</w:t>
            </w:r>
            <w:proofErr w:type="gramEnd"/>
            <w:r w:rsidRPr="00D404B6">
              <w:rPr>
                <w:rFonts w:ascii="Times New Roman" w:hAnsi="Times New Roman" w:cs="Times New Roman"/>
              </w:rPr>
              <w:t xml:space="preserve"> Средства </w:t>
            </w:r>
            <w:proofErr w:type="spellStart"/>
            <w:r w:rsidRPr="00D404B6">
              <w:rPr>
                <w:rFonts w:ascii="Times New Roman" w:hAnsi="Times New Roman" w:cs="Times New Roman"/>
              </w:rPr>
              <w:t>Поярковского</w:t>
            </w:r>
            <w:proofErr w:type="spellEnd"/>
            <w:r w:rsidRPr="00D404B6">
              <w:rPr>
                <w:rFonts w:ascii="Times New Roman" w:hAnsi="Times New Roman" w:cs="Times New Roman"/>
              </w:rPr>
              <w:t xml:space="preserve"> сельсовета на </w:t>
            </w:r>
            <w:proofErr w:type="spellStart"/>
            <w:r w:rsidRPr="00D404B6">
              <w:rPr>
                <w:rFonts w:ascii="Times New Roman" w:hAnsi="Times New Roman" w:cs="Times New Roman"/>
              </w:rPr>
              <w:t>софинансирование</w:t>
            </w:r>
            <w:proofErr w:type="spellEnd"/>
            <w:r w:rsidRPr="00D404B6">
              <w:rPr>
                <w:rFonts w:ascii="Times New Roman" w:hAnsi="Times New Roman" w:cs="Times New Roman"/>
              </w:rPr>
              <w:t xml:space="preserve"> составили 75,750 тыс. рублей. По результатам открытого аукциона </w:t>
            </w:r>
            <w:proofErr w:type="spellStart"/>
            <w:r w:rsidRPr="00D404B6">
              <w:rPr>
                <w:rFonts w:ascii="Times New Roman" w:hAnsi="Times New Roman" w:cs="Times New Roman"/>
              </w:rPr>
              <w:t>Поярковский</w:t>
            </w:r>
            <w:proofErr w:type="spellEnd"/>
            <w:r w:rsidRPr="00D404B6">
              <w:rPr>
                <w:rFonts w:ascii="Times New Roman" w:hAnsi="Times New Roman" w:cs="Times New Roman"/>
              </w:rPr>
              <w:t xml:space="preserve"> сельсовет заключил муниципальный контракт от 05 августа 2016 г. с ООО «Центр металлических конструкций» для замены котлов на котельных села Поярково «Квартальная» - 2 шт. и «Строительная» - 1 </w:t>
            </w:r>
            <w:proofErr w:type="spellStart"/>
            <w:proofErr w:type="gramStart"/>
            <w:r w:rsidRPr="00D404B6">
              <w:rPr>
                <w:rFonts w:ascii="Times New Roman" w:hAnsi="Times New Roman" w:cs="Times New Roman"/>
              </w:rPr>
              <w:t>шт</w:t>
            </w:r>
            <w:proofErr w:type="spellEnd"/>
            <w:proofErr w:type="gramEnd"/>
          </w:p>
          <w:p w:rsidR="003266C7" w:rsidRPr="00D404B6" w:rsidRDefault="003266C7" w:rsidP="00D404B6">
            <w:pPr>
              <w:jc w:val="both"/>
              <w:rPr>
                <w:rFonts w:ascii="Times New Roman" w:hAnsi="Times New Roman" w:cs="Times New Roman"/>
              </w:rPr>
            </w:pPr>
            <w:r w:rsidRPr="00D404B6">
              <w:rPr>
                <w:rFonts w:ascii="Times New Roman" w:hAnsi="Times New Roman" w:cs="Times New Roman"/>
              </w:rPr>
              <w:t>Кроме того за счет средств предприятий и средств поселений были произведены следующие работы</w:t>
            </w:r>
            <w:proofErr w:type="gramStart"/>
            <w:r w:rsidRPr="00D404B6">
              <w:rPr>
                <w:rFonts w:ascii="Times New Roman" w:hAnsi="Times New Roman" w:cs="Times New Roman"/>
              </w:rPr>
              <w:t xml:space="preserve"> :</w:t>
            </w:r>
            <w:proofErr w:type="gramEnd"/>
          </w:p>
          <w:p w:rsidR="003266C7" w:rsidRPr="00D404B6" w:rsidRDefault="003266C7" w:rsidP="00D404B6">
            <w:pPr>
              <w:jc w:val="both"/>
              <w:rPr>
                <w:rFonts w:ascii="Times New Roman" w:hAnsi="Times New Roman" w:cs="Times New Roman"/>
              </w:rPr>
            </w:pPr>
            <w:r w:rsidRPr="00D404B6">
              <w:rPr>
                <w:rFonts w:ascii="Times New Roman" w:hAnsi="Times New Roman" w:cs="Times New Roman"/>
              </w:rPr>
              <w:t xml:space="preserve">- заменено       5 котлов (с. Дим- 1 </w:t>
            </w:r>
            <w:proofErr w:type="spellStart"/>
            <w:proofErr w:type="gramStart"/>
            <w:r w:rsidRPr="00D404B6">
              <w:rPr>
                <w:rFonts w:ascii="Times New Roman" w:hAnsi="Times New Roman" w:cs="Times New Roman"/>
              </w:rPr>
              <w:t>шт</w:t>
            </w:r>
            <w:proofErr w:type="spellEnd"/>
            <w:proofErr w:type="gramEnd"/>
            <w:r w:rsidRPr="00D404B6">
              <w:rPr>
                <w:rFonts w:ascii="Times New Roman" w:hAnsi="Times New Roman" w:cs="Times New Roman"/>
              </w:rPr>
              <w:t xml:space="preserve">, с. Дубовое-1 </w:t>
            </w:r>
            <w:proofErr w:type="spellStart"/>
            <w:r w:rsidRPr="00D404B6">
              <w:rPr>
                <w:rFonts w:ascii="Times New Roman" w:hAnsi="Times New Roman" w:cs="Times New Roman"/>
              </w:rPr>
              <w:t>шт</w:t>
            </w:r>
            <w:proofErr w:type="spellEnd"/>
            <w:r w:rsidRPr="00D404B6">
              <w:rPr>
                <w:rFonts w:ascii="Times New Roman" w:hAnsi="Times New Roman" w:cs="Times New Roman"/>
              </w:rPr>
              <w:t xml:space="preserve">, с. Чесноково-1 </w:t>
            </w:r>
            <w:proofErr w:type="spellStart"/>
            <w:r w:rsidRPr="00D404B6">
              <w:rPr>
                <w:rFonts w:ascii="Times New Roman" w:hAnsi="Times New Roman" w:cs="Times New Roman"/>
              </w:rPr>
              <w:t>шт</w:t>
            </w:r>
            <w:proofErr w:type="spellEnd"/>
            <w:r w:rsidRPr="00D404B6">
              <w:rPr>
                <w:rFonts w:ascii="Times New Roman" w:hAnsi="Times New Roman" w:cs="Times New Roman"/>
              </w:rPr>
              <w:t>, с. Поярково – 2 котла;)</w:t>
            </w:r>
          </w:p>
          <w:p w:rsidR="003266C7" w:rsidRPr="00D404B6" w:rsidRDefault="003266C7" w:rsidP="00D404B6">
            <w:pPr>
              <w:jc w:val="both"/>
              <w:rPr>
                <w:rFonts w:ascii="Times New Roman" w:hAnsi="Times New Roman" w:cs="Times New Roman"/>
              </w:rPr>
            </w:pPr>
            <w:r w:rsidRPr="00D404B6">
              <w:rPr>
                <w:rFonts w:ascii="Times New Roman" w:hAnsi="Times New Roman" w:cs="Times New Roman"/>
              </w:rPr>
              <w:t>- капитальный ремонт тепловых сетей 0,714 км в 2-х труб</w:t>
            </w:r>
            <w:proofErr w:type="gramStart"/>
            <w:r w:rsidRPr="00D404B6">
              <w:rPr>
                <w:rFonts w:ascii="Times New Roman" w:hAnsi="Times New Roman" w:cs="Times New Roman"/>
              </w:rPr>
              <w:t>.</w:t>
            </w:r>
            <w:proofErr w:type="gramEnd"/>
            <w:r w:rsidRPr="00D404B6">
              <w:rPr>
                <w:rFonts w:ascii="Times New Roman" w:hAnsi="Times New Roman" w:cs="Times New Roman"/>
              </w:rPr>
              <w:t xml:space="preserve"> </w:t>
            </w:r>
            <w:proofErr w:type="gramStart"/>
            <w:r w:rsidRPr="00D404B6">
              <w:rPr>
                <w:rFonts w:ascii="Times New Roman" w:hAnsi="Times New Roman" w:cs="Times New Roman"/>
              </w:rPr>
              <w:t>и</w:t>
            </w:r>
            <w:proofErr w:type="gramEnd"/>
            <w:r w:rsidRPr="00D404B6">
              <w:rPr>
                <w:rFonts w:ascii="Times New Roman" w:hAnsi="Times New Roman" w:cs="Times New Roman"/>
              </w:rPr>
              <w:t xml:space="preserve">счислении и 0,403 км водопроводных сетей; </w:t>
            </w:r>
          </w:p>
          <w:p w:rsidR="003266C7" w:rsidRPr="00D404B6" w:rsidRDefault="003266C7" w:rsidP="003746BD">
            <w:pPr>
              <w:jc w:val="both"/>
              <w:rPr>
                <w:rFonts w:ascii="Times New Roman" w:hAnsi="Times New Roman" w:cs="Times New Roman"/>
              </w:rPr>
            </w:pPr>
            <w:proofErr w:type="gramStart"/>
            <w:r w:rsidRPr="00D404B6">
              <w:rPr>
                <w:rFonts w:ascii="Times New Roman" w:hAnsi="Times New Roman" w:cs="Times New Roman"/>
              </w:rPr>
              <w:t xml:space="preserve">-Заменена теплоизоляция на трубопроводах протяжённостью 2046,0 м. на котельных с. </w:t>
            </w:r>
            <w:proofErr w:type="spellStart"/>
            <w:r w:rsidRPr="00D404B6">
              <w:rPr>
                <w:rFonts w:ascii="Times New Roman" w:hAnsi="Times New Roman" w:cs="Times New Roman"/>
              </w:rPr>
              <w:t>Воскресеновка</w:t>
            </w:r>
            <w:proofErr w:type="spellEnd"/>
            <w:r w:rsidRPr="00D404B6">
              <w:rPr>
                <w:rFonts w:ascii="Times New Roman" w:hAnsi="Times New Roman" w:cs="Times New Roman"/>
              </w:rPr>
              <w:t xml:space="preserve"> - 126,0 м. с. Зелёный Бор - 105,0 м. с. </w:t>
            </w:r>
            <w:proofErr w:type="spellStart"/>
            <w:r w:rsidRPr="00D404B6">
              <w:rPr>
                <w:rFonts w:ascii="Times New Roman" w:hAnsi="Times New Roman" w:cs="Times New Roman"/>
              </w:rPr>
              <w:t>Коршуновка</w:t>
            </w:r>
            <w:proofErr w:type="spellEnd"/>
            <w:r w:rsidRPr="00D404B6">
              <w:rPr>
                <w:rFonts w:ascii="Times New Roman" w:hAnsi="Times New Roman" w:cs="Times New Roman"/>
              </w:rPr>
              <w:t xml:space="preserve"> - 235,0 м. с. Нижняя Ильиновка - 126,0 м. с. </w:t>
            </w:r>
            <w:proofErr w:type="spellStart"/>
            <w:r w:rsidRPr="00D404B6">
              <w:rPr>
                <w:rFonts w:ascii="Times New Roman" w:hAnsi="Times New Roman" w:cs="Times New Roman"/>
              </w:rPr>
              <w:t>Чесноково</w:t>
            </w:r>
            <w:proofErr w:type="spellEnd"/>
            <w:r w:rsidRPr="00D404B6">
              <w:rPr>
                <w:rFonts w:ascii="Times New Roman" w:hAnsi="Times New Roman" w:cs="Times New Roman"/>
              </w:rPr>
              <w:t xml:space="preserve"> 96,0 м. с. Поярково - 248,0 м. </w:t>
            </w:r>
            <w:proofErr w:type="gramEnd"/>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87</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Капитальный ремонт и модернизация котельной с. Дим</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2017</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Администрация </w:t>
            </w:r>
            <w:proofErr w:type="spellStart"/>
            <w:r w:rsidRPr="00225ABC">
              <w:rPr>
                <w:rFonts w:ascii="Times New Roman" w:hAnsi="Times New Roman" w:cs="Times New Roman"/>
              </w:rPr>
              <w:t>Димского</w:t>
            </w:r>
            <w:proofErr w:type="spellEnd"/>
            <w:r w:rsidRPr="00225ABC">
              <w:rPr>
                <w:rFonts w:ascii="Times New Roman" w:hAnsi="Times New Roman" w:cs="Times New Roman"/>
              </w:rPr>
              <w:t xml:space="preserve"> </w:t>
            </w:r>
            <w:r w:rsidRPr="00225ABC">
              <w:rPr>
                <w:rFonts w:ascii="Times New Roman" w:hAnsi="Times New Roman" w:cs="Times New Roman"/>
              </w:rPr>
              <w:lastRenderedPageBreak/>
              <w:t>сельсовета, отдел строительства, ЖКХ, транспорта и связи администрации района</w:t>
            </w:r>
          </w:p>
        </w:tc>
        <w:tc>
          <w:tcPr>
            <w:tcW w:w="6521" w:type="dxa"/>
          </w:tcPr>
          <w:p w:rsidR="003266C7" w:rsidRPr="00225ABC" w:rsidRDefault="003266C7" w:rsidP="003746BD">
            <w:pPr>
              <w:jc w:val="both"/>
              <w:rPr>
                <w:rFonts w:ascii="Times New Roman" w:hAnsi="Times New Roman" w:cs="Times New Roman"/>
              </w:rPr>
            </w:pPr>
            <w:r>
              <w:rPr>
                <w:rFonts w:ascii="Times New Roman" w:hAnsi="Times New Roman" w:cs="Times New Roman"/>
              </w:rPr>
              <w:lastRenderedPageBreak/>
              <w:t>-</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lastRenderedPageBreak/>
              <w:t>88</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Капитальный ремонт и модернизация котельной 1,508 км теплотрассы с. </w:t>
            </w:r>
            <w:proofErr w:type="spellStart"/>
            <w:r w:rsidRPr="00225ABC">
              <w:rPr>
                <w:rFonts w:ascii="Times New Roman" w:hAnsi="Times New Roman" w:cs="Times New Roman"/>
              </w:rPr>
              <w:t>Чесноково</w:t>
            </w:r>
            <w:proofErr w:type="spellEnd"/>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2017</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Администрация </w:t>
            </w:r>
            <w:proofErr w:type="spellStart"/>
            <w:r w:rsidRPr="00225ABC">
              <w:rPr>
                <w:rFonts w:ascii="Times New Roman" w:hAnsi="Times New Roman" w:cs="Times New Roman"/>
              </w:rPr>
              <w:t>Чесноковского</w:t>
            </w:r>
            <w:proofErr w:type="spellEnd"/>
            <w:r w:rsidRPr="00225ABC">
              <w:rPr>
                <w:rFonts w:ascii="Times New Roman" w:hAnsi="Times New Roman" w:cs="Times New Roman"/>
              </w:rPr>
              <w:t xml:space="preserve"> сельсовета, отдел строительства, ЖКХ, транспорта и связи администрации района</w:t>
            </w:r>
          </w:p>
        </w:tc>
        <w:tc>
          <w:tcPr>
            <w:tcW w:w="6521" w:type="dxa"/>
          </w:tcPr>
          <w:p w:rsidR="003266C7" w:rsidRPr="00225ABC" w:rsidRDefault="003266C7" w:rsidP="003746BD">
            <w:pPr>
              <w:jc w:val="both"/>
              <w:rPr>
                <w:rFonts w:ascii="Times New Roman" w:hAnsi="Times New Roman" w:cs="Times New Roman"/>
              </w:rPr>
            </w:pPr>
            <w:r>
              <w:rPr>
                <w:rFonts w:ascii="Times New Roman" w:hAnsi="Times New Roman" w:cs="Times New Roman"/>
              </w:rPr>
              <w:t>-</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89</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Капитальный ремонт и модернизация котельной, 0,953 км теплотрассы с. Калинино</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2017</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Администрация Калининского сельсовета, отдел строительства, ЖКХ, транспорта и связи администрации района</w:t>
            </w:r>
          </w:p>
        </w:tc>
        <w:tc>
          <w:tcPr>
            <w:tcW w:w="6521" w:type="dxa"/>
          </w:tcPr>
          <w:p w:rsidR="003266C7" w:rsidRPr="00225ABC" w:rsidRDefault="003266C7" w:rsidP="003746BD">
            <w:pPr>
              <w:jc w:val="both"/>
              <w:rPr>
                <w:rFonts w:ascii="Times New Roman" w:hAnsi="Times New Roman" w:cs="Times New Roman"/>
              </w:rPr>
            </w:pPr>
            <w:r>
              <w:rPr>
                <w:rFonts w:ascii="Times New Roman" w:hAnsi="Times New Roman" w:cs="Times New Roman"/>
              </w:rPr>
              <w:t>-</w:t>
            </w:r>
          </w:p>
        </w:tc>
      </w:tr>
      <w:tr w:rsidR="00B417E5" w:rsidTr="00746A5F">
        <w:tc>
          <w:tcPr>
            <w:tcW w:w="15134" w:type="dxa"/>
            <w:gridSpan w:val="7"/>
          </w:tcPr>
          <w:p w:rsidR="00B417E5" w:rsidRPr="00225ABC" w:rsidRDefault="00B417E5" w:rsidP="003746BD">
            <w:pPr>
              <w:jc w:val="center"/>
              <w:rPr>
                <w:rFonts w:ascii="Times New Roman" w:hAnsi="Times New Roman" w:cs="Times New Roman"/>
              </w:rPr>
            </w:pPr>
            <w:r w:rsidRPr="00225ABC">
              <w:rPr>
                <w:rFonts w:ascii="Times New Roman" w:hAnsi="Times New Roman" w:cs="Times New Roman"/>
                <w:b/>
              </w:rPr>
              <w:t>Энергосбережение и энергетическая эффективность</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90</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Утепление кровли, полов, наружных стен объектов бюджетной сферы</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2016-2025</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Отдел строительства, ЖКХ, транспорта и связи администрации района, МКУ «ДСОЗ», учреждения культуры и образования района</w:t>
            </w:r>
          </w:p>
        </w:tc>
        <w:tc>
          <w:tcPr>
            <w:tcW w:w="6521" w:type="dxa"/>
          </w:tcPr>
          <w:p w:rsidR="003266C7" w:rsidRPr="00225ABC" w:rsidRDefault="003266C7" w:rsidP="003746BD">
            <w:pPr>
              <w:jc w:val="both"/>
              <w:rPr>
                <w:rFonts w:ascii="Times New Roman" w:hAnsi="Times New Roman" w:cs="Times New Roman"/>
              </w:rPr>
            </w:pPr>
            <w:r>
              <w:rPr>
                <w:rFonts w:ascii="Times New Roman" w:hAnsi="Times New Roman" w:cs="Times New Roman"/>
              </w:rPr>
              <w:t>-</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91</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Замена оконных блоков</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2016-2025</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Отдел строительства, </w:t>
            </w:r>
            <w:r w:rsidRPr="00225ABC">
              <w:rPr>
                <w:rFonts w:ascii="Times New Roman" w:hAnsi="Times New Roman" w:cs="Times New Roman"/>
              </w:rPr>
              <w:lastRenderedPageBreak/>
              <w:t>ЖКХ, транспорта и связи администрации района, МКУ «ДСОЗ», учреждения культуры и образования района</w:t>
            </w:r>
          </w:p>
        </w:tc>
        <w:tc>
          <w:tcPr>
            <w:tcW w:w="6521" w:type="dxa"/>
          </w:tcPr>
          <w:p w:rsidR="003266C7" w:rsidRPr="00225ABC" w:rsidRDefault="003266C7" w:rsidP="003746BD">
            <w:pPr>
              <w:jc w:val="both"/>
              <w:rPr>
                <w:rFonts w:ascii="Times New Roman" w:hAnsi="Times New Roman" w:cs="Times New Roman"/>
              </w:rPr>
            </w:pPr>
            <w:r>
              <w:rPr>
                <w:rFonts w:ascii="Times New Roman" w:hAnsi="Times New Roman" w:cs="Times New Roman"/>
              </w:rPr>
              <w:lastRenderedPageBreak/>
              <w:t>-</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lastRenderedPageBreak/>
              <w:t>92</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Замена входных дверей</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2016-2025</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Отдел строительства, ЖКХ, транспорта и связи администрации района, МКУ «ДСОЗ», учреждения культуры и образования района</w:t>
            </w:r>
          </w:p>
        </w:tc>
        <w:tc>
          <w:tcPr>
            <w:tcW w:w="6521" w:type="dxa"/>
          </w:tcPr>
          <w:p w:rsidR="003266C7" w:rsidRPr="00225ABC" w:rsidRDefault="003266C7" w:rsidP="003746BD">
            <w:pPr>
              <w:jc w:val="both"/>
              <w:rPr>
                <w:rFonts w:ascii="Times New Roman" w:hAnsi="Times New Roman" w:cs="Times New Roman"/>
              </w:rPr>
            </w:pPr>
            <w:r>
              <w:rPr>
                <w:rFonts w:ascii="Times New Roman" w:hAnsi="Times New Roman" w:cs="Times New Roman"/>
              </w:rPr>
              <w:t>-</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93</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Замена ламп накаливания </w:t>
            </w:r>
            <w:proofErr w:type="gramStart"/>
            <w:r w:rsidRPr="00225ABC">
              <w:rPr>
                <w:rFonts w:ascii="Times New Roman" w:hAnsi="Times New Roman" w:cs="Times New Roman"/>
              </w:rPr>
              <w:t>на</w:t>
            </w:r>
            <w:proofErr w:type="gramEnd"/>
            <w:r w:rsidRPr="00225ABC">
              <w:rPr>
                <w:rFonts w:ascii="Times New Roman" w:hAnsi="Times New Roman" w:cs="Times New Roman"/>
              </w:rPr>
              <w:t xml:space="preserve"> энергосберегающие</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2016-2025</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Отдел строительства, ЖКХ, транспорта и связи администрации района, МКУ «ДСОЗ», учреждения культуры и образования района</w:t>
            </w:r>
          </w:p>
        </w:tc>
        <w:tc>
          <w:tcPr>
            <w:tcW w:w="6521" w:type="dxa"/>
          </w:tcPr>
          <w:p w:rsidR="003266C7" w:rsidRPr="00225ABC" w:rsidRDefault="003266C7" w:rsidP="003746BD">
            <w:pPr>
              <w:jc w:val="both"/>
              <w:rPr>
                <w:rFonts w:ascii="Times New Roman" w:hAnsi="Times New Roman" w:cs="Times New Roman"/>
              </w:rPr>
            </w:pPr>
            <w:r>
              <w:rPr>
                <w:rFonts w:ascii="Times New Roman" w:hAnsi="Times New Roman" w:cs="Times New Roman"/>
              </w:rPr>
              <w:t>-</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94</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Замена ламп уличного освещения</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2016-2025</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Отдел строительства, ЖКХ, транспорта и связи администрации </w:t>
            </w:r>
            <w:r w:rsidRPr="00225ABC">
              <w:rPr>
                <w:rFonts w:ascii="Times New Roman" w:hAnsi="Times New Roman" w:cs="Times New Roman"/>
              </w:rPr>
              <w:lastRenderedPageBreak/>
              <w:t>района, МКУ «ДСОЗ», учреждения культуры и образования района</w:t>
            </w:r>
          </w:p>
        </w:tc>
        <w:tc>
          <w:tcPr>
            <w:tcW w:w="6521" w:type="dxa"/>
          </w:tcPr>
          <w:p w:rsidR="003266C7" w:rsidRPr="00225ABC" w:rsidRDefault="003266C7" w:rsidP="003746BD">
            <w:pPr>
              <w:jc w:val="both"/>
              <w:rPr>
                <w:rFonts w:ascii="Times New Roman" w:hAnsi="Times New Roman" w:cs="Times New Roman"/>
              </w:rPr>
            </w:pPr>
            <w:r>
              <w:rPr>
                <w:rFonts w:ascii="Times New Roman" w:hAnsi="Times New Roman" w:cs="Times New Roman"/>
              </w:rPr>
              <w:lastRenderedPageBreak/>
              <w:t>-</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lastRenderedPageBreak/>
              <w:t>95</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Установка счетчиков тепла</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2016-2025</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Отдел строительства, ЖКХ, транспорта и связи администрации района, МКУ «ДСОЗ», учреждения культуры и образования района</w:t>
            </w:r>
          </w:p>
        </w:tc>
        <w:tc>
          <w:tcPr>
            <w:tcW w:w="6521" w:type="dxa"/>
          </w:tcPr>
          <w:p w:rsidR="003266C7" w:rsidRPr="00225ABC" w:rsidRDefault="003266C7" w:rsidP="003746BD">
            <w:pPr>
              <w:jc w:val="both"/>
              <w:rPr>
                <w:rFonts w:ascii="Times New Roman" w:hAnsi="Times New Roman" w:cs="Times New Roman"/>
              </w:rPr>
            </w:pPr>
            <w:r>
              <w:rPr>
                <w:rFonts w:ascii="Times New Roman" w:hAnsi="Times New Roman" w:cs="Times New Roman"/>
              </w:rPr>
              <w:t>-</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96</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Проведение </w:t>
            </w:r>
            <w:proofErr w:type="spellStart"/>
            <w:r w:rsidRPr="00225ABC">
              <w:rPr>
                <w:rFonts w:ascii="Times New Roman" w:hAnsi="Times New Roman" w:cs="Times New Roman"/>
              </w:rPr>
              <w:t>энергоаудитов</w:t>
            </w:r>
            <w:proofErr w:type="spellEnd"/>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2016-2025</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Отдел строительства, ЖКХ, транспорта и связи администрации района, МКУ «ДСОЗ», учреждения культуры и образования района</w:t>
            </w:r>
          </w:p>
        </w:tc>
        <w:tc>
          <w:tcPr>
            <w:tcW w:w="6521" w:type="dxa"/>
          </w:tcPr>
          <w:p w:rsidR="003266C7" w:rsidRPr="00225ABC" w:rsidRDefault="003266C7" w:rsidP="003746BD">
            <w:pPr>
              <w:jc w:val="both"/>
              <w:rPr>
                <w:rFonts w:ascii="Times New Roman" w:hAnsi="Times New Roman" w:cs="Times New Roman"/>
              </w:rPr>
            </w:pPr>
            <w:r>
              <w:rPr>
                <w:rFonts w:ascii="Times New Roman" w:hAnsi="Times New Roman" w:cs="Times New Roman"/>
              </w:rPr>
              <w:t>-</w:t>
            </w:r>
          </w:p>
        </w:tc>
      </w:tr>
      <w:tr w:rsidR="00B417E5" w:rsidTr="00746A5F">
        <w:tc>
          <w:tcPr>
            <w:tcW w:w="15134" w:type="dxa"/>
            <w:gridSpan w:val="7"/>
          </w:tcPr>
          <w:p w:rsidR="00B417E5" w:rsidRPr="00225ABC" w:rsidRDefault="00B417E5" w:rsidP="003746BD">
            <w:pPr>
              <w:jc w:val="center"/>
              <w:rPr>
                <w:rFonts w:ascii="Times New Roman" w:hAnsi="Times New Roman" w:cs="Times New Roman"/>
                <w:b/>
              </w:rPr>
            </w:pPr>
            <w:r w:rsidRPr="00225ABC">
              <w:rPr>
                <w:rFonts w:ascii="Times New Roman" w:hAnsi="Times New Roman" w:cs="Times New Roman"/>
                <w:b/>
              </w:rPr>
              <w:t>Транспортная инфраструктура</w:t>
            </w:r>
          </w:p>
        </w:tc>
      </w:tr>
      <w:tr w:rsidR="003266C7" w:rsidTr="00746A5F">
        <w:tc>
          <w:tcPr>
            <w:tcW w:w="1242"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97</w:t>
            </w:r>
          </w:p>
        </w:tc>
        <w:tc>
          <w:tcPr>
            <w:tcW w:w="3828"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Капитальный ремонт автомобильных дорог общего пользования с асфальтовым покрытием, тротуар, </w:t>
            </w:r>
            <w:proofErr w:type="spellStart"/>
            <w:r w:rsidRPr="00225ABC">
              <w:rPr>
                <w:rFonts w:ascii="Times New Roman" w:hAnsi="Times New Roman" w:cs="Times New Roman"/>
              </w:rPr>
              <w:t>леерное</w:t>
            </w:r>
            <w:proofErr w:type="spellEnd"/>
            <w:r w:rsidRPr="00225ABC">
              <w:rPr>
                <w:rFonts w:ascii="Times New Roman" w:hAnsi="Times New Roman" w:cs="Times New Roman"/>
              </w:rPr>
              <w:t xml:space="preserve"> ограждение, освещение</w:t>
            </w:r>
          </w:p>
        </w:tc>
        <w:tc>
          <w:tcPr>
            <w:tcW w:w="1480"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2016-2025</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Отдел строительства, ЖКХ, транспорта и связи, сельские поселения</w:t>
            </w:r>
          </w:p>
        </w:tc>
        <w:tc>
          <w:tcPr>
            <w:tcW w:w="6521" w:type="dxa"/>
          </w:tcPr>
          <w:p w:rsidR="003266C7" w:rsidRPr="00225ABC" w:rsidRDefault="00796C55" w:rsidP="003746BD">
            <w:pPr>
              <w:jc w:val="both"/>
              <w:rPr>
                <w:rFonts w:ascii="Times New Roman" w:hAnsi="Times New Roman" w:cs="Times New Roman"/>
              </w:rPr>
            </w:pPr>
            <w:r>
              <w:rPr>
                <w:rFonts w:ascii="Times New Roman" w:hAnsi="Times New Roman" w:cs="Times New Roman"/>
              </w:rPr>
              <w:t>Не проводился</w:t>
            </w:r>
          </w:p>
        </w:tc>
      </w:tr>
      <w:tr w:rsidR="003266C7" w:rsidTr="00746A5F">
        <w:tc>
          <w:tcPr>
            <w:tcW w:w="1242"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98</w:t>
            </w:r>
          </w:p>
        </w:tc>
        <w:tc>
          <w:tcPr>
            <w:tcW w:w="3828"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Ремонтно-восстановительные работы на автомобильных дорогах с </w:t>
            </w:r>
            <w:r w:rsidRPr="00225ABC">
              <w:rPr>
                <w:rFonts w:ascii="Times New Roman" w:hAnsi="Times New Roman" w:cs="Times New Roman"/>
              </w:rPr>
              <w:lastRenderedPageBreak/>
              <w:t>гравийным покрытием, капитальный ремонт искусственных сооружений</w:t>
            </w:r>
          </w:p>
        </w:tc>
        <w:tc>
          <w:tcPr>
            <w:tcW w:w="1480"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lastRenderedPageBreak/>
              <w:t>2016-2025</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Отдел строительства, </w:t>
            </w:r>
            <w:r w:rsidRPr="00225ABC">
              <w:rPr>
                <w:rFonts w:ascii="Times New Roman" w:hAnsi="Times New Roman" w:cs="Times New Roman"/>
              </w:rPr>
              <w:lastRenderedPageBreak/>
              <w:t>ЖКХ, транспорта и связи, сельские поселения</w:t>
            </w:r>
          </w:p>
        </w:tc>
        <w:tc>
          <w:tcPr>
            <w:tcW w:w="6521" w:type="dxa"/>
          </w:tcPr>
          <w:p w:rsidR="003266C7" w:rsidRPr="00543A95" w:rsidRDefault="003266C7" w:rsidP="00543A95">
            <w:pPr>
              <w:tabs>
                <w:tab w:val="left" w:pos="4962"/>
              </w:tabs>
              <w:jc w:val="both"/>
              <w:rPr>
                <w:rFonts w:ascii="Times New Roman" w:hAnsi="Times New Roman" w:cs="Times New Roman"/>
              </w:rPr>
            </w:pPr>
            <w:r w:rsidRPr="00543A95">
              <w:rPr>
                <w:rFonts w:ascii="Times New Roman" w:hAnsi="Times New Roman" w:cs="Times New Roman"/>
              </w:rPr>
              <w:lastRenderedPageBreak/>
              <w:t xml:space="preserve">Администрацией Михайловского района 24.05.2016 проведён открытый электронный аукцион, 06.06.2016 подписан контракт с </w:t>
            </w:r>
            <w:r w:rsidRPr="00543A95">
              <w:rPr>
                <w:rFonts w:ascii="Times New Roman" w:hAnsi="Times New Roman" w:cs="Times New Roman"/>
              </w:rPr>
              <w:lastRenderedPageBreak/>
              <w:t>ООО «Магистраль».</w:t>
            </w:r>
          </w:p>
          <w:p w:rsidR="003266C7" w:rsidRPr="00543A95" w:rsidRDefault="003266C7" w:rsidP="00543A95">
            <w:pPr>
              <w:jc w:val="both"/>
              <w:rPr>
                <w:rFonts w:ascii="Times New Roman" w:hAnsi="Times New Roman" w:cs="Times New Roman"/>
              </w:rPr>
            </w:pPr>
            <w:r w:rsidRPr="00543A95">
              <w:rPr>
                <w:rFonts w:ascii="Times New Roman" w:hAnsi="Times New Roman" w:cs="Times New Roman"/>
              </w:rPr>
              <w:t>В результате программных мероприятий выполнены следующие работы: ремонт 6,0 км дорожно-уличной сети</w:t>
            </w:r>
            <w:proofErr w:type="gramStart"/>
            <w:r w:rsidRPr="00543A95">
              <w:rPr>
                <w:rFonts w:ascii="Times New Roman" w:hAnsi="Times New Roman" w:cs="Times New Roman"/>
              </w:rPr>
              <w:t xml:space="preserve"> ,</w:t>
            </w:r>
            <w:proofErr w:type="gramEnd"/>
            <w:r w:rsidRPr="00543A95">
              <w:rPr>
                <w:rFonts w:ascii="Times New Roman" w:hAnsi="Times New Roman" w:cs="Times New Roman"/>
              </w:rPr>
              <w:t xml:space="preserve"> уложено 40 м труб под дорогами. Ремонтные работы проведены в следующих селах:</w:t>
            </w:r>
          </w:p>
          <w:p w:rsidR="003266C7" w:rsidRPr="00543A95" w:rsidRDefault="003266C7" w:rsidP="00543A95">
            <w:pPr>
              <w:jc w:val="both"/>
              <w:rPr>
                <w:rFonts w:ascii="Times New Roman" w:hAnsi="Times New Roman" w:cs="Times New Roman"/>
              </w:rPr>
            </w:pPr>
            <w:r w:rsidRPr="00543A95">
              <w:rPr>
                <w:rFonts w:ascii="Times New Roman" w:hAnsi="Times New Roman" w:cs="Times New Roman"/>
              </w:rPr>
              <w:t xml:space="preserve">- </w:t>
            </w:r>
            <w:proofErr w:type="spellStart"/>
            <w:r w:rsidRPr="00543A95">
              <w:rPr>
                <w:rFonts w:ascii="Times New Roman" w:hAnsi="Times New Roman" w:cs="Times New Roman"/>
              </w:rPr>
              <w:t>с</w:t>
            </w:r>
            <w:proofErr w:type="gramStart"/>
            <w:r w:rsidRPr="00543A95">
              <w:rPr>
                <w:rFonts w:ascii="Times New Roman" w:hAnsi="Times New Roman" w:cs="Times New Roman"/>
              </w:rPr>
              <w:t>.В</w:t>
            </w:r>
            <w:proofErr w:type="gramEnd"/>
            <w:r w:rsidRPr="00543A95">
              <w:rPr>
                <w:rFonts w:ascii="Times New Roman" w:hAnsi="Times New Roman" w:cs="Times New Roman"/>
              </w:rPr>
              <w:t>оскресеновка</w:t>
            </w:r>
            <w:proofErr w:type="spellEnd"/>
            <w:r w:rsidRPr="00543A95">
              <w:rPr>
                <w:rFonts w:ascii="Times New Roman" w:hAnsi="Times New Roman" w:cs="Times New Roman"/>
              </w:rPr>
              <w:t xml:space="preserve"> отремонтировано 2,97 км дорог ( заменено </w:t>
            </w:r>
            <w:proofErr w:type="spellStart"/>
            <w:r w:rsidRPr="00543A95">
              <w:rPr>
                <w:rFonts w:ascii="Times New Roman" w:hAnsi="Times New Roman" w:cs="Times New Roman"/>
              </w:rPr>
              <w:t>п</w:t>
            </w:r>
            <w:proofErr w:type="spellEnd"/>
            <w:r w:rsidRPr="00543A95">
              <w:rPr>
                <w:rFonts w:ascii="Times New Roman" w:hAnsi="Times New Roman" w:cs="Times New Roman"/>
              </w:rPr>
              <w:t>/</w:t>
            </w:r>
            <w:proofErr w:type="spellStart"/>
            <w:r w:rsidRPr="00543A95">
              <w:rPr>
                <w:rFonts w:ascii="Times New Roman" w:hAnsi="Times New Roman" w:cs="Times New Roman"/>
              </w:rPr>
              <w:t>гр</w:t>
            </w:r>
            <w:proofErr w:type="spellEnd"/>
            <w:r w:rsidRPr="00543A95">
              <w:rPr>
                <w:rFonts w:ascii="Times New Roman" w:hAnsi="Times New Roman" w:cs="Times New Roman"/>
              </w:rPr>
              <w:t xml:space="preserve"> покрытие, восстановлены водоотводные канавы, заменено 8 м ж/б. труб) </w:t>
            </w:r>
          </w:p>
          <w:p w:rsidR="003266C7" w:rsidRPr="00543A95" w:rsidRDefault="003266C7" w:rsidP="00543A95">
            <w:pPr>
              <w:jc w:val="both"/>
              <w:rPr>
                <w:rFonts w:ascii="Times New Roman" w:hAnsi="Times New Roman" w:cs="Times New Roman"/>
              </w:rPr>
            </w:pPr>
            <w:r w:rsidRPr="00543A95">
              <w:rPr>
                <w:rFonts w:ascii="Times New Roman" w:hAnsi="Times New Roman" w:cs="Times New Roman"/>
              </w:rPr>
              <w:t xml:space="preserve">- с. Зеленый Бор отремонтировано 0,25 км дорог ( заменено </w:t>
            </w:r>
            <w:proofErr w:type="spellStart"/>
            <w:proofErr w:type="gramStart"/>
            <w:r w:rsidRPr="00543A95">
              <w:rPr>
                <w:rFonts w:ascii="Times New Roman" w:hAnsi="Times New Roman" w:cs="Times New Roman"/>
              </w:rPr>
              <w:t>п</w:t>
            </w:r>
            <w:proofErr w:type="spellEnd"/>
            <w:proofErr w:type="gramEnd"/>
            <w:r w:rsidRPr="00543A95">
              <w:rPr>
                <w:rFonts w:ascii="Times New Roman" w:hAnsi="Times New Roman" w:cs="Times New Roman"/>
              </w:rPr>
              <w:t>/</w:t>
            </w:r>
            <w:proofErr w:type="spellStart"/>
            <w:r w:rsidRPr="00543A95">
              <w:rPr>
                <w:rFonts w:ascii="Times New Roman" w:hAnsi="Times New Roman" w:cs="Times New Roman"/>
              </w:rPr>
              <w:t>гр</w:t>
            </w:r>
            <w:proofErr w:type="spellEnd"/>
            <w:r w:rsidRPr="00543A95">
              <w:rPr>
                <w:rFonts w:ascii="Times New Roman" w:hAnsi="Times New Roman" w:cs="Times New Roman"/>
              </w:rPr>
              <w:t xml:space="preserve"> покрытие, восстановлены водоотводные канавы)</w:t>
            </w:r>
          </w:p>
          <w:p w:rsidR="003266C7" w:rsidRPr="00543A95" w:rsidRDefault="003266C7" w:rsidP="00543A95">
            <w:pPr>
              <w:jc w:val="both"/>
              <w:rPr>
                <w:rFonts w:ascii="Times New Roman" w:hAnsi="Times New Roman" w:cs="Times New Roman"/>
              </w:rPr>
            </w:pPr>
            <w:r w:rsidRPr="00543A95">
              <w:rPr>
                <w:rFonts w:ascii="Times New Roman" w:hAnsi="Times New Roman" w:cs="Times New Roman"/>
              </w:rPr>
              <w:t>- с. Нижня</w:t>
            </w:r>
            <w:proofErr w:type="gramStart"/>
            <w:r w:rsidRPr="00543A95">
              <w:rPr>
                <w:rFonts w:ascii="Times New Roman" w:hAnsi="Times New Roman" w:cs="Times New Roman"/>
              </w:rPr>
              <w:t>я-</w:t>
            </w:r>
            <w:proofErr w:type="gramEnd"/>
            <w:r w:rsidRPr="00543A95">
              <w:rPr>
                <w:rFonts w:ascii="Times New Roman" w:hAnsi="Times New Roman" w:cs="Times New Roman"/>
              </w:rPr>
              <w:t xml:space="preserve"> Ильиновка отремонтировано 0,615 км дорог ( заменено </w:t>
            </w:r>
            <w:proofErr w:type="spellStart"/>
            <w:r w:rsidRPr="00543A95">
              <w:rPr>
                <w:rFonts w:ascii="Times New Roman" w:hAnsi="Times New Roman" w:cs="Times New Roman"/>
              </w:rPr>
              <w:t>п</w:t>
            </w:r>
            <w:proofErr w:type="spellEnd"/>
            <w:r w:rsidRPr="00543A95">
              <w:rPr>
                <w:rFonts w:ascii="Times New Roman" w:hAnsi="Times New Roman" w:cs="Times New Roman"/>
              </w:rPr>
              <w:t>/</w:t>
            </w:r>
            <w:proofErr w:type="spellStart"/>
            <w:r w:rsidRPr="00543A95">
              <w:rPr>
                <w:rFonts w:ascii="Times New Roman" w:hAnsi="Times New Roman" w:cs="Times New Roman"/>
              </w:rPr>
              <w:t>гр</w:t>
            </w:r>
            <w:proofErr w:type="spellEnd"/>
            <w:r w:rsidRPr="00543A95">
              <w:rPr>
                <w:rFonts w:ascii="Times New Roman" w:hAnsi="Times New Roman" w:cs="Times New Roman"/>
              </w:rPr>
              <w:t xml:space="preserve"> покрытие, восстановлены водоотводные канавы, заменено 16 м ж/б. труб)</w:t>
            </w:r>
          </w:p>
          <w:p w:rsidR="003266C7" w:rsidRPr="00543A95" w:rsidRDefault="003266C7" w:rsidP="00543A95">
            <w:pPr>
              <w:tabs>
                <w:tab w:val="left" w:pos="4962"/>
              </w:tabs>
              <w:jc w:val="both"/>
              <w:rPr>
                <w:rFonts w:ascii="Times New Roman" w:hAnsi="Times New Roman" w:cs="Times New Roman"/>
              </w:rPr>
            </w:pPr>
            <w:r w:rsidRPr="00543A95">
              <w:rPr>
                <w:rFonts w:ascii="Times New Roman" w:hAnsi="Times New Roman" w:cs="Times New Roman"/>
              </w:rPr>
              <w:t xml:space="preserve">- с. Михайловка отремонтировано 2,18 км дорог ( заменено </w:t>
            </w:r>
            <w:proofErr w:type="spellStart"/>
            <w:proofErr w:type="gramStart"/>
            <w:r w:rsidRPr="00543A95">
              <w:rPr>
                <w:rFonts w:ascii="Times New Roman" w:hAnsi="Times New Roman" w:cs="Times New Roman"/>
              </w:rPr>
              <w:t>п</w:t>
            </w:r>
            <w:proofErr w:type="spellEnd"/>
            <w:proofErr w:type="gramEnd"/>
            <w:r w:rsidRPr="00543A95">
              <w:rPr>
                <w:rFonts w:ascii="Times New Roman" w:hAnsi="Times New Roman" w:cs="Times New Roman"/>
              </w:rPr>
              <w:t>/</w:t>
            </w:r>
            <w:proofErr w:type="spellStart"/>
            <w:r w:rsidRPr="00543A95">
              <w:rPr>
                <w:rFonts w:ascii="Times New Roman" w:hAnsi="Times New Roman" w:cs="Times New Roman"/>
              </w:rPr>
              <w:t>гр</w:t>
            </w:r>
            <w:proofErr w:type="spellEnd"/>
            <w:r w:rsidRPr="00543A95">
              <w:rPr>
                <w:rFonts w:ascii="Times New Roman" w:hAnsi="Times New Roman" w:cs="Times New Roman"/>
              </w:rPr>
              <w:t xml:space="preserve"> покрытие, восстановлены водоотводные канавы, заменено 16 м ж/б. труб </w:t>
            </w:r>
          </w:p>
        </w:tc>
      </w:tr>
      <w:tr w:rsidR="003266C7" w:rsidTr="00746A5F">
        <w:trPr>
          <w:trHeight w:val="420"/>
        </w:trPr>
        <w:tc>
          <w:tcPr>
            <w:tcW w:w="1242"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lastRenderedPageBreak/>
              <w:t>99</w:t>
            </w:r>
          </w:p>
        </w:tc>
        <w:tc>
          <w:tcPr>
            <w:tcW w:w="3828"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Реконструкция моста через р. </w:t>
            </w:r>
            <w:proofErr w:type="spellStart"/>
            <w:r w:rsidRPr="00225ABC">
              <w:rPr>
                <w:rFonts w:ascii="Times New Roman" w:hAnsi="Times New Roman" w:cs="Times New Roman"/>
              </w:rPr>
              <w:t>Куприяниха</w:t>
            </w:r>
            <w:proofErr w:type="spellEnd"/>
            <w:r w:rsidRPr="00225ABC">
              <w:rPr>
                <w:rFonts w:ascii="Times New Roman" w:hAnsi="Times New Roman" w:cs="Times New Roman"/>
              </w:rPr>
              <w:t xml:space="preserve"> автодороги </w:t>
            </w:r>
            <w:proofErr w:type="spellStart"/>
            <w:r w:rsidRPr="00225ABC">
              <w:rPr>
                <w:rFonts w:ascii="Times New Roman" w:hAnsi="Times New Roman" w:cs="Times New Roman"/>
              </w:rPr>
              <w:t>Н-Чесноков</w:t>
            </w:r>
            <w:proofErr w:type="gramStart"/>
            <w:r w:rsidRPr="00225ABC">
              <w:rPr>
                <w:rFonts w:ascii="Times New Roman" w:hAnsi="Times New Roman" w:cs="Times New Roman"/>
              </w:rPr>
              <w:t>о</w:t>
            </w:r>
            <w:proofErr w:type="spellEnd"/>
            <w:r w:rsidRPr="00225ABC">
              <w:rPr>
                <w:rFonts w:ascii="Times New Roman" w:hAnsi="Times New Roman" w:cs="Times New Roman"/>
              </w:rPr>
              <w:t>-</w:t>
            </w:r>
            <w:proofErr w:type="gramEnd"/>
            <w:r w:rsidRPr="00225ABC">
              <w:rPr>
                <w:rFonts w:ascii="Times New Roman" w:hAnsi="Times New Roman" w:cs="Times New Roman"/>
              </w:rPr>
              <w:t xml:space="preserve"> Высокое</w:t>
            </w:r>
          </w:p>
        </w:tc>
        <w:tc>
          <w:tcPr>
            <w:tcW w:w="1480"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2021-2022</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Отдел строительства, ЖКХ, транспорта и связи, сельские поселения</w:t>
            </w:r>
          </w:p>
        </w:tc>
        <w:tc>
          <w:tcPr>
            <w:tcW w:w="6521" w:type="dxa"/>
          </w:tcPr>
          <w:p w:rsidR="003266C7" w:rsidRPr="00225ABC" w:rsidRDefault="002A06EC" w:rsidP="003746BD">
            <w:pPr>
              <w:jc w:val="center"/>
              <w:rPr>
                <w:rFonts w:ascii="Times New Roman" w:hAnsi="Times New Roman" w:cs="Times New Roman"/>
              </w:rPr>
            </w:pPr>
            <w:r>
              <w:rPr>
                <w:rFonts w:ascii="Times New Roman" w:hAnsi="Times New Roman" w:cs="Times New Roman"/>
              </w:rPr>
              <w:t>-</w:t>
            </w:r>
          </w:p>
        </w:tc>
      </w:tr>
      <w:tr w:rsidR="003266C7" w:rsidTr="00746A5F">
        <w:tc>
          <w:tcPr>
            <w:tcW w:w="1242"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100</w:t>
            </w:r>
          </w:p>
        </w:tc>
        <w:tc>
          <w:tcPr>
            <w:tcW w:w="3828"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Восстановление системы водоотвода 126 км.</w:t>
            </w:r>
          </w:p>
        </w:tc>
        <w:tc>
          <w:tcPr>
            <w:tcW w:w="1480"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2018</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Отдел строительства, ЖКХ, транспорта и связи, сельские поселения</w:t>
            </w:r>
          </w:p>
        </w:tc>
        <w:tc>
          <w:tcPr>
            <w:tcW w:w="6521" w:type="dxa"/>
          </w:tcPr>
          <w:p w:rsidR="003266C7" w:rsidRPr="00225ABC" w:rsidRDefault="002A06EC" w:rsidP="00BE1B7D">
            <w:pPr>
              <w:jc w:val="center"/>
              <w:rPr>
                <w:rFonts w:ascii="Times New Roman" w:hAnsi="Times New Roman" w:cs="Times New Roman"/>
              </w:rPr>
            </w:pPr>
            <w:r>
              <w:rPr>
                <w:rFonts w:ascii="Times New Roman" w:hAnsi="Times New Roman" w:cs="Times New Roman"/>
              </w:rPr>
              <w:t>-</w:t>
            </w:r>
          </w:p>
        </w:tc>
      </w:tr>
      <w:tr w:rsidR="003266C7" w:rsidTr="00746A5F">
        <w:tc>
          <w:tcPr>
            <w:tcW w:w="1242"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101</w:t>
            </w:r>
          </w:p>
        </w:tc>
        <w:tc>
          <w:tcPr>
            <w:tcW w:w="3828"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Замена водопропускных труб автодороги Зеленый Бор – Красный Яр</w:t>
            </w:r>
          </w:p>
        </w:tc>
        <w:tc>
          <w:tcPr>
            <w:tcW w:w="1480"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2019-2020</w:t>
            </w:r>
          </w:p>
        </w:tc>
        <w:tc>
          <w:tcPr>
            <w:tcW w:w="2063"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Отдел строительства, ЖКХ, транспорта и связи, сельские поселения</w:t>
            </w:r>
          </w:p>
        </w:tc>
        <w:tc>
          <w:tcPr>
            <w:tcW w:w="6521" w:type="dxa"/>
          </w:tcPr>
          <w:p w:rsidR="003266C7" w:rsidRPr="00225ABC" w:rsidRDefault="002A06EC" w:rsidP="00BE1B7D">
            <w:pPr>
              <w:jc w:val="center"/>
              <w:rPr>
                <w:rFonts w:ascii="Times New Roman" w:hAnsi="Times New Roman" w:cs="Times New Roman"/>
              </w:rPr>
            </w:pPr>
            <w:r>
              <w:rPr>
                <w:rFonts w:ascii="Times New Roman" w:hAnsi="Times New Roman" w:cs="Times New Roman"/>
              </w:rPr>
              <w:t>-</w:t>
            </w:r>
          </w:p>
        </w:tc>
      </w:tr>
      <w:tr w:rsidR="00B417E5" w:rsidTr="00746A5F">
        <w:tc>
          <w:tcPr>
            <w:tcW w:w="15134" w:type="dxa"/>
            <w:gridSpan w:val="7"/>
          </w:tcPr>
          <w:p w:rsidR="00B417E5" w:rsidRPr="00225ABC" w:rsidRDefault="00B417E5" w:rsidP="003746BD">
            <w:pPr>
              <w:jc w:val="center"/>
              <w:rPr>
                <w:rFonts w:ascii="Times New Roman" w:hAnsi="Times New Roman" w:cs="Times New Roman"/>
                <w:b/>
              </w:rPr>
            </w:pPr>
            <w:r w:rsidRPr="00225ABC">
              <w:rPr>
                <w:rFonts w:ascii="Times New Roman" w:hAnsi="Times New Roman" w:cs="Times New Roman"/>
                <w:b/>
              </w:rPr>
              <w:t xml:space="preserve">Потребительский рынок товаров и услуг </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102</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Создание условий для развития бытовых услуг (предоставление муниципального имущества в аренду)</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Сектор по управлению муниципальным имуществом</w:t>
            </w:r>
          </w:p>
        </w:tc>
        <w:tc>
          <w:tcPr>
            <w:tcW w:w="6521" w:type="dxa"/>
          </w:tcPr>
          <w:p w:rsidR="00647A25" w:rsidRPr="00225ABC" w:rsidRDefault="00647A25" w:rsidP="00647A25">
            <w:pPr>
              <w:jc w:val="both"/>
              <w:rPr>
                <w:rFonts w:ascii="Times New Roman" w:hAnsi="Times New Roman" w:cs="Times New Roman"/>
              </w:rPr>
            </w:pPr>
            <w:r>
              <w:rPr>
                <w:rFonts w:ascii="Times New Roman" w:hAnsi="Times New Roman" w:cs="Times New Roman"/>
              </w:rPr>
              <w:t>В 2016 году заключен 1 договор аренды муниципального имущества общей площадью 40,7 кв.м. для предоставления медицинских услуг</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103</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Утверждение и актуализация схем </w:t>
            </w:r>
            <w:r w:rsidRPr="00225ABC">
              <w:rPr>
                <w:rFonts w:ascii="Times New Roman" w:hAnsi="Times New Roman" w:cs="Times New Roman"/>
              </w:rPr>
              <w:lastRenderedPageBreak/>
              <w:t>размещения нестационарных торговых объектов на территории Михайловского района</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lastRenderedPageBreak/>
              <w:t>2016-2025</w:t>
            </w:r>
          </w:p>
        </w:tc>
        <w:tc>
          <w:tcPr>
            <w:tcW w:w="2045"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 xml:space="preserve">Отдел экономики, </w:t>
            </w:r>
            <w:r w:rsidRPr="00225ABC">
              <w:rPr>
                <w:rFonts w:ascii="Times New Roman" w:hAnsi="Times New Roman" w:cs="Times New Roman"/>
              </w:rPr>
              <w:lastRenderedPageBreak/>
              <w:t>анализа и прогнозирования ФЭУ, главы сельсоветов</w:t>
            </w:r>
          </w:p>
        </w:tc>
        <w:tc>
          <w:tcPr>
            <w:tcW w:w="6521" w:type="dxa"/>
          </w:tcPr>
          <w:p w:rsidR="003266C7" w:rsidRPr="00225ABC" w:rsidRDefault="00F16E92" w:rsidP="003746BD">
            <w:pPr>
              <w:jc w:val="center"/>
              <w:rPr>
                <w:rFonts w:ascii="Times New Roman" w:hAnsi="Times New Roman" w:cs="Times New Roman"/>
              </w:rPr>
            </w:pPr>
            <w:proofErr w:type="gramStart"/>
            <w:r>
              <w:rPr>
                <w:rFonts w:ascii="Times New Roman" w:hAnsi="Times New Roman" w:cs="Times New Roman"/>
              </w:rPr>
              <w:lastRenderedPageBreak/>
              <w:t xml:space="preserve">Схемы размещения нестационарных торговых объектов </w:t>
            </w:r>
            <w:r>
              <w:rPr>
                <w:rFonts w:ascii="Times New Roman" w:hAnsi="Times New Roman" w:cs="Times New Roman"/>
              </w:rPr>
              <w:lastRenderedPageBreak/>
              <w:t>утверждены во всех сельсоветах за исключением Калининского и Поярковского.</w:t>
            </w:r>
            <w:proofErr w:type="gramEnd"/>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lastRenderedPageBreak/>
              <w:t>104</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Организация и проведение сельскохозяйственных ярмарок</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Сектор сельского хозяйства, отдел экономики, анализа и прогнозирования ФЭУ</w:t>
            </w:r>
          </w:p>
        </w:tc>
        <w:tc>
          <w:tcPr>
            <w:tcW w:w="6521" w:type="dxa"/>
          </w:tcPr>
          <w:p w:rsidR="003266C7" w:rsidRPr="004E0B60" w:rsidRDefault="003266C7" w:rsidP="003746BD">
            <w:pPr>
              <w:jc w:val="both"/>
              <w:rPr>
                <w:rFonts w:ascii="Times New Roman" w:eastAsia="Calibri" w:hAnsi="Times New Roman" w:cs="Times New Roman"/>
              </w:rPr>
            </w:pPr>
            <w:r w:rsidRPr="004E0B60">
              <w:rPr>
                <w:rFonts w:ascii="Times New Roman" w:eastAsia="Calibri" w:hAnsi="Times New Roman" w:cs="Times New Roman"/>
              </w:rPr>
              <w:t xml:space="preserve">В поселениях района имеются места, отведенные для торговли, на которых население района реализует продукцию, выращенную на личных подсобных хозяйствах. </w:t>
            </w:r>
          </w:p>
          <w:p w:rsidR="003266C7" w:rsidRPr="004E0B60" w:rsidRDefault="003266C7" w:rsidP="003746BD">
            <w:pPr>
              <w:jc w:val="both"/>
              <w:rPr>
                <w:rFonts w:ascii="Times New Roman" w:eastAsia="Calibri" w:hAnsi="Times New Roman" w:cs="Times New Roman"/>
              </w:rPr>
            </w:pPr>
            <w:r w:rsidRPr="004E0B60">
              <w:rPr>
                <w:rFonts w:ascii="Times New Roman" w:eastAsia="Calibri" w:hAnsi="Times New Roman" w:cs="Times New Roman"/>
              </w:rPr>
              <w:t>В с</w:t>
            </w:r>
            <w:proofErr w:type="gramStart"/>
            <w:r w:rsidRPr="004E0B60">
              <w:rPr>
                <w:rFonts w:ascii="Times New Roman" w:eastAsia="Calibri" w:hAnsi="Times New Roman" w:cs="Times New Roman"/>
              </w:rPr>
              <w:t>.П</w:t>
            </w:r>
            <w:proofErr w:type="gramEnd"/>
            <w:r w:rsidRPr="004E0B60">
              <w:rPr>
                <w:rFonts w:ascii="Times New Roman" w:eastAsia="Calibri" w:hAnsi="Times New Roman" w:cs="Times New Roman"/>
              </w:rPr>
              <w:t xml:space="preserve">оярково, ул. Советская-Амурская имеется асфальтированная площадка для розничной торговли как для индивидуальных предпринимателей, так и для физических лиц. Торговля осуществляется ежедневно, в том числе и в субботу и в воскресенье </w:t>
            </w:r>
            <w:proofErr w:type="gramStart"/>
            <w:r w:rsidRPr="004E0B60">
              <w:rPr>
                <w:rFonts w:ascii="Times New Roman" w:eastAsia="Calibri" w:hAnsi="Times New Roman" w:cs="Times New Roman"/>
              </w:rPr>
              <w:t>мясом свинины</w:t>
            </w:r>
            <w:proofErr w:type="gramEnd"/>
            <w:r w:rsidRPr="004E0B60">
              <w:rPr>
                <w:rFonts w:ascii="Times New Roman" w:eastAsia="Calibri" w:hAnsi="Times New Roman" w:cs="Times New Roman"/>
              </w:rPr>
              <w:t>, говядины, овощами в ассортименте</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105</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Проведение дня работников торговли</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Отдел экономики, анализа и прогнозирования ФЭУ</w:t>
            </w:r>
          </w:p>
        </w:tc>
        <w:tc>
          <w:tcPr>
            <w:tcW w:w="6521" w:type="dxa"/>
          </w:tcPr>
          <w:p w:rsidR="003266C7" w:rsidRPr="002A06EC" w:rsidRDefault="002A06EC" w:rsidP="003746BD">
            <w:pPr>
              <w:jc w:val="center"/>
              <w:rPr>
                <w:rFonts w:ascii="Times New Roman" w:hAnsi="Times New Roman" w:cs="Times New Roman"/>
              </w:rPr>
            </w:pPr>
            <w:r w:rsidRPr="002A06EC">
              <w:rPr>
                <w:rFonts w:ascii="Times New Roman" w:hAnsi="Times New Roman" w:cs="Times New Roman"/>
              </w:rPr>
              <w:t xml:space="preserve">Не проводился </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106</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Проведение ежегодного конкурса на лучшее новогоднее оформление и праздничное обслуживание на предприятиях Михайловского района «Новый год»</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Отдел экономики, анализа и прогнозирования ФЭУ</w:t>
            </w:r>
          </w:p>
        </w:tc>
        <w:tc>
          <w:tcPr>
            <w:tcW w:w="6521" w:type="dxa"/>
          </w:tcPr>
          <w:p w:rsidR="003266C7" w:rsidRPr="002A06EC" w:rsidRDefault="002A06EC" w:rsidP="003746BD">
            <w:pPr>
              <w:jc w:val="center"/>
              <w:rPr>
                <w:rFonts w:ascii="Times New Roman" w:hAnsi="Times New Roman" w:cs="Times New Roman"/>
              </w:rPr>
            </w:pPr>
            <w:r w:rsidRPr="002A06EC">
              <w:rPr>
                <w:rFonts w:ascii="Times New Roman" w:hAnsi="Times New Roman" w:cs="Times New Roman"/>
              </w:rPr>
              <w:t>Не проводился</w:t>
            </w:r>
          </w:p>
        </w:tc>
      </w:tr>
      <w:tr w:rsidR="00B417E5" w:rsidTr="00746A5F">
        <w:tc>
          <w:tcPr>
            <w:tcW w:w="15134" w:type="dxa"/>
            <w:gridSpan w:val="7"/>
          </w:tcPr>
          <w:p w:rsidR="00B417E5" w:rsidRPr="00225ABC" w:rsidRDefault="00B417E5" w:rsidP="003746BD">
            <w:pPr>
              <w:jc w:val="center"/>
              <w:rPr>
                <w:rFonts w:ascii="Times New Roman" w:hAnsi="Times New Roman" w:cs="Times New Roman"/>
                <w:b/>
              </w:rPr>
            </w:pPr>
            <w:r w:rsidRPr="00225ABC">
              <w:rPr>
                <w:rFonts w:ascii="Times New Roman" w:hAnsi="Times New Roman" w:cs="Times New Roman"/>
                <w:b/>
              </w:rPr>
              <w:t>Обеспечение население жильем и повышение доступности жилья</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107</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Предоставление социальных выплат молодым семьям на приобретение (строительство) жилья </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Отдел строительства, ЖКХ, транспорта и связи, сельские поселения</w:t>
            </w:r>
          </w:p>
        </w:tc>
        <w:tc>
          <w:tcPr>
            <w:tcW w:w="6521" w:type="dxa"/>
          </w:tcPr>
          <w:p w:rsidR="003266C7" w:rsidRPr="00543A95" w:rsidRDefault="003266C7" w:rsidP="00543A95">
            <w:pPr>
              <w:widowControl w:val="0"/>
              <w:autoSpaceDE w:val="0"/>
              <w:autoSpaceDN w:val="0"/>
              <w:adjustRightInd w:val="0"/>
              <w:jc w:val="both"/>
              <w:outlineLvl w:val="1"/>
              <w:rPr>
                <w:rFonts w:ascii="Times New Roman" w:hAnsi="Times New Roman" w:cs="Times New Roman"/>
              </w:rPr>
            </w:pPr>
            <w:r w:rsidRPr="00543A95">
              <w:rPr>
                <w:rFonts w:ascii="Times New Roman" w:hAnsi="Times New Roman" w:cs="Times New Roman"/>
              </w:rPr>
              <w:t>В ходе реализации</w:t>
            </w:r>
            <w:r w:rsidRPr="00543A95">
              <w:rPr>
                <w:rFonts w:ascii="Times New Roman" w:hAnsi="Times New Roman" w:cs="Times New Roman"/>
                <w:color w:val="FF0000"/>
              </w:rPr>
              <w:t xml:space="preserve"> </w:t>
            </w:r>
            <w:r w:rsidRPr="00543A95">
              <w:rPr>
                <w:rFonts w:ascii="Times New Roman" w:hAnsi="Times New Roman" w:cs="Times New Roman"/>
              </w:rPr>
              <w:t xml:space="preserve">на территории Михайловского района программы </w:t>
            </w:r>
            <w:r w:rsidRPr="00543A95">
              <w:rPr>
                <w:rFonts w:ascii="Times New Roman" w:hAnsi="Times New Roman" w:cs="Times New Roman"/>
                <w:color w:val="000000"/>
              </w:rPr>
              <w:t xml:space="preserve">«Обеспечение </w:t>
            </w:r>
            <w:r w:rsidRPr="00543A95">
              <w:rPr>
                <w:rFonts w:ascii="Times New Roman" w:hAnsi="Times New Roman" w:cs="Times New Roman"/>
              </w:rPr>
              <w:t xml:space="preserve">доступным и качественным жильем населения Михайловского района на 2015-2020 годы» подпрограммы «Обеспечение жильем молодых семей на территории Михайловского района на 2015-2020 годы»  в 2016 году социальную выплату получила одна семья. Общая сумма выплат составила 531,09 тысяч рублей. В результате чего выплата потрачена на приобретение квартиры в селе Поярково площадью 54 м </w:t>
            </w:r>
            <w:r w:rsidRPr="00543A95">
              <w:rPr>
                <w:rFonts w:ascii="Times New Roman" w:hAnsi="Times New Roman" w:cs="Times New Roman"/>
                <w:vertAlign w:val="superscript"/>
              </w:rPr>
              <w:t>2</w:t>
            </w:r>
            <w:r w:rsidRPr="00543A95">
              <w:rPr>
                <w:rFonts w:ascii="Times New Roman" w:hAnsi="Times New Roman" w:cs="Times New Roman"/>
              </w:rPr>
              <w:t xml:space="preserve">. На начало 2017 года список претендентов на получение социальных выплат по программе составляет 12 семей. </w:t>
            </w:r>
          </w:p>
          <w:p w:rsidR="003266C7" w:rsidRPr="00543A95" w:rsidRDefault="003266C7" w:rsidP="00543A95">
            <w:pPr>
              <w:jc w:val="both"/>
              <w:rPr>
                <w:rFonts w:ascii="Times New Roman" w:hAnsi="Times New Roman" w:cs="Times New Roman"/>
              </w:rPr>
            </w:pPr>
            <w:r w:rsidRPr="00543A95">
              <w:rPr>
                <w:rFonts w:ascii="Times New Roman" w:hAnsi="Times New Roman" w:cs="Times New Roman"/>
              </w:rPr>
              <w:t>В ходе реализации</w:t>
            </w:r>
            <w:r w:rsidRPr="00543A95">
              <w:rPr>
                <w:rFonts w:ascii="Times New Roman" w:hAnsi="Times New Roman" w:cs="Times New Roman"/>
                <w:color w:val="FF0000"/>
              </w:rPr>
              <w:t xml:space="preserve"> </w:t>
            </w:r>
            <w:r w:rsidRPr="00543A95">
              <w:rPr>
                <w:rFonts w:ascii="Times New Roman" w:hAnsi="Times New Roman" w:cs="Times New Roman"/>
              </w:rPr>
              <w:t xml:space="preserve">подпрограммы «Переселение граждан из аварийного жилищного фонда, в том числе с учетом необходимости развития малоэтажного жилищного строительства на территории Михайловского района в 2015 - 2017 годах в ходе </w:t>
            </w:r>
            <w:r w:rsidRPr="00543A95">
              <w:rPr>
                <w:rFonts w:ascii="Times New Roman" w:hAnsi="Times New Roman" w:cs="Times New Roman"/>
              </w:rPr>
              <w:lastRenderedPageBreak/>
              <w:t xml:space="preserve">реализации, которой за 2014 год были сформированы списки домов признанные до 1 января 2012 года аварийными и подлежащими сносу.  Сформированный список состоит из 16 аварийных домов расположенных на территориях </w:t>
            </w:r>
            <w:proofErr w:type="spellStart"/>
            <w:r w:rsidRPr="00543A95">
              <w:rPr>
                <w:rFonts w:ascii="Times New Roman" w:hAnsi="Times New Roman" w:cs="Times New Roman"/>
              </w:rPr>
              <w:t>Поярковского</w:t>
            </w:r>
            <w:proofErr w:type="spellEnd"/>
            <w:r w:rsidRPr="00543A95">
              <w:rPr>
                <w:rFonts w:ascii="Times New Roman" w:hAnsi="Times New Roman" w:cs="Times New Roman"/>
              </w:rPr>
              <w:t xml:space="preserve">, </w:t>
            </w:r>
            <w:proofErr w:type="spellStart"/>
            <w:r w:rsidRPr="00543A95">
              <w:rPr>
                <w:rFonts w:ascii="Times New Roman" w:hAnsi="Times New Roman" w:cs="Times New Roman"/>
              </w:rPr>
              <w:t>Димского</w:t>
            </w:r>
            <w:proofErr w:type="spellEnd"/>
            <w:r w:rsidRPr="00543A95">
              <w:rPr>
                <w:rFonts w:ascii="Times New Roman" w:hAnsi="Times New Roman" w:cs="Times New Roman"/>
              </w:rPr>
              <w:t xml:space="preserve">, </w:t>
            </w:r>
            <w:proofErr w:type="spellStart"/>
            <w:r w:rsidRPr="00543A95">
              <w:rPr>
                <w:rFonts w:ascii="Times New Roman" w:hAnsi="Times New Roman" w:cs="Times New Roman"/>
              </w:rPr>
              <w:t>Нижнеильиновского</w:t>
            </w:r>
            <w:proofErr w:type="spellEnd"/>
            <w:r w:rsidRPr="00543A95">
              <w:rPr>
                <w:rFonts w:ascii="Times New Roman" w:hAnsi="Times New Roman" w:cs="Times New Roman"/>
              </w:rPr>
              <w:t xml:space="preserve"> сельсоветов. Количество переселяемых семей 67, количество переселяемых жителей 156 чел., площадь сносимого аварийного жилья составляет 2784,00 кв. м (без учета площади пустующих жилых помещений – 415,10 кв. м).</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lastRenderedPageBreak/>
              <w:t>108</w:t>
            </w:r>
          </w:p>
        </w:tc>
        <w:tc>
          <w:tcPr>
            <w:tcW w:w="3969" w:type="dxa"/>
            <w:gridSpan w:val="2"/>
          </w:tcPr>
          <w:p w:rsidR="003266C7" w:rsidRPr="00225ABC" w:rsidRDefault="003266C7" w:rsidP="003746BD">
            <w:pPr>
              <w:jc w:val="both"/>
              <w:rPr>
                <w:rFonts w:ascii="Times New Roman" w:hAnsi="Times New Roman" w:cs="Times New Roman"/>
              </w:rPr>
            </w:pPr>
            <w:proofErr w:type="gramStart"/>
            <w:r w:rsidRPr="00225ABC">
              <w:rPr>
                <w:rFonts w:ascii="Times New Roman" w:hAnsi="Times New Roman" w:cs="Times New Roman"/>
              </w:rPr>
              <w:t xml:space="preserve">Разработка проектно-сметной документации для строительства жилых домов для обеспечения переселения граждан из аварийного многоквартирных домов </w:t>
            </w:r>
            <w:proofErr w:type="gramEnd"/>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2016-2018</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Отдел строительства, ЖКХ, транспорта и связи, сельские поселения</w:t>
            </w:r>
          </w:p>
        </w:tc>
        <w:tc>
          <w:tcPr>
            <w:tcW w:w="6521" w:type="dxa"/>
          </w:tcPr>
          <w:p w:rsidR="003266C7" w:rsidRPr="00225ABC" w:rsidRDefault="003266C7" w:rsidP="003746BD">
            <w:pPr>
              <w:jc w:val="center"/>
              <w:rPr>
                <w:rFonts w:ascii="Times New Roman" w:hAnsi="Times New Roman" w:cs="Times New Roman"/>
              </w:rPr>
            </w:pPr>
            <w:r>
              <w:rPr>
                <w:rFonts w:ascii="Times New Roman" w:hAnsi="Times New Roman" w:cs="Times New Roman"/>
              </w:rPr>
              <w:t>-</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109</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Строительство жилых домов для переселяемых граждан</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2018-2020</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Отдел строительства, ЖКХ, транспорта и связи, сельские поселения</w:t>
            </w:r>
          </w:p>
        </w:tc>
        <w:tc>
          <w:tcPr>
            <w:tcW w:w="6521" w:type="dxa"/>
          </w:tcPr>
          <w:p w:rsidR="003266C7" w:rsidRPr="00225ABC" w:rsidRDefault="00F261AC" w:rsidP="003746BD">
            <w:pPr>
              <w:jc w:val="center"/>
              <w:rPr>
                <w:rFonts w:ascii="Times New Roman" w:hAnsi="Times New Roman" w:cs="Times New Roman"/>
              </w:rPr>
            </w:pPr>
            <w:r>
              <w:rPr>
                <w:rFonts w:ascii="Times New Roman" w:hAnsi="Times New Roman" w:cs="Times New Roman"/>
              </w:rPr>
              <w:t>-</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110</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Переселение граждан из аварийного жилого фонда</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2020</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Отдел строительства, ЖКХ, транспорта и связи, сельские поселения</w:t>
            </w:r>
          </w:p>
        </w:tc>
        <w:tc>
          <w:tcPr>
            <w:tcW w:w="6521" w:type="dxa"/>
          </w:tcPr>
          <w:p w:rsidR="003266C7" w:rsidRPr="00225ABC" w:rsidRDefault="00F261AC" w:rsidP="003746BD">
            <w:pPr>
              <w:jc w:val="center"/>
              <w:rPr>
                <w:rFonts w:ascii="Times New Roman" w:hAnsi="Times New Roman" w:cs="Times New Roman"/>
              </w:rPr>
            </w:pPr>
            <w:r>
              <w:rPr>
                <w:rFonts w:ascii="Times New Roman" w:hAnsi="Times New Roman" w:cs="Times New Roman"/>
              </w:rPr>
              <w:t>-</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111</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Строительство (приобретение) жилья для граждан, проживающих в сельских поселениях Михайловского района</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Сектор сельского хозяйства</w:t>
            </w:r>
          </w:p>
        </w:tc>
        <w:tc>
          <w:tcPr>
            <w:tcW w:w="6521" w:type="dxa"/>
          </w:tcPr>
          <w:p w:rsidR="003266C7" w:rsidRPr="00225ABC" w:rsidRDefault="00423B26" w:rsidP="003746BD">
            <w:pPr>
              <w:jc w:val="center"/>
              <w:rPr>
                <w:rFonts w:ascii="Times New Roman" w:hAnsi="Times New Roman" w:cs="Times New Roman"/>
              </w:rPr>
            </w:pPr>
            <w:r>
              <w:rPr>
                <w:rFonts w:ascii="Times New Roman" w:hAnsi="Times New Roman" w:cs="Times New Roman"/>
              </w:rPr>
              <w:t>Не осуществлялось</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112</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Строительство (приобретение) жилья в сельских поселениях Михайловского района для молодых семей и молодых специалистов</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Сектор сельского хозяйства</w:t>
            </w:r>
          </w:p>
        </w:tc>
        <w:tc>
          <w:tcPr>
            <w:tcW w:w="6521" w:type="dxa"/>
          </w:tcPr>
          <w:p w:rsidR="00423B26" w:rsidRPr="00423B26" w:rsidRDefault="00423B26" w:rsidP="00423B26">
            <w:pPr>
              <w:jc w:val="both"/>
              <w:rPr>
                <w:rFonts w:ascii="Times New Roman" w:hAnsi="Times New Roman" w:cs="Times New Roman"/>
              </w:rPr>
            </w:pPr>
            <w:r w:rsidRPr="00423B26">
              <w:rPr>
                <w:rFonts w:ascii="Times New Roman" w:hAnsi="Times New Roman" w:cs="Times New Roman"/>
              </w:rPr>
              <w:t xml:space="preserve">В 2016 году социальную выплату получила 1 семья Гарипова Антона </w:t>
            </w:r>
            <w:proofErr w:type="spellStart"/>
            <w:r w:rsidRPr="00423B26">
              <w:rPr>
                <w:rFonts w:ascii="Times New Roman" w:hAnsi="Times New Roman" w:cs="Times New Roman"/>
              </w:rPr>
              <w:t>Мубарактановича</w:t>
            </w:r>
            <w:proofErr w:type="spellEnd"/>
            <w:r w:rsidRPr="00423B26">
              <w:rPr>
                <w:rFonts w:ascii="Times New Roman" w:hAnsi="Times New Roman" w:cs="Times New Roman"/>
              </w:rPr>
              <w:t>, социальная выплата была направлена на  строительство жилья для молодой семьи. Размер субсидии составил (1 217 281 р.), собственные средства молодой семьи составляют (654 851р.).</w:t>
            </w:r>
          </w:p>
          <w:p w:rsidR="003266C7" w:rsidRPr="00423B26" w:rsidRDefault="003266C7" w:rsidP="003746BD">
            <w:pPr>
              <w:jc w:val="center"/>
              <w:rPr>
                <w:rFonts w:ascii="Times New Roman" w:hAnsi="Times New Roman" w:cs="Times New Roman"/>
              </w:rPr>
            </w:pP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113</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Строительство локальных сетей водоснабжения, ремонт артезианских скважин</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2016-2018</w:t>
            </w:r>
          </w:p>
        </w:tc>
        <w:tc>
          <w:tcPr>
            <w:tcW w:w="2045"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Сектор сельского хозяйства</w:t>
            </w:r>
          </w:p>
        </w:tc>
        <w:tc>
          <w:tcPr>
            <w:tcW w:w="6521" w:type="dxa"/>
          </w:tcPr>
          <w:p w:rsidR="003266C7" w:rsidRPr="00225ABC" w:rsidRDefault="00BD45E2" w:rsidP="003746BD">
            <w:pPr>
              <w:jc w:val="center"/>
              <w:rPr>
                <w:rFonts w:ascii="Times New Roman" w:hAnsi="Times New Roman" w:cs="Times New Roman"/>
              </w:rPr>
            </w:pPr>
            <w:r>
              <w:rPr>
                <w:rFonts w:ascii="Times New Roman" w:hAnsi="Times New Roman" w:cs="Times New Roman"/>
              </w:rPr>
              <w:t>Не проводилось</w:t>
            </w:r>
          </w:p>
        </w:tc>
      </w:tr>
      <w:tr w:rsidR="00B417E5" w:rsidTr="00746A5F">
        <w:tc>
          <w:tcPr>
            <w:tcW w:w="15134" w:type="dxa"/>
            <w:gridSpan w:val="7"/>
          </w:tcPr>
          <w:p w:rsidR="00B417E5" w:rsidRPr="00225ABC" w:rsidRDefault="00B417E5" w:rsidP="003746BD">
            <w:pPr>
              <w:jc w:val="center"/>
              <w:rPr>
                <w:rFonts w:ascii="Times New Roman" w:hAnsi="Times New Roman" w:cs="Times New Roman"/>
                <w:b/>
              </w:rPr>
            </w:pPr>
            <w:r w:rsidRPr="00225ABC">
              <w:rPr>
                <w:rFonts w:ascii="Times New Roman" w:hAnsi="Times New Roman" w:cs="Times New Roman"/>
                <w:b/>
              </w:rPr>
              <w:lastRenderedPageBreak/>
              <w:t>Общественная безопасность</w:t>
            </w:r>
          </w:p>
        </w:tc>
      </w:tr>
      <w:tr w:rsidR="003266C7"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114</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Проведение работы по созданию в населенных пунктах добровольной пожарной охраны, а также привлечение граждан в обеспечение первичных мер пожарной безопасности</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Администрация района, главы сельсоветов</w:t>
            </w:r>
          </w:p>
        </w:tc>
        <w:tc>
          <w:tcPr>
            <w:tcW w:w="6521" w:type="dxa"/>
          </w:tcPr>
          <w:p w:rsidR="003266C7" w:rsidRPr="008904C5" w:rsidRDefault="003266C7" w:rsidP="003746BD">
            <w:pPr>
              <w:jc w:val="center"/>
              <w:rPr>
                <w:rFonts w:ascii="Times New Roman" w:hAnsi="Times New Roman" w:cs="Times New Roman"/>
              </w:rPr>
            </w:pPr>
            <w:r w:rsidRPr="008904C5">
              <w:rPr>
                <w:rFonts w:ascii="Times New Roman" w:hAnsi="Times New Roman" w:cs="Times New Roman"/>
              </w:rPr>
              <w:t xml:space="preserve">Исполнено, </w:t>
            </w:r>
          </w:p>
          <w:p w:rsidR="003266C7" w:rsidRPr="008904C5" w:rsidRDefault="003266C7" w:rsidP="003746BD">
            <w:pPr>
              <w:jc w:val="center"/>
              <w:rPr>
                <w:rFonts w:ascii="Times New Roman" w:hAnsi="Times New Roman" w:cs="Times New Roman"/>
              </w:rPr>
            </w:pPr>
            <w:r w:rsidRPr="008904C5">
              <w:rPr>
                <w:rFonts w:ascii="Times New Roman" w:hAnsi="Times New Roman" w:cs="Times New Roman"/>
              </w:rPr>
              <w:t>Работа проводится ежегодно</w:t>
            </w:r>
          </w:p>
          <w:p w:rsidR="003266C7" w:rsidRPr="008904C5" w:rsidRDefault="003266C7" w:rsidP="003746BD">
            <w:pPr>
              <w:jc w:val="center"/>
              <w:rPr>
                <w:rFonts w:ascii="Times New Roman" w:hAnsi="Times New Roman" w:cs="Times New Roman"/>
              </w:rPr>
            </w:pPr>
            <w:r w:rsidRPr="008904C5">
              <w:rPr>
                <w:rFonts w:ascii="Times New Roman" w:hAnsi="Times New Roman" w:cs="Times New Roman"/>
              </w:rPr>
              <w:t>Создано 28 ДПД постановлениями глав сельсоветов</w:t>
            </w:r>
          </w:p>
        </w:tc>
      </w:tr>
      <w:tr w:rsidR="003266C7" w:rsidRPr="005D03A1"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115</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Установка наблюдательных вышек, оборудование их видеокамерами с выводом сигнала в единую дежурно-диспетчерскую службу района</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Администрация района, главы сельсоветов</w:t>
            </w:r>
          </w:p>
        </w:tc>
        <w:tc>
          <w:tcPr>
            <w:tcW w:w="6521" w:type="dxa"/>
          </w:tcPr>
          <w:p w:rsidR="003266C7" w:rsidRPr="008904C5" w:rsidRDefault="003266C7" w:rsidP="003746BD">
            <w:pPr>
              <w:jc w:val="center"/>
              <w:rPr>
                <w:rFonts w:ascii="Times New Roman" w:hAnsi="Times New Roman" w:cs="Times New Roman"/>
              </w:rPr>
            </w:pPr>
            <w:r w:rsidRPr="008904C5">
              <w:rPr>
                <w:rFonts w:ascii="Times New Roman" w:hAnsi="Times New Roman" w:cs="Times New Roman"/>
              </w:rPr>
              <w:t>Работа проводится, видеонаблюдение не установлено</w:t>
            </w:r>
          </w:p>
        </w:tc>
      </w:tr>
      <w:tr w:rsidR="003266C7" w:rsidRPr="005D03A1"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116</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Обеспечение населенных пунктов устойчивой связью</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Администрация района, главы сельсоветов</w:t>
            </w:r>
          </w:p>
        </w:tc>
        <w:tc>
          <w:tcPr>
            <w:tcW w:w="6521" w:type="dxa"/>
          </w:tcPr>
          <w:p w:rsidR="003266C7" w:rsidRPr="008904C5" w:rsidRDefault="003266C7" w:rsidP="003746BD">
            <w:pPr>
              <w:jc w:val="center"/>
              <w:rPr>
                <w:rFonts w:ascii="Times New Roman" w:hAnsi="Times New Roman" w:cs="Times New Roman"/>
              </w:rPr>
            </w:pPr>
            <w:r w:rsidRPr="008904C5">
              <w:rPr>
                <w:rFonts w:ascii="Times New Roman" w:hAnsi="Times New Roman" w:cs="Times New Roman"/>
              </w:rPr>
              <w:t xml:space="preserve">Исполнено, осуществляется постоянный контроль </w:t>
            </w:r>
          </w:p>
        </w:tc>
      </w:tr>
      <w:tr w:rsidR="003266C7" w:rsidRPr="005D03A1"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117</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Руководство гражданской обороной на подведомственной территории и обеспечение ее постоянной готовности к выполнению возложенных задач</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Администрация района, главы сельсоветов</w:t>
            </w:r>
          </w:p>
        </w:tc>
        <w:tc>
          <w:tcPr>
            <w:tcW w:w="6521" w:type="dxa"/>
          </w:tcPr>
          <w:p w:rsidR="003266C7" w:rsidRPr="008904C5" w:rsidRDefault="003266C7" w:rsidP="003746BD">
            <w:pPr>
              <w:jc w:val="center"/>
              <w:rPr>
                <w:rFonts w:ascii="Times New Roman" w:hAnsi="Times New Roman" w:cs="Times New Roman"/>
              </w:rPr>
            </w:pPr>
            <w:r w:rsidRPr="008904C5">
              <w:rPr>
                <w:rFonts w:ascii="Times New Roman" w:hAnsi="Times New Roman" w:cs="Times New Roman"/>
              </w:rPr>
              <w:t xml:space="preserve">Постоянно </w:t>
            </w:r>
          </w:p>
        </w:tc>
      </w:tr>
      <w:tr w:rsidR="003266C7" w:rsidRPr="005D03A1"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118</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Строгое выполнение требований федерального законодательства по вопросам гражданской обороны</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Администрация района, главы сельсоветов</w:t>
            </w:r>
          </w:p>
        </w:tc>
        <w:tc>
          <w:tcPr>
            <w:tcW w:w="6521" w:type="dxa"/>
          </w:tcPr>
          <w:p w:rsidR="003266C7" w:rsidRPr="008904C5" w:rsidRDefault="003266C7" w:rsidP="003746BD">
            <w:pPr>
              <w:jc w:val="center"/>
              <w:rPr>
                <w:rFonts w:ascii="Times New Roman" w:hAnsi="Times New Roman" w:cs="Times New Roman"/>
              </w:rPr>
            </w:pPr>
            <w:r w:rsidRPr="008904C5">
              <w:rPr>
                <w:rFonts w:ascii="Times New Roman" w:hAnsi="Times New Roman" w:cs="Times New Roman"/>
              </w:rPr>
              <w:t xml:space="preserve">Постоянно </w:t>
            </w:r>
          </w:p>
        </w:tc>
      </w:tr>
      <w:tr w:rsidR="003266C7" w:rsidRPr="005D03A1"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119</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Обеспечение создания, развития и поддержания в готовности пунктов управления, систем оповещения и связи, а также подведомственных учреждений сети наблюдения и лабораторного контроля</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Администрация района, главы сельсоветов</w:t>
            </w:r>
          </w:p>
        </w:tc>
        <w:tc>
          <w:tcPr>
            <w:tcW w:w="6521" w:type="dxa"/>
          </w:tcPr>
          <w:p w:rsidR="003266C7" w:rsidRPr="008904C5" w:rsidRDefault="003266C7" w:rsidP="00E627DA">
            <w:pPr>
              <w:jc w:val="both"/>
              <w:rPr>
                <w:rFonts w:ascii="Times New Roman" w:hAnsi="Times New Roman" w:cs="Times New Roman"/>
              </w:rPr>
            </w:pPr>
            <w:r w:rsidRPr="008904C5">
              <w:rPr>
                <w:rFonts w:ascii="Times New Roman" w:hAnsi="Times New Roman" w:cs="Times New Roman"/>
              </w:rPr>
              <w:t xml:space="preserve">Постановление главы района от 29.10.2015 « 676 «О создании и оснащении пункта управления гражданской обороны Михайловского района», постановление главы района от 11.09.2012г8№ 803 «О создании и поддержании в состоянии постоянной </w:t>
            </w:r>
            <w:proofErr w:type="gramStart"/>
            <w:r w:rsidRPr="008904C5">
              <w:rPr>
                <w:rFonts w:ascii="Times New Roman" w:hAnsi="Times New Roman" w:cs="Times New Roman"/>
              </w:rPr>
              <w:t>готовности системы оповещения населения Михайловского района</w:t>
            </w:r>
            <w:proofErr w:type="gramEnd"/>
            <w:r w:rsidRPr="008904C5">
              <w:rPr>
                <w:rFonts w:ascii="Times New Roman" w:hAnsi="Times New Roman" w:cs="Times New Roman"/>
              </w:rPr>
              <w:t xml:space="preserve"> об опасностях, возникающих при</w:t>
            </w:r>
            <w:r w:rsidR="00E627DA" w:rsidRPr="008904C5">
              <w:rPr>
                <w:rFonts w:ascii="Times New Roman" w:hAnsi="Times New Roman" w:cs="Times New Roman"/>
              </w:rPr>
              <w:t xml:space="preserve"> ведении военных действий или вследствие</w:t>
            </w:r>
            <w:r w:rsidRPr="008904C5">
              <w:rPr>
                <w:rFonts w:ascii="Times New Roman" w:hAnsi="Times New Roman" w:cs="Times New Roman"/>
              </w:rPr>
              <w:t xml:space="preserve"> этих действий»</w:t>
            </w:r>
          </w:p>
          <w:p w:rsidR="003266C7" w:rsidRPr="008904C5" w:rsidRDefault="003266C7" w:rsidP="00E627DA">
            <w:pPr>
              <w:jc w:val="both"/>
              <w:rPr>
                <w:rFonts w:ascii="Times New Roman" w:hAnsi="Times New Roman" w:cs="Times New Roman"/>
              </w:rPr>
            </w:pPr>
            <w:r w:rsidRPr="008904C5">
              <w:rPr>
                <w:rFonts w:ascii="Times New Roman" w:hAnsi="Times New Roman" w:cs="Times New Roman"/>
              </w:rPr>
              <w:t>Постановление главы района от02.10.2015 № 602 «О создании координационного совета по организации деятельности сети наблюдения и лабораторного контроля гражданской обороны Михайловского района»</w:t>
            </w:r>
          </w:p>
        </w:tc>
      </w:tr>
      <w:tr w:rsidR="003266C7" w:rsidRPr="005D03A1"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120</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Обеспечение защиты населения и работников подведомственных организаций от современных средств поражения путем создания фонда подвальных и других заглубленных </w:t>
            </w:r>
            <w:r w:rsidRPr="00225ABC">
              <w:rPr>
                <w:rFonts w:ascii="Times New Roman" w:hAnsi="Times New Roman" w:cs="Times New Roman"/>
              </w:rPr>
              <w:lastRenderedPageBreak/>
              <w:t>сооружений, накопления средств индивидуальной защиты и другого имущества гражданской обороны, обеспечение ими нештатных аварийно-спасательных формирований, населения и работников организаций</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lastRenderedPageBreak/>
              <w:t>2016-2025</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Администрация района, главы сельсоветов</w:t>
            </w:r>
          </w:p>
        </w:tc>
        <w:tc>
          <w:tcPr>
            <w:tcW w:w="6521" w:type="dxa"/>
          </w:tcPr>
          <w:p w:rsidR="003266C7" w:rsidRPr="008904C5" w:rsidRDefault="003266C7" w:rsidP="003746BD">
            <w:pPr>
              <w:jc w:val="center"/>
              <w:rPr>
                <w:rFonts w:ascii="Times New Roman" w:hAnsi="Times New Roman" w:cs="Times New Roman"/>
              </w:rPr>
            </w:pPr>
            <w:r w:rsidRPr="008904C5">
              <w:rPr>
                <w:rFonts w:ascii="Times New Roman" w:hAnsi="Times New Roman" w:cs="Times New Roman"/>
              </w:rPr>
              <w:t>Работа проводится ежегодно</w:t>
            </w:r>
          </w:p>
          <w:p w:rsidR="003266C7" w:rsidRPr="008904C5" w:rsidRDefault="003266C7" w:rsidP="003746BD">
            <w:pPr>
              <w:jc w:val="center"/>
              <w:rPr>
                <w:rFonts w:ascii="Times New Roman" w:hAnsi="Times New Roman" w:cs="Times New Roman"/>
              </w:rPr>
            </w:pP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lastRenderedPageBreak/>
              <w:t xml:space="preserve"> 121</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Организация и руководство проведением аварийно-спасательных и других неотложных работ в очагах поражения и зонах катастрофического затопления</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Администрация района, главы сельсоветов</w:t>
            </w:r>
          </w:p>
        </w:tc>
        <w:tc>
          <w:tcPr>
            <w:tcW w:w="6521" w:type="dxa"/>
          </w:tcPr>
          <w:p w:rsidR="003266C7" w:rsidRPr="008904C5" w:rsidRDefault="003266C7" w:rsidP="008904C5">
            <w:pPr>
              <w:jc w:val="both"/>
              <w:rPr>
                <w:rFonts w:ascii="Times New Roman" w:hAnsi="Times New Roman" w:cs="Times New Roman"/>
              </w:rPr>
            </w:pPr>
            <w:r w:rsidRPr="008904C5">
              <w:rPr>
                <w:rFonts w:ascii="Times New Roman" w:hAnsi="Times New Roman" w:cs="Times New Roman"/>
              </w:rPr>
              <w:t>Организация и руководство проведением аварийно-спасательных и других неотложных работ в очагах поражения и в зонах катастрофического затопления осуществляется комиссией по ЧС администрации Михайловского района</w:t>
            </w: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122</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Обеспечение безопасности людей на водных объектах, предотвращение несчастных случаев на водоемах</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Администрация района, главы сельсоветов</w:t>
            </w:r>
          </w:p>
        </w:tc>
        <w:tc>
          <w:tcPr>
            <w:tcW w:w="6521" w:type="dxa"/>
          </w:tcPr>
          <w:p w:rsidR="003266C7" w:rsidRPr="008904C5" w:rsidRDefault="003266C7" w:rsidP="008904C5">
            <w:pPr>
              <w:jc w:val="both"/>
              <w:rPr>
                <w:rFonts w:ascii="Times New Roman" w:hAnsi="Times New Roman" w:cs="Times New Roman"/>
              </w:rPr>
            </w:pPr>
            <w:r w:rsidRPr="008904C5">
              <w:rPr>
                <w:rFonts w:ascii="Times New Roman" w:hAnsi="Times New Roman" w:cs="Times New Roman"/>
              </w:rPr>
              <w:t>Ежегодно проводится профилактиче</w:t>
            </w:r>
            <w:r w:rsidR="008904C5">
              <w:rPr>
                <w:rFonts w:ascii="Times New Roman" w:hAnsi="Times New Roman" w:cs="Times New Roman"/>
              </w:rPr>
              <w:t>ская работа с населением района</w:t>
            </w:r>
            <w:r w:rsidRPr="008904C5">
              <w:rPr>
                <w:rFonts w:ascii="Times New Roman" w:hAnsi="Times New Roman" w:cs="Times New Roman"/>
              </w:rPr>
              <w:t xml:space="preserve">, выставляются знаки, выступления СМИ, рейды, осуществляется контроль за пляжем </w:t>
            </w:r>
            <w:proofErr w:type="gramStart"/>
            <w:r w:rsidRPr="008904C5">
              <w:rPr>
                <w:rFonts w:ascii="Times New Roman" w:hAnsi="Times New Roman" w:cs="Times New Roman"/>
              </w:rPr>
              <w:t>в</w:t>
            </w:r>
            <w:proofErr w:type="gramEnd"/>
            <w:r w:rsidRPr="008904C5">
              <w:rPr>
                <w:rFonts w:ascii="Times New Roman" w:hAnsi="Times New Roman" w:cs="Times New Roman"/>
              </w:rPr>
              <w:t xml:space="preserve"> с. Поярково. Создается спасательный пост на пляже с обученными спасателями </w:t>
            </w: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123</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Подготовка и осуществление </w:t>
            </w:r>
            <w:proofErr w:type="spellStart"/>
            <w:r w:rsidRPr="00225ABC">
              <w:rPr>
                <w:rFonts w:ascii="Times New Roman" w:hAnsi="Times New Roman" w:cs="Times New Roman"/>
              </w:rPr>
              <w:t>противопаводковых</w:t>
            </w:r>
            <w:proofErr w:type="spellEnd"/>
            <w:r w:rsidRPr="00225ABC">
              <w:rPr>
                <w:rFonts w:ascii="Times New Roman" w:hAnsi="Times New Roman" w:cs="Times New Roman"/>
              </w:rPr>
              <w:t xml:space="preserve"> мероприятий для предупреждения чрезвычайных ситуаций и стихийных бедствий</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Администрация района, главы сельсоветов</w:t>
            </w:r>
          </w:p>
        </w:tc>
        <w:tc>
          <w:tcPr>
            <w:tcW w:w="6521" w:type="dxa"/>
          </w:tcPr>
          <w:p w:rsidR="003266C7" w:rsidRPr="008904C5" w:rsidRDefault="00C53C8A" w:rsidP="008904C5">
            <w:pPr>
              <w:jc w:val="both"/>
              <w:rPr>
                <w:rFonts w:ascii="Times New Roman" w:hAnsi="Times New Roman" w:cs="Times New Roman"/>
              </w:rPr>
            </w:pPr>
            <w:r w:rsidRPr="008904C5">
              <w:rPr>
                <w:rFonts w:ascii="Times New Roman" w:hAnsi="Times New Roman" w:cs="Times New Roman"/>
              </w:rPr>
              <w:t>-</w:t>
            </w: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124</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Строительство сооружений инженерной защиты от паводковых вод </w:t>
            </w:r>
            <w:proofErr w:type="gramStart"/>
            <w:r w:rsidRPr="00225ABC">
              <w:rPr>
                <w:rFonts w:ascii="Times New Roman" w:hAnsi="Times New Roman" w:cs="Times New Roman"/>
              </w:rPr>
              <w:t>в</w:t>
            </w:r>
            <w:proofErr w:type="gramEnd"/>
            <w:r w:rsidRPr="00225ABC">
              <w:rPr>
                <w:rFonts w:ascii="Times New Roman" w:hAnsi="Times New Roman" w:cs="Times New Roman"/>
              </w:rPr>
              <w:t xml:space="preserve"> с. Калинино</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 xml:space="preserve">2018                                                                                                                                                                                                                                                                                                                                                                                                                                                                                                                                                                                                                                                </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Администрация района, главы сельсоветов</w:t>
            </w:r>
          </w:p>
        </w:tc>
        <w:tc>
          <w:tcPr>
            <w:tcW w:w="6521" w:type="dxa"/>
          </w:tcPr>
          <w:p w:rsidR="003266C7" w:rsidRPr="006E027B" w:rsidRDefault="006E027B" w:rsidP="003746BD">
            <w:pPr>
              <w:jc w:val="center"/>
              <w:rPr>
                <w:rFonts w:ascii="Times New Roman" w:hAnsi="Times New Roman" w:cs="Times New Roman"/>
              </w:rPr>
            </w:pPr>
            <w:r w:rsidRPr="006E027B">
              <w:rPr>
                <w:rFonts w:ascii="Times New Roman" w:hAnsi="Times New Roman" w:cs="Times New Roman"/>
              </w:rPr>
              <w:t>-</w:t>
            </w: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125</w:t>
            </w:r>
          </w:p>
        </w:tc>
        <w:tc>
          <w:tcPr>
            <w:tcW w:w="3969" w:type="dxa"/>
            <w:gridSpan w:val="2"/>
          </w:tcPr>
          <w:p w:rsidR="003266C7" w:rsidRPr="00225ABC" w:rsidRDefault="003266C7" w:rsidP="003746BD">
            <w:pPr>
              <w:jc w:val="both"/>
              <w:rPr>
                <w:rFonts w:ascii="Times New Roman" w:hAnsi="Times New Roman" w:cs="Times New Roman"/>
              </w:rPr>
            </w:pPr>
            <w:proofErr w:type="spellStart"/>
            <w:r w:rsidRPr="00225ABC">
              <w:rPr>
                <w:rFonts w:ascii="Times New Roman" w:hAnsi="Times New Roman" w:cs="Times New Roman"/>
              </w:rPr>
              <w:t>Берегоукрепление</w:t>
            </w:r>
            <w:proofErr w:type="spellEnd"/>
            <w:r w:rsidRPr="00225ABC">
              <w:rPr>
                <w:rFonts w:ascii="Times New Roman" w:hAnsi="Times New Roman" w:cs="Times New Roman"/>
              </w:rPr>
              <w:t xml:space="preserve"> </w:t>
            </w:r>
            <w:proofErr w:type="gramStart"/>
            <w:r w:rsidRPr="00225ABC">
              <w:rPr>
                <w:rFonts w:ascii="Times New Roman" w:hAnsi="Times New Roman" w:cs="Times New Roman"/>
              </w:rPr>
              <w:t>с</w:t>
            </w:r>
            <w:proofErr w:type="gramEnd"/>
            <w:r w:rsidRPr="00225ABC">
              <w:rPr>
                <w:rFonts w:ascii="Times New Roman" w:hAnsi="Times New Roman" w:cs="Times New Roman"/>
              </w:rPr>
              <w:t xml:space="preserve">. Красная Орловка, </w:t>
            </w:r>
            <w:proofErr w:type="spellStart"/>
            <w:r w:rsidRPr="00225ABC">
              <w:rPr>
                <w:rFonts w:ascii="Times New Roman" w:hAnsi="Times New Roman" w:cs="Times New Roman"/>
              </w:rPr>
              <w:t>Чесноково</w:t>
            </w:r>
            <w:proofErr w:type="spellEnd"/>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2019-2021</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Администрация района, главы сельсоветов</w:t>
            </w:r>
          </w:p>
        </w:tc>
        <w:tc>
          <w:tcPr>
            <w:tcW w:w="6521" w:type="dxa"/>
          </w:tcPr>
          <w:p w:rsidR="003266C7" w:rsidRPr="006E027B" w:rsidRDefault="006E027B" w:rsidP="003746BD">
            <w:pPr>
              <w:jc w:val="center"/>
              <w:rPr>
                <w:rFonts w:ascii="Times New Roman" w:hAnsi="Times New Roman" w:cs="Times New Roman"/>
              </w:rPr>
            </w:pPr>
            <w:r w:rsidRPr="006E027B">
              <w:rPr>
                <w:rFonts w:ascii="Times New Roman" w:hAnsi="Times New Roman" w:cs="Times New Roman"/>
              </w:rPr>
              <w:t>-</w:t>
            </w:r>
          </w:p>
        </w:tc>
      </w:tr>
      <w:tr w:rsidR="00B417E5" w:rsidRPr="0009316C" w:rsidTr="00746A5F">
        <w:tc>
          <w:tcPr>
            <w:tcW w:w="15134" w:type="dxa"/>
            <w:gridSpan w:val="7"/>
          </w:tcPr>
          <w:p w:rsidR="00B417E5" w:rsidRPr="00225ABC" w:rsidRDefault="00B417E5" w:rsidP="003746BD">
            <w:pPr>
              <w:jc w:val="center"/>
              <w:rPr>
                <w:rFonts w:ascii="Times New Roman" w:hAnsi="Times New Roman" w:cs="Times New Roman"/>
                <w:b/>
              </w:rPr>
            </w:pPr>
            <w:r w:rsidRPr="00225ABC">
              <w:rPr>
                <w:rFonts w:ascii="Times New Roman" w:hAnsi="Times New Roman" w:cs="Times New Roman"/>
                <w:b/>
              </w:rPr>
              <w:t>Профилактика преступлений и правонарушений</w:t>
            </w: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126</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Формирование правосознания граждан с целью противодействия распространению идеологии терроризма и экстремизма</w:t>
            </w:r>
          </w:p>
        </w:tc>
        <w:tc>
          <w:tcPr>
            <w:tcW w:w="1498" w:type="dxa"/>
            <w:gridSpan w:val="2"/>
          </w:tcPr>
          <w:p w:rsidR="003266C7" w:rsidRPr="00225ABC" w:rsidRDefault="003266C7" w:rsidP="00D352B1">
            <w:pPr>
              <w:jc w:val="center"/>
              <w:rPr>
                <w:rFonts w:ascii="Times New Roman" w:hAnsi="Times New Roman" w:cs="Times New Roman"/>
              </w:rPr>
            </w:pPr>
            <w:r w:rsidRPr="00225ABC">
              <w:rPr>
                <w:rFonts w:ascii="Times New Roman" w:hAnsi="Times New Roman" w:cs="Times New Roman"/>
              </w:rPr>
              <w:t>201</w:t>
            </w:r>
            <w:r w:rsidR="00D352B1">
              <w:rPr>
                <w:rFonts w:ascii="Times New Roman" w:hAnsi="Times New Roman" w:cs="Times New Roman"/>
              </w:rPr>
              <w:t>7</w:t>
            </w:r>
            <w:r w:rsidRPr="00225ABC">
              <w:rPr>
                <w:rFonts w:ascii="Times New Roman" w:hAnsi="Times New Roman" w:cs="Times New Roman"/>
              </w:rPr>
              <w:t>-202</w:t>
            </w:r>
            <w:r w:rsidR="00D352B1">
              <w:rPr>
                <w:rFonts w:ascii="Times New Roman" w:hAnsi="Times New Roman" w:cs="Times New Roman"/>
              </w:rPr>
              <w:t>0</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Отдел организационного обеспечения администрации района</w:t>
            </w:r>
          </w:p>
        </w:tc>
        <w:tc>
          <w:tcPr>
            <w:tcW w:w="6521" w:type="dxa"/>
          </w:tcPr>
          <w:p w:rsidR="003266C7" w:rsidRPr="00225ABC" w:rsidRDefault="00C53C8A" w:rsidP="003746BD">
            <w:pPr>
              <w:jc w:val="center"/>
              <w:rPr>
                <w:rFonts w:ascii="Times New Roman" w:hAnsi="Times New Roman" w:cs="Times New Roman"/>
              </w:rPr>
            </w:pPr>
            <w:r>
              <w:rPr>
                <w:rFonts w:ascii="Times New Roman" w:hAnsi="Times New Roman" w:cs="Times New Roman"/>
              </w:rPr>
              <w:t>-</w:t>
            </w: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127</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организация, проведение «круглых столов», семинаров, в том числе по профилактике правонарушений</w:t>
            </w:r>
          </w:p>
        </w:tc>
        <w:tc>
          <w:tcPr>
            <w:tcW w:w="1498" w:type="dxa"/>
            <w:gridSpan w:val="2"/>
          </w:tcPr>
          <w:p w:rsidR="003266C7" w:rsidRPr="00225ABC" w:rsidRDefault="003266C7" w:rsidP="00D352B1">
            <w:pPr>
              <w:jc w:val="center"/>
              <w:rPr>
                <w:rFonts w:ascii="Times New Roman" w:hAnsi="Times New Roman" w:cs="Times New Roman"/>
              </w:rPr>
            </w:pPr>
            <w:r w:rsidRPr="00225ABC">
              <w:rPr>
                <w:rFonts w:ascii="Times New Roman" w:hAnsi="Times New Roman" w:cs="Times New Roman"/>
              </w:rPr>
              <w:t>201</w:t>
            </w:r>
            <w:r w:rsidR="00D352B1">
              <w:rPr>
                <w:rFonts w:ascii="Times New Roman" w:hAnsi="Times New Roman" w:cs="Times New Roman"/>
              </w:rPr>
              <w:t>7</w:t>
            </w:r>
            <w:r w:rsidRPr="00225ABC">
              <w:rPr>
                <w:rFonts w:ascii="Times New Roman" w:hAnsi="Times New Roman" w:cs="Times New Roman"/>
              </w:rPr>
              <w:t>-202</w:t>
            </w:r>
            <w:r w:rsidR="00D352B1">
              <w:rPr>
                <w:rFonts w:ascii="Times New Roman" w:hAnsi="Times New Roman" w:cs="Times New Roman"/>
              </w:rPr>
              <w:t>0</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Отдел организационного обеспечения администрации района</w:t>
            </w:r>
          </w:p>
        </w:tc>
        <w:tc>
          <w:tcPr>
            <w:tcW w:w="6521" w:type="dxa"/>
          </w:tcPr>
          <w:p w:rsidR="003266C7" w:rsidRPr="00225ABC" w:rsidRDefault="00C53C8A" w:rsidP="003746BD">
            <w:pPr>
              <w:jc w:val="center"/>
              <w:rPr>
                <w:rFonts w:ascii="Times New Roman" w:hAnsi="Times New Roman" w:cs="Times New Roman"/>
              </w:rPr>
            </w:pPr>
            <w:r>
              <w:rPr>
                <w:rFonts w:ascii="Times New Roman" w:hAnsi="Times New Roman" w:cs="Times New Roman"/>
              </w:rPr>
              <w:t>-</w:t>
            </w: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lastRenderedPageBreak/>
              <w:t>128</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реализация проектов молодежных и детских общественных объединений</w:t>
            </w:r>
          </w:p>
        </w:tc>
        <w:tc>
          <w:tcPr>
            <w:tcW w:w="1498" w:type="dxa"/>
            <w:gridSpan w:val="2"/>
          </w:tcPr>
          <w:p w:rsidR="003266C7" w:rsidRPr="00225ABC" w:rsidRDefault="003266C7" w:rsidP="00D352B1">
            <w:pPr>
              <w:jc w:val="center"/>
              <w:rPr>
                <w:rFonts w:ascii="Times New Roman" w:hAnsi="Times New Roman" w:cs="Times New Roman"/>
              </w:rPr>
            </w:pPr>
            <w:r w:rsidRPr="00225ABC">
              <w:rPr>
                <w:rFonts w:ascii="Times New Roman" w:hAnsi="Times New Roman" w:cs="Times New Roman"/>
              </w:rPr>
              <w:t>201</w:t>
            </w:r>
            <w:r w:rsidR="00D352B1">
              <w:rPr>
                <w:rFonts w:ascii="Times New Roman" w:hAnsi="Times New Roman" w:cs="Times New Roman"/>
              </w:rPr>
              <w:t>7</w:t>
            </w:r>
            <w:r w:rsidRPr="00225ABC">
              <w:rPr>
                <w:rFonts w:ascii="Times New Roman" w:hAnsi="Times New Roman" w:cs="Times New Roman"/>
              </w:rPr>
              <w:t>-202</w:t>
            </w:r>
            <w:r w:rsidR="00D352B1">
              <w:rPr>
                <w:rFonts w:ascii="Times New Roman" w:hAnsi="Times New Roman" w:cs="Times New Roman"/>
              </w:rPr>
              <w:t>0</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Отдел организационного обеспечения администрации района</w:t>
            </w:r>
          </w:p>
        </w:tc>
        <w:tc>
          <w:tcPr>
            <w:tcW w:w="6521" w:type="dxa"/>
          </w:tcPr>
          <w:p w:rsidR="003266C7" w:rsidRPr="00225ABC" w:rsidRDefault="00C53C8A" w:rsidP="003746BD">
            <w:pPr>
              <w:jc w:val="center"/>
              <w:rPr>
                <w:rFonts w:ascii="Times New Roman" w:hAnsi="Times New Roman" w:cs="Times New Roman"/>
              </w:rPr>
            </w:pPr>
            <w:r>
              <w:rPr>
                <w:rFonts w:ascii="Times New Roman" w:hAnsi="Times New Roman" w:cs="Times New Roman"/>
              </w:rPr>
              <w:t>-</w:t>
            </w: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129</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реализация мероприятий в целях воспитания подростков, склонных к правонарушениям, которые предполагают организацию ежегодной районной летней профильной смены с участием подростков «группы риска»</w:t>
            </w:r>
          </w:p>
        </w:tc>
        <w:tc>
          <w:tcPr>
            <w:tcW w:w="1498" w:type="dxa"/>
            <w:gridSpan w:val="2"/>
          </w:tcPr>
          <w:p w:rsidR="003266C7" w:rsidRPr="00225ABC" w:rsidRDefault="00D352B1" w:rsidP="003746BD">
            <w:pPr>
              <w:jc w:val="center"/>
              <w:rPr>
                <w:rFonts w:ascii="Times New Roman" w:hAnsi="Times New Roman" w:cs="Times New Roman"/>
              </w:rPr>
            </w:pPr>
            <w:r>
              <w:rPr>
                <w:rFonts w:ascii="Times New Roman" w:hAnsi="Times New Roman" w:cs="Times New Roman"/>
              </w:rPr>
              <w:t>2017</w:t>
            </w:r>
            <w:r w:rsidR="003266C7" w:rsidRPr="00225ABC">
              <w:rPr>
                <w:rFonts w:ascii="Times New Roman" w:hAnsi="Times New Roman" w:cs="Times New Roman"/>
              </w:rPr>
              <w:t>-202</w:t>
            </w:r>
            <w:r>
              <w:rPr>
                <w:rFonts w:ascii="Times New Roman" w:hAnsi="Times New Roman" w:cs="Times New Roman"/>
              </w:rPr>
              <w:t>0</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Отдел организационного обеспечения администрации района</w:t>
            </w:r>
          </w:p>
        </w:tc>
        <w:tc>
          <w:tcPr>
            <w:tcW w:w="6521" w:type="dxa"/>
          </w:tcPr>
          <w:p w:rsidR="003266C7" w:rsidRPr="00225ABC" w:rsidRDefault="00C53C8A" w:rsidP="003746BD">
            <w:pPr>
              <w:jc w:val="center"/>
              <w:rPr>
                <w:rFonts w:ascii="Times New Roman" w:hAnsi="Times New Roman" w:cs="Times New Roman"/>
              </w:rPr>
            </w:pPr>
            <w:r>
              <w:rPr>
                <w:rFonts w:ascii="Times New Roman" w:hAnsi="Times New Roman" w:cs="Times New Roman"/>
              </w:rPr>
              <w:t>-</w:t>
            </w: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130</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трудовая реабилитация лиц, освободившихся из мест лишения свободы</w:t>
            </w:r>
          </w:p>
        </w:tc>
        <w:tc>
          <w:tcPr>
            <w:tcW w:w="1498" w:type="dxa"/>
            <w:gridSpan w:val="2"/>
          </w:tcPr>
          <w:p w:rsidR="003266C7" w:rsidRPr="00225ABC" w:rsidRDefault="003266C7" w:rsidP="00D352B1">
            <w:pPr>
              <w:jc w:val="center"/>
              <w:rPr>
                <w:rFonts w:ascii="Times New Roman" w:hAnsi="Times New Roman" w:cs="Times New Roman"/>
              </w:rPr>
            </w:pPr>
            <w:r w:rsidRPr="00225ABC">
              <w:rPr>
                <w:rFonts w:ascii="Times New Roman" w:hAnsi="Times New Roman" w:cs="Times New Roman"/>
              </w:rPr>
              <w:t>201</w:t>
            </w:r>
            <w:r w:rsidR="00D352B1">
              <w:rPr>
                <w:rFonts w:ascii="Times New Roman" w:hAnsi="Times New Roman" w:cs="Times New Roman"/>
              </w:rPr>
              <w:t>7</w:t>
            </w:r>
            <w:r w:rsidRPr="00225ABC">
              <w:rPr>
                <w:rFonts w:ascii="Times New Roman" w:hAnsi="Times New Roman" w:cs="Times New Roman"/>
              </w:rPr>
              <w:t>-202</w:t>
            </w:r>
            <w:r w:rsidR="00D352B1">
              <w:rPr>
                <w:rFonts w:ascii="Times New Roman" w:hAnsi="Times New Roman" w:cs="Times New Roman"/>
              </w:rPr>
              <w:t>0</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Отдел организационного обеспечения администрации района</w:t>
            </w:r>
          </w:p>
        </w:tc>
        <w:tc>
          <w:tcPr>
            <w:tcW w:w="6521" w:type="dxa"/>
          </w:tcPr>
          <w:p w:rsidR="003266C7" w:rsidRPr="00225ABC" w:rsidRDefault="00C53C8A" w:rsidP="003746BD">
            <w:pPr>
              <w:jc w:val="center"/>
              <w:rPr>
                <w:rFonts w:ascii="Times New Roman" w:hAnsi="Times New Roman" w:cs="Times New Roman"/>
              </w:rPr>
            </w:pPr>
            <w:r>
              <w:rPr>
                <w:rFonts w:ascii="Times New Roman" w:hAnsi="Times New Roman" w:cs="Times New Roman"/>
              </w:rPr>
              <w:t>-</w:t>
            </w: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131</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Развитие правовой грамотности и правосознания граждан</w:t>
            </w:r>
          </w:p>
        </w:tc>
        <w:tc>
          <w:tcPr>
            <w:tcW w:w="1498" w:type="dxa"/>
            <w:gridSpan w:val="2"/>
          </w:tcPr>
          <w:p w:rsidR="003266C7" w:rsidRPr="00225ABC" w:rsidRDefault="003266C7" w:rsidP="00D352B1">
            <w:pPr>
              <w:jc w:val="center"/>
              <w:rPr>
                <w:rFonts w:ascii="Times New Roman" w:hAnsi="Times New Roman" w:cs="Times New Roman"/>
              </w:rPr>
            </w:pPr>
            <w:r w:rsidRPr="00225ABC">
              <w:rPr>
                <w:rFonts w:ascii="Times New Roman" w:hAnsi="Times New Roman" w:cs="Times New Roman"/>
              </w:rPr>
              <w:t>201</w:t>
            </w:r>
            <w:r w:rsidR="00D352B1">
              <w:rPr>
                <w:rFonts w:ascii="Times New Roman" w:hAnsi="Times New Roman" w:cs="Times New Roman"/>
              </w:rPr>
              <w:t>7</w:t>
            </w:r>
            <w:r w:rsidRPr="00225ABC">
              <w:rPr>
                <w:rFonts w:ascii="Times New Roman" w:hAnsi="Times New Roman" w:cs="Times New Roman"/>
              </w:rPr>
              <w:t>-202</w:t>
            </w:r>
            <w:r w:rsidR="00D352B1">
              <w:rPr>
                <w:rFonts w:ascii="Times New Roman" w:hAnsi="Times New Roman" w:cs="Times New Roman"/>
              </w:rPr>
              <w:t>0</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Сектор физической культуры и культуры, отдел организационного обеспечения администрации района, </w:t>
            </w:r>
            <w:proofErr w:type="spellStart"/>
            <w:r w:rsidRPr="00225ABC">
              <w:rPr>
                <w:rFonts w:ascii="Times New Roman" w:hAnsi="Times New Roman" w:cs="Times New Roman"/>
              </w:rPr>
              <w:t>КДНи</w:t>
            </w:r>
            <w:proofErr w:type="spellEnd"/>
            <w:r w:rsidRPr="00225ABC">
              <w:rPr>
                <w:rFonts w:ascii="Times New Roman" w:hAnsi="Times New Roman" w:cs="Times New Roman"/>
              </w:rPr>
              <w:t xml:space="preserve"> ЗП администрации района, отдел образования администрации района, ГАУЗ АО «Михайловская больница»</w:t>
            </w:r>
          </w:p>
        </w:tc>
        <w:tc>
          <w:tcPr>
            <w:tcW w:w="6521" w:type="dxa"/>
          </w:tcPr>
          <w:p w:rsidR="003266C7" w:rsidRPr="00225ABC" w:rsidRDefault="00C53C8A" w:rsidP="003746BD">
            <w:pPr>
              <w:jc w:val="center"/>
              <w:rPr>
                <w:rFonts w:ascii="Times New Roman" w:hAnsi="Times New Roman" w:cs="Times New Roman"/>
              </w:rPr>
            </w:pPr>
            <w:r>
              <w:rPr>
                <w:rFonts w:ascii="Times New Roman" w:hAnsi="Times New Roman" w:cs="Times New Roman"/>
              </w:rPr>
              <w:t>-</w:t>
            </w: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132</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издание печатной продукции по вопросам профилактики правонарушений и правовой грамотности</w:t>
            </w:r>
          </w:p>
        </w:tc>
        <w:tc>
          <w:tcPr>
            <w:tcW w:w="1498" w:type="dxa"/>
            <w:gridSpan w:val="2"/>
          </w:tcPr>
          <w:p w:rsidR="003266C7" w:rsidRPr="00225ABC" w:rsidRDefault="003266C7" w:rsidP="00D352B1">
            <w:pPr>
              <w:jc w:val="center"/>
              <w:rPr>
                <w:rFonts w:ascii="Times New Roman" w:hAnsi="Times New Roman" w:cs="Times New Roman"/>
              </w:rPr>
            </w:pPr>
            <w:r w:rsidRPr="00225ABC">
              <w:rPr>
                <w:rFonts w:ascii="Times New Roman" w:hAnsi="Times New Roman" w:cs="Times New Roman"/>
              </w:rPr>
              <w:t>201</w:t>
            </w:r>
            <w:r w:rsidR="00D352B1">
              <w:rPr>
                <w:rFonts w:ascii="Times New Roman" w:hAnsi="Times New Roman" w:cs="Times New Roman"/>
              </w:rPr>
              <w:t>7</w:t>
            </w:r>
            <w:r w:rsidRPr="00225ABC">
              <w:rPr>
                <w:rFonts w:ascii="Times New Roman" w:hAnsi="Times New Roman" w:cs="Times New Roman"/>
              </w:rPr>
              <w:t>-202</w:t>
            </w:r>
            <w:r w:rsidR="00D352B1">
              <w:rPr>
                <w:rFonts w:ascii="Times New Roman" w:hAnsi="Times New Roman" w:cs="Times New Roman"/>
              </w:rPr>
              <w:t>0</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Сектор физической культуры и культуры, отдел организационного обеспечения администрации </w:t>
            </w:r>
            <w:r w:rsidRPr="00225ABC">
              <w:rPr>
                <w:rFonts w:ascii="Times New Roman" w:hAnsi="Times New Roman" w:cs="Times New Roman"/>
              </w:rPr>
              <w:lastRenderedPageBreak/>
              <w:t xml:space="preserve">района, </w:t>
            </w:r>
            <w:proofErr w:type="spellStart"/>
            <w:r w:rsidRPr="00225ABC">
              <w:rPr>
                <w:rFonts w:ascii="Times New Roman" w:hAnsi="Times New Roman" w:cs="Times New Roman"/>
              </w:rPr>
              <w:t>КДНи</w:t>
            </w:r>
            <w:proofErr w:type="spellEnd"/>
            <w:r w:rsidRPr="00225ABC">
              <w:rPr>
                <w:rFonts w:ascii="Times New Roman" w:hAnsi="Times New Roman" w:cs="Times New Roman"/>
              </w:rPr>
              <w:t xml:space="preserve"> ЗП администрации района, отдел образования администрации района, ГАУЗ АО «Михайловская больница»</w:t>
            </w:r>
          </w:p>
        </w:tc>
        <w:tc>
          <w:tcPr>
            <w:tcW w:w="6521" w:type="dxa"/>
          </w:tcPr>
          <w:p w:rsidR="003266C7" w:rsidRPr="00225ABC" w:rsidRDefault="00C53C8A" w:rsidP="003746BD">
            <w:pPr>
              <w:jc w:val="center"/>
              <w:rPr>
                <w:rFonts w:ascii="Times New Roman" w:hAnsi="Times New Roman" w:cs="Times New Roman"/>
              </w:rPr>
            </w:pPr>
            <w:r>
              <w:rPr>
                <w:rFonts w:ascii="Times New Roman" w:hAnsi="Times New Roman" w:cs="Times New Roman"/>
              </w:rPr>
              <w:lastRenderedPageBreak/>
              <w:t>-</w:t>
            </w: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lastRenderedPageBreak/>
              <w:t>133</w:t>
            </w:r>
          </w:p>
        </w:tc>
        <w:tc>
          <w:tcPr>
            <w:tcW w:w="3969"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 проведение молодежных акций</w:t>
            </w:r>
          </w:p>
        </w:tc>
        <w:tc>
          <w:tcPr>
            <w:tcW w:w="1498" w:type="dxa"/>
            <w:gridSpan w:val="2"/>
          </w:tcPr>
          <w:p w:rsidR="003266C7" w:rsidRPr="00225ABC" w:rsidRDefault="003266C7" w:rsidP="00D352B1">
            <w:pPr>
              <w:jc w:val="center"/>
              <w:rPr>
                <w:rFonts w:ascii="Times New Roman" w:hAnsi="Times New Roman" w:cs="Times New Roman"/>
              </w:rPr>
            </w:pPr>
            <w:r w:rsidRPr="00225ABC">
              <w:rPr>
                <w:rFonts w:ascii="Times New Roman" w:hAnsi="Times New Roman" w:cs="Times New Roman"/>
              </w:rPr>
              <w:t>201</w:t>
            </w:r>
            <w:r w:rsidR="00D352B1">
              <w:rPr>
                <w:rFonts w:ascii="Times New Roman" w:hAnsi="Times New Roman" w:cs="Times New Roman"/>
              </w:rPr>
              <w:t>7</w:t>
            </w:r>
            <w:r w:rsidRPr="00225ABC">
              <w:rPr>
                <w:rFonts w:ascii="Times New Roman" w:hAnsi="Times New Roman" w:cs="Times New Roman"/>
              </w:rPr>
              <w:t>-202</w:t>
            </w:r>
            <w:r w:rsidR="00D352B1">
              <w:rPr>
                <w:rFonts w:ascii="Times New Roman" w:hAnsi="Times New Roman" w:cs="Times New Roman"/>
              </w:rPr>
              <w:t>0</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Сектор физической культуры и культуры, отдел организационного обеспечения администрации района, </w:t>
            </w:r>
            <w:proofErr w:type="spellStart"/>
            <w:r w:rsidRPr="00225ABC">
              <w:rPr>
                <w:rFonts w:ascii="Times New Roman" w:hAnsi="Times New Roman" w:cs="Times New Roman"/>
              </w:rPr>
              <w:t>КДНи</w:t>
            </w:r>
            <w:proofErr w:type="spellEnd"/>
            <w:r w:rsidRPr="00225ABC">
              <w:rPr>
                <w:rFonts w:ascii="Times New Roman" w:hAnsi="Times New Roman" w:cs="Times New Roman"/>
              </w:rPr>
              <w:t xml:space="preserve"> ЗП администрации района, отдел образования администрации района, ГАУЗ АО «Михайловская больница»</w:t>
            </w:r>
          </w:p>
        </w:tc>
        <w:tc>
          <w:tcPr>
            <w:tcW w:w="6521" w:type="dxa"/>
          </w:tcPr>
          <w:p w:rsidR="003266C7" w:rsidRPr="00225ABC" w:rsidRDefault="00C53C8A" w:rsidP="003746BD">
            <w:pPr>
              <w:jc w:val="center"/>
              <w:rPr>
                <w:rFonts w:ascii="Times New Roman" w:hAnsi="Times New Roman" w:cs="Times New Roman"/>
              </w:rPr>
            </w:pPr>
            <w:r>
              <w:rPr>
                <w:rFonts w:ascii="Times New Roman" w:hAnsi="Times New Roman" w:cs="Times New Roman"/>
              </w:rPr>
              <w:t>-</w:t>
            </w: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134</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проведение межведомственных профилактических рейдов «Безнадзорные дети»</w:t>
            </w:r>
          </w:p>
        </w:tc>
        <w:tc>
          <w:tcPr>
            <w:tcW w:w="1498" w:type="dxa"/>
            <w:gridSpan w:val="2"/>
          </w:tcPr>
          <w:p w:rsidR="003266C7" w:rsidRPr="00225ABC" w:rsidRDefault="003266C7" w:rsidP="00D352B1">
            <w:pPr>
              <w:jc w:val="center"/>
              <w:rPr>
                <w:rFonts w:ascii="Times New Roman" w:hAnsi="Times New Roman" w:cs="Times New Roman"/>
              </w:rPr>
            </w:pPr>
            <w:r w:rsidRPr="00225ABC">
              <w:rPr>
                <w:rFonts w:ascii="Times New Roman" w:hAnsi="Times New Roman" w:cs="Times New Roman"/>
              </w:rPr>
              <w:t>201</w:t>
            </w:r>
            <w:r w:rsidR="00D352B1">
              <w:rPr>
                <w:rFonts w:ascii="Times New Roman" w:hAnsi="Times New Roman" w:cs="Times New Roman"/>
              </w:rPr>
              <w:t>7</w:t>
            </w:r>
            <w:r w:rsidRPr="00225ABC">
              <w:rPr>
                <w:rFonts w:ascii="Times New Roman" w:hAnsi="Times New Roman" w:cs="Times New Roman"/>
              </w:rPr>
              <w:t>-202</w:t>
            </w:r>
            <w:r w:rsidR="00D352B1">
              <w:rPr>
                <w:rFonts w:ascii="Times New Roman" w:hAnsi="Times New Roman" w:cs="Times New Roman"/>
              </w:rPr>
              <w:t>0</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Сектор физической культуры и культуры, отдел организационного обеспечения администрации района, </w:t>
            </w:r>
            <w:proofErr w:type="spellStart"/>
            <w:r w:rsidRPr="00225ABC">
              <w:rPr>
                <w:rFonts w:ascii="Times New Roman" w:hAnsi="Times New Roman" w:cs="Times New Roman"/>
              </w:rPr>
              <w:t>КДНи</w:t>
            </w:r>
            <w:proofErr w:type="spellEnd"/>
            <w:r w:rsidRPr="00225ABC">
              <w:rPr>
                <w:rFonts w:ascii="Times New Roman" w:hAnsi="Times New Roman" w:cs="Times New Roman"/>
              </w:rPr>
              <w:t xml:space="preserve"> ЗП администрации района, отдел образования администрации района, ГАУЗ АО «Михайловская больница»</w:t>
            </w:r>
          </w:p>
        </w:tc>
        <w:tc>
          <w:tcPr>
            <w:tcW w:w="6521" w:type="dxa"/>
          </w:tcPr>
          <w:p w:rsidR="003266C7" w:rsidRPr="00225ABC" w:rsidRDefault="00C53C8A" w:rsidP="003746BD">
            <w:pPr>
              <w:jc w:val="center"/>
              <w:rPr>
                <w:rFonts w:ascii="Times New Roman" w:hAnsi="Times New Roman" w:cs="Times New Roman"/>
              </w:rPr>
            </w:pPr>
            <w:r>
              <w:rPr>
                <w:rFonts w:ascii="Times New Roman" w:hAnsi="Times New Roman" w:cs="Times New Roman"/>
              </w:rPr>
              <w:t>-</w:t>
            </w: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lastRenderedPageBreak/>
              <w:t>135</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Развитие аппаратно-программного комплекса «Безопасный город»</w:t>
            </w:r>
          </w:p>
        </w:tc>
        <w:tc>
          <w:tcPr>
            <w:tcW w:w="1498" w:type="dxa"/>
            <w:gridSpan w:val="2"/>
          </w:tcPr>
          <w:p w:rsidR="003266C7" w:rsidRPr="00225ABC" w:rsidRDefault="003266C7" w:rsidP="00D352B1">
            <w:pPr>
              <w:jc w:val="center"/>
              <w:rPr>
                <w:rFonts w:ascii="Times New Roman" w:hAnsi="Times New Roman" w:cs="Times New Roman"/>
              </w:rPr>
            </w:pPr>
            <w:r w:rsidRPr="00225ABC">
              <w:rPr>
                <w:rFonts w:ascii="Times New Roman" w:hAnsi="Times New Roman" w:cs="Times New Roman"/>
              </w:rPr>
              <w:t>201</w:t>
            </w:r>
            <w:r w:rsidR="00D352B1">
              <w:rPr>
                <w:rFonts w:ascii="Times New Roman" w:hAnsi="Times New Roman" w:cs="Times New Roman"/>
              </w:rPr>
              <w:t>7</w:t>
            </w:r>
            <w:r w:rsidRPr="00225ABC">
              <w:rPr>
                <w:rFonts w:ascii="Times New Roman" w:hAnsi="Times New Roman" w:cs="Times New Roman"/>
              </w:rPr>
              <w:t>-202</w:t>
            </w:r>
            <w:r w:rsidR="00D352B1">
              <w:rPr>
                <w:rFonts w:ascii="Times New Roman" w:hAnsi="Times New Roman" w:cs="Times New Roman"/>
              </w:rPr>
              <w:t>0</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Служба гражданской защиты и пожарной безопасности администрации района</w:t>
            </w:r>
          </w:p>
        </w:tc>
        <w:tc>
          <w:tcPr>
            <w:tcW w:w="6521" w:type="dxa"/>
          </w:tcPr>
          <w:p w:rsidR="003266C7" w:rsidRPr="008904C5" w:rsidRDefault="003266C7" w:rsidP="00E627DA">
            <w:pPr>
              <w:jc w:val="both"/>
              <w:rPr>
                <w:rFonts w:ascii="Times New Roman" w:hAnsi="Times New Roman" w:cs="Times New Roman"/>
              </w:rPr>
            </w:pPr>
            <w:r w:rsidRPr="008904C5">
              <w:rPr>
                <w:rFonts w:ascii="Times New Roman" w:hAnsi="Times New Roman" w:cs="Times New Roman"/>
              </w:rPr>
              <w:t>Постановлением главы района создана межведомственная рабочая группа, постановление от 20.07.2017 № 446 «Об организации и выполнении мероприятий по построению, внедрению и эксплуатации на территории Михайловского района аппаратно-программного комплекса «Безопасный гор</w:t>
            </w:r>
            <w:r w:rsidR="008904C5">
              <w:rPr>
                <w:rFonts w:ascii="Times New Roman" w:hAnsi="Times New Roman" w:cs="Times New Roman"/>
              </w:rPr>
              <w:t>од» разработан план работы МРГ,</w:t>
            </w:r>
            <w:r w:rsidRPr="008904C5">
              <w:rPr>
                <w:rFonts w:ascii="Times New Roman" w:hAnsi="Times New Roman" w:cs="Times New Roman"/>
              </w:rPr>
              <w:t xml:space="preserve"> план построения и развития АПК «Безопасный город»</w:t>
            </w: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136</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Обеспечение деятельности добровольных народных дружин</w:t>
            </w:r>
          </w:p>
        </w:tc>
        <w:tc>
          <w:tcPr>
            <w:tcW w:w="1498" w:type="dxa"/>
            <w:gridSpan w:val="2"/>
          </w:tcPr>
          <w:p w:rsidR="003266C7" w:rsidRPr="00225ABC" w:rsidRDefault="003266C7" w:rsidP="00D352B1">
            <w:pPr>
              <w:jc w:val="center"/>
              <w:rPr>
                <w:rFonts w:ascii="Times New Roman" w:hAnsi="Times New Roman" w:cs="Times New Roman"/>
              </w:rPr>
            </w:pPr>
            <w:r w:rsidRPr="00225ABC">
              <w:rPr>
                <w:rFonts w:ascii="Times New Roman" w:hAnsi="Times New Roman" w:cs="Times New Roman"/>
              </w:rPr>
              <w:t>201</w:t>
            </w:r>
            <w:r w:rsidR="00D352B1">
              <w:rPr>
                <w:rFonts w:ascii="Times New Roman" w:hAnsi="Times New Roman" w:cs="Times New Roman"/>
              </w:rPr>
              <w:t>7</w:t>
            </w:r>
            <w:r w:rsidRPr="00225ABC">
              <w:rPr>
                <w:rFonts w:ascii="Times New Roman" w:hAnsi="Times New Roman" w:cs="Times New Roman"/>
              </w:rPr>
              <w:t>-202</w:t>
            </w:r>
            <w:r w:rsidR="00D352B1">
              <w:rPr>
                <w:rFonts w:ascii="Times New Roman" w:hAnsi="Times New Roman" w:cs="Times New Roman"/>
              </w:rPr>
              <w:t>0</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Служба гражданской защиты и пожарной безопасности администрации района</w:t>
            </w:r>
          </w:p>
        </w:tc>
        <w:tc>
          <w:tcPr>
            <w:tcW w:w="6521" w:type="dxa"/>
          </w:tcPr>
          <w:p w:rsidR="003266C7" w:rsidRPr="008904C5" w:rsidRDefault="003266C7" w:rsidP="00E627DA">
            <w:pPr>
              <w:jc w:val="both"/>
              <w:rPr>
                <w:rFonts w:ascii="Times New Roman" w:hAnsi="Times New Roman" w:cs="Times New Roman"/>
              </w:rPr>
            </w:pPr>
            <w:r w:rsidRPr="008904C5">
              <w:rPr>
                <w:rFonts w:ascii="Times New Roman" w:hAnsi="Times New Roman" w:cs="Times New Roman"/>
              </w:rPr>
              <w:t xml:space="preserve">На территории Михайловского </w:t>
            </w:r>
            <w:proofErr w:type="gramStart"/>
            <w:r w:rsidRPr="008904C5">
              <w:rPr>
                <w:rFonts w:ascii="Times New Roman" w:hAnsi="Times New Roman" w:cs="Times New Roman"/>
              </w:rPr>
              <w:t>района</w:t>
            </w:r>
            <w:proofErr w:type="gramEnd"/>
            <w:r w:rsidRPr="008904C5">
              <w:rPr>
                <w:rFonts w:ascii="Times New Roman" w:hAnsi="Times New Roman" w:cs="Times New Roman"/>
              </w:rPr>
              <w:t xml:space="preserve"> на базе ПЧ-62 создана добровольная народная дружина</w:t>
            </w: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137</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проведение районного конкурса на лучшего народного дружинника</w:t>
            </w:r>
          </w:p>
        </w:tc>
        <w:tc>
          <w:tcPr>
            <w:tcW w:w="1498" w:type="dxa"/>
            <w:gridSpan w:val="2"/>
          </w:tcPr>
          <w:p w:rsidR="003266C7" w:rsidRPr="00225ABC" w:rsidRDefault="003266C7" w:rsidP="00D352B1">
            <w:pPr>
              <w:jc w:val="center"/>
              <w:rPr>
                <w:rFonts w:ascii="Times New Roman" w:hAnsi="Times New Roman" w:cs="Times New Roman"/>
              </w:rPr>
            </w:pPr>
            <w:r w:rsidRPr="00225ABC">
              <w:rPr>
                <w:rFonts w:ascii="Times New Roman" w:hAnsi="Times New Roman" w:cs="Times New Roman"/>
              </w:rPr>
              <w:t>201</w:t>
            </w:r>
            <w:r w:rsidR="00D352B1">
              <w:rPr>
                <w:rFonts w:ascii="Times New Roman" w:hAnsi="Times New Roman" w:cs="Times New Roman"/>
              </w:rPr>
              <w:t>7</w:t>
            </w:r>
            <w:r w:rsidRPr="00225ABC">
              <w:rPr>
                <w:rFonts w:ascii="Times New Roman" w:hAnsi="Times New Roman" w:cs="Times New Roman"/>
              </w:rPr>
              <w:t>-202</w:t>
            </w:r>
            <w:r w:rsidR="00D352B1">
              <w:rPr>
                <w:rFonts w:ascii="Times New Roman" w:hAnsi="Times New Roman" w:cs="Times New Roman"/>
              </w:rPr>
              <w:t>0</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Служба гражданской защиты и пожарной безопасности администрации района</w:t>
            </w:r>
          </w:p>
        </w:tc>
        <w:tc>
          <w:tcPr>
            <w:tcW w:w="6521" w:type="dxa"/>
          </w:tcPr>
          <w:p w:rsidR="003266C7" w:rsidRPr="008904C5" w:rsidRDefault="003266C7" w:rsidP="00E627DA">
            <w:pPr>
              <w:jc w:val="both"/>
              <w:rPr>
                <w:rFonts w:ascii="Times New Roman" w:hAnsi="Times New Roman" w:cs="Times New Roman"/>
              </w:rPr>
            </w:pPr>
            <w:r w:rsidRPr="008904C5">
              <w:rPr>
                <w:rFonts w:ascii="Times New Roman" w:hAnsi="Times New Roman" w:cs="Times New Roman"/>
              </w:rPr>
              <w:t>В 2016 г. конкурс не проводился</w:t>
            </w: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138</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стимулирование деятельности народных дружинников объявлением благодарности, награждением благодарственным письмом, почетной грамотой</w:t>
            </w:r>
          </w:p>
        </w:tc>
        <w:tc>
          <w:tcPr>
            <w:tcW w:w="1498" w:type="dxa"/>
            <w:gridSpan w:val="2"/>
          </w:tcPr>
          <w:p w:rsidR="003266C7" w:rsidRPr="00225ABC" w:rsidRDefault="003266C7" w:rsidP="00D352B1">
            <w:pPr>
              <w:jc w:val="center"/>
              <w:rPr>
                <w:rFonts w:ascii="Times New Roman" w:hAnsi="Times New Roman" w:cs="Times New Roman"/>
              </w:rPr>
            </w:pPr>
            <w:r w:rsidRPr="00225ABC">
              <w:rPr>
                <w:rFonts w:ascii="Times New Roman" w:hAnsi="Times New Roman" w:cs="Times New Roman"/>
              </w:rPr>
              <w:t>201</w:t>
            </w:r>
            <w:r w:rsidR="00D352B1">
              <w:rPr>
                <w:rFonts w:ascii="Times New Roman" w:hAnsi="Times New Roman" w:cs="Times New Roman"/>
              </w:rPr>
              <w:t>7</w:t>
            </w:r>
            <w:r w:rsidRPr="00225ABC">
              <w:rPr>
                <w:rFonts w:ascii="Times New Roman" w:hAnsi="Times New Roman" w:cs="Times New Roman"/>
              </w:rPr>
              <w:t>-202</w:t>
            </w:r>
            <w:r w:rsidR="00D352B1">
              <w:rPr>
                <w:rFonts w:ascii="Times New Roman" w:hAnsi="Times New Roman" w:cs="Times New Roman"/>
              </w:rPr>
              <w:t>0</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Служба гражданской защиты и пожарной безопасности администрации района</w:t>
            </w:r>
          </w:p>
        </w:tc>
        <w:tc>
          <w:tcPr>
            <w:tcW w:w="6521" w:type="dxa"/>
          </w:tcPr>
          <w:p w:rsidR="003266C7" w:rsidRPr="008904C5" w:rsidRDefault="003266C7" w:rsidP="00E627DA">
            <w:pPr>
              <w:jc w:val="both"/>
              <w:rPr>
                <w:rFonts w:ascii="Times New Roman" w:hAnsi="Times New Roman" w:cs="Times New Roman"/>
              </w:rPr>
            </w:pPr>
            <w:r w:rsidRPr="008904C5">
              <w:rPr>
                <w:rFonts w:ascii="Times New Roman" w:hAnsi="Times New Roman" w:cs="Times New Roman"/>
              </w:rPr>
              <w:t>В 2016 г. никто из членов ДПД не поощрялся</w:t>
            </w:r>
          </w:p>
        </w:tc>
      </w:tr>
      <w:tr w:rsidR="00B417E5" w:rsidRPr="0009316C" w:rsidTr="00746A5F">
        <w:tc>
          <w:tcPr>
            <w:tcW w:w="15134" w:type="dxa"/>
            <w:gridSpan w:val="7"/>
          </w:tcPr>
          <w:p w:rsidR="00B417E5" w:rsidRPr="00225ABC" w:rsidRDefault="00B417E5" w:rsidP="003746BD">
            <w:pPr>
              <w:jc w:val="center"/>
              <w:rPr>
                <w:rFonts w:ascii="Times New Roman" w:hAnsi="Times New Roman" w:cs="Times New Roman"/>
              </w:rPr>
            </w:pPr>
            <w:r w:rsidRPr="00225ABC">
              <w:rPr>
                <w:rFonts w:ascii="Times New Roman" w:hAnsi="Times New Roman" w:cs="Times New Roman"/>
                <w:b/>
              </w:rPr>
              <w:t>Совершенствование системы управления муниципальным образованием</w:t>
            </w:r>
          </w:p>
        </w:tc>
      </w:tr>
      <w:tr w:rsidR="00B417E5" w:rsidRPr="0009316C" w:rsidTr="00746A5F">
        <w:tc>
          <w:tcPr>
            <w:tcW w:w="15134" w:type="dxa"/>
            <w:gridSpan w:val="7"/>
          </w:tcPr>
          <w:p w:rsidR="00B417E5" w:rsidRPr="00225ABC" w:rsidRDefault="00B417E5" w:rsidP="003746BD">
            <w:pPr>
              <w:jc w:val="center"/>
              <w:rPr>
                <w:rFonts w:ascii="Times New Roman" w:hAnsi="Times New Roman" w:cs="Times New Roman"/>
              </w:rPr>
            </w:pPr>
            <w:r w:rsidRPr="00225ABC">
              <w:rPr>
                <w:rFonts w:ascii="Times New Roman" w:hAnsi="Times New Roman" w:cs="Times New Roman"/>
                <w:b/>
              </w:rPr>
              <w:t>Разработка и апробация модели возрождения традиций и социального развития сельских муниципальных образований</w:t>
            </w: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Реализация функций исполнительных органов местного самоуправления</w:t>
            </w:r>
          </w:p>
        </w:tc>
        <w:tc>
          <w:tcPr>
            <w:tcW w:w="1498" w:type="dxa"/>
            <w:gridSpan w:val="2"/>
          </w:tcPr>
          <w:p w:rsidR="003266C7" w:rsidRPr="00225ABC" w:rsidRDefault="003266C7" w:rsidP="003746BD">
            <w:pPr>
              <w:jc w:val="center"/>
              <w:rPr>
                <w:rFonts w:ascii="Times New Roman" w:hAnsi="Times New Roman" w:cs="Times New Roman"/>
              </w:rPr>
            </w:pPr>
          </w:p>
        </w:tc>
        <w:tc>
          <w:tcPr>
            <w:tcW w:w="2045" w:type="dxa"/>
          </w:tcPr>
          <w:p w:rsidR="003266C7" w:rsidRPr="00225ABC" w:rsidRDefault="003266C7" w:rsidP="003746BD">
            <w:pPr>
              <w:jc w:val="both"/>
              <w:rPr>
                <w:rFonts w:ascii="Times New Roman" w:hAnsi="Times New Roman" w:cs="Times New Roman"/>
              </w:rPr>
            </w:pPr>
          </w:p>
        </w:tc>
        <w:tc>
          <w:tcPr>
            <w:tcW w:w="6521" w:type="dxa"/>
          </w:tcPr>
          <w:p w:rsidR="003266C7" w:rsidRPr="00225ABC" w:rsidRDefault="003266C7" w:rsidP="003746BD">
            <w:pPr>
              <w:jc w:val="center"/>
              <w:rPr>
                <w:rFonts w:ascii="Times New Roman" w:hAnsi="Times New Roman" w:cs="Times New Roman"/>
              </w:rPr>
            </w:pP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139</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 выполнение функций по осуществлению государственной политики и регулирования в сфере формирования и реализации на </w:t>
            </w:r>
            <w:r w:rsidRPr="00225ABC">
              <w:rPr>
                <w:rFonts w:ascii="Times New Roman" w:hAnsi="Times New Roman" w:cs="Times New Roman"/>
              </w:rPr>
              <w:lastRenderedPageBreak/>
              <w:t>территории района единой внутренней политики органами местного самоуправления, политическими партиями, общественными и религиозными организациями, иными структурами гражданского общества, а также в сфере молодежной политики</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lastRenderedPageBreak/>
              <w:t>2016-2025</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Отдел организационного обеспечения, главы сельсоветов</w:t>
            </w:r>
          </w:p>
        </w:tc>
        <w:tc>
          <w:tcPr>
            <w:tcW w:w="6521" w:type="dxa"/>
          </w:tcPr>
          <w:p w:rsidR="003266C7" w:rsidRPr="00225ABC" w:rsidRDefault="00C53C8A" w:rsidP="003746BD">
            <w:pPr>
              <w:jc w:val="center"/>
              <w:rPr>
                <w:rFonts w:ascii="Times New Roman" w:hAnsi="Times New Roman" w:cs="Times New Roman"/>
              </w:rPr>
            </w:pPr>
            <w:r>
              <w:rPr>
                <w:rFonts w:ascii="Times New Roman" w:hAnsi="Times New Roman" w:cs="Times New Roman"/>
              </w:rPr>
              <w:t>-</w:t>
            </w: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lastRenderedPageBreak/>
              <w:t>140</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взаимодействие с территориальными органами федеральных органов исполнительной власти, исполнительными органами государственной власти области, Законодательным Собранием области, районным Советом народных депутатов, территориальной избирательной комиссией, органами местного самоуправления, политическими партиями, общественными, в том числе молодежными, религиозными, национальными организациями, иными организациями независимо от организационно-правовой формы и формы собственности</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Отдел организационного обеспечения, главы сельсоветов</w:t>
            </w:r>
          </w:p>
        </w:tc>
        <w:tc>
          <w:tcPr>
            <w:tcW w:w="6521" w:type="dxa"/>
          </w:tcPr>
          <w:p w:rsidR="003266C7" w:rsidRPr="00225ABC" w:rsidRDefault="00C53C8A" w:rsidP="003746BD">
            <w:pPr>
              <w:jc w:val="center"/>
              <w:rPr>
                <w:rFonts w:ascii="Times New Roman" w:hAnsi="Times New Roman" w:cs="Times New Roman"/>
              </w:rPr>
            </w:pPr>
            <w:r>
              <w:rPr>
                <w:rFonts w:ascii="Times New Roman" w:hAnsi="Times New Roman" w:cs="Times New Roman"/>
              </w:rPr>
              <w:t>-</w:t>
            </w:r>
          </w:p>
        </w:tc>
      </w:tr>
      <w:tr w:rsidR="00C53C8A" w:rsidRPr="0009316C" w:rsidTr="00746A5F">
        <w:tc>
          <w:tcPr>
            <w:tcW w:w="1101" w:type="dxa"/>
          </w:tcPr>
          <w:p w:rsidR="00C53C8A" w:rsidRPr="00225ABC" w:rsidRDefault="00C53C8A" w:rsidP="003746BD">
            <w:pPr>
              <w:jc w:val="center"/>
              <w:rPr>
                <w:rFonts w:ascii="Times New Roman" w:hAnsi="Times New Roman" w:cs="Times New Roman"/>
              </w:rPr>
            </w:pPr>
            <w:r w:rsidRPr="00225ABC">
              <w:rPr>
                <w:rFonts w:ascii="Times New Roman" w:hAnsi="Times New Roman" w:cs="Times New Roman"/>
              </w:rPr>
              <w:t>141</w:t>
            </w:r>
          </w:p>
        </w:tc>
        <w:tc>
          <w:tcPr>
            <w:tcW w:w="3969" w:type="dxa"/>
            <w:gridSpan w:val="2"/>
          </w:tcPr>
          <w:p w:rsidR="00C53C8A" w:rsidRPr="00225ABC" w:rsidRDefault="00C53C8A" w:rsidP="003746BD">
            <w:pPr>
              <w:jc w:val="both"/>
              <w:rPr>
                <w:rFonts w:ascii="Times New Roman" w:hAnsi="Times New Roman" w:cs="Times New Roman"/>
              </w:rPr>
            </w:pPr>
            <w:r w:rsidRPr="00225ABC">
              <w:rPr>
                <w:rFonts w:ascii="Times New Roman" w:hAnsi="Times New Roman" w:cs="Times New Roman"/>
              </w:rPr>
              <w:t>Проведение социологических исследований по актуальным проблемам развития Михайловского района</w:t>
            </w:r>
          </w:p>
        </w:tc>
        <w:tc>
          <w:tcPr>
            <w:tcW w:w="1498" w:type="dxa"/>
            <w:gridSpan w:val="2"/>
          </w:tcPr>
          <w:p w:rsidR="00C53C8A" w:rsidRPr="00225ABC" w:rsidRDefault="00C53C8A" w:rsidP="003746BD">
            <w:pPr>
              <w:jc w:val="center"/>
              <w:rPr>
                <w:rFonts w:ascii="Times New Roman" w:hAnsi="Times New Roman" w:cs="Times New Roman"/>
              </w:rPr>
            </w:pPr>
          </w:p>
        </w:tc>
        <w:tc>
          <w:tcPr>
            <w:tcW w:w="2045" w:type="dxa"/>
          </w:tcPr>
          <w:p w:rsidR="00C53C8A" w:rsidRPr="00225ABC" w:rsidRDefault="00C53C8A" w:rsidP="003746BD">
            <w:pPr>
              <w:jc w:val="both"/>
              <w:rPr>
                <w:rFonts w:ascii="Times New Roman" w:hAnsi="Times New Roman" w:cs="Times New Roman"/>
              </w:rPr>
            </w:pPr>
          </w:p>
        </w:tc>
        <w:tc>
          <w:tcPr>
            <w:tcW w:w="6521" w:type="dxa"/>
          </w:tcPr>
          <w:p w:rsidR="00C53C8A" w:rsidRPr="008904C5" w:rsidRDefault="00C53C8A" w:rsidP="008904C5">
            <w:pPr>
              <w:jc w:val="both"/>
              <w:rPr>
                <w:rFonts w:ascii="Times New Roman" w:hAnsi="Times New Roman" w:cs="Times New Roman"/>
              </w:rPr>
            </w:pPr>
            <w:r w:rsidRPr="008904C5">
              <w:rPr>
                <w:rFonts w:ascii="Times New Roman" w:hAnsi="Times New Roman" w:cs="Times New Roman"/>
              </w:rPr>
              <w:t>Проведено 26 социологических опросов населения по актуальным проблемам развития Михайловского района</w:t>
            </w:r>
          </w:p>
        </w:tc>
      </w:tr>
      <w:tr w:rsidR="00C53C8A" w:rsidRPr="0009316C" w:rsidTr="00746A5F">
        <w:tc>
          <w:tcPr>
            <w:tcW w:w="1101" w:type="dxa"/>
          </w:tcPr>
          <w:p w:rsidR="00C53C8A" w:rsidRPr="00225ABC" w:rsidRDefault="00C53C8A" w:rsidP="003746BD">
            <w:pPr>
              <w:jc w:val="center"/>
              <w:rPr>
                <w:rFonts w:ascii="Times New Roman" w:hAnsi="Times New Roman" w:cs="Times New Roman"/>
              </w:rPr>
            </w:pPr>
            <w:r w:rsidRPr="00225ABC">
              <w:rPr>
                <w:rFonts w:ascii="Times New Roman" w:hAnsi="Times New Roman" w:cs="Times New Roman"/>
              </w:rPr>
              <w:t>142</w:t>
            </w:r>
          </w:p>
        </w:tc>
        <w:tc>
          <w:tcPr>
            <w:tcW w:w="3969" w:type="dxa"/>
            <w:gridSpan w:val="2"/>
          </w:tcPr>
          <w:p w:rsidR="00C53C8A" w:rsidRPr="00225ABC" w:rsidRDefault="00C53C8A" w:rsidP="003746BD">
            <w:pPr>
              <w:jc w:val="both"/>
              <w:rPr>
                <w:rFonts w:ascii="Times New Roman" w:hAnsi="Times New Roman" w:cs="Times New Roman"/>
              </w:rPr>
            </w:pPr>
            <w:proofErr w:type="gramStart"/>
            <w:r w:rsidRPr="00225ABC">
              <w:rPr>
                <w:rFonts w:ascii="Times New Roman" w:hAnsi="Times New Roman" w:cs="Times New Roman"/>
              </w:rPr>
              <w:t xml:space="preserve">- выявление степени удовлетворенности населения качеством оказания муниципальных услуг в сферах медицины, дошкольного, общего и дополнительного образования детей, культуры, деятельностью администрации Михайловского района, </w:t>
            </w:r>
            <w:r w:rsidRPr="00225ABC">
              <w:rPr>
                <w:rFonts w:ascii="Times New Roman" w:hAnsi="Times New Roman" w:cs="Times New Roman"/>
              </w:rPr>
              <w:lastRenderedPageBreak/>
              <w:t>в том числе ее информационной открытостью; деятельностью полиции,  а также определение показателей удовлетворенности населения услугами, оказываемыми органами местного самоуправления в сфере ЖКХ, возможности заниматься физической культурой и массовыми видами спорта, транспортного обслуживания;</w:t>
            </w:r>
            <w:proofErr w:type="gramEnd"/>
            <w:r w:rsidRPr="00225ABC">
              <w:rPr>
                <w:rFonts w:ascii="Times New Roman" w:hAnsi="Times New Roman" w:cs="Times New Roman"/>
              </w:rPr>
              <w:t xml:space="preserve"> партийные предпочтения граждан; определение лидеров общественного мнения; экологической ситуации в районе</w:t>
            </w:r>
          </w:p>
        </w:tc>
        <w:tc>
          <w:tcPr>
            <w:tcW w:w="1498" w:type="dxa"/>
            <w:gridSpan w:val="2"/>
          </w:tcPr>
          <w:p w:rsidR="00C53C8A" w:rsidRPr="00225ABC" w:rsidRDefault="00C53C8A" w:rsidP="003746BD">
            <w:pPr>
              <w:jc w:val="center"/>
              <w:rPr>
                <w:rFonts w:ascii="Times New Roman" w:hAnsi="Times New Roman" w:cs="Times New Roman"/>
              </w:rPr>
            </w:pPr>
            <w:r w:rsidRPr="00225ABC">
              <w:rPr>
                <w:rFonts w:ascii="Times New Roman" w:hAnsi="Times New Roman" w:cs="Times New Roman"/>
              </w:rPr>
              <w:lastRenderedPageBreak/>
              <w:t>2016-2025</w:t>
            </w:r>
          </w:p>
        </w:tc>
        <w:tc>
          <w:tcPr>
            <w:tcW w:w="2045" w:type="dxa"/>
          </w:tcPr>
          <w:p w:rsidR="00C53C8A" w:rsidRPr="00225ABC" w:rsidRDefault="00C53C8A" w:rsidP="003746BD">
            <w:pPr>
              <w:jc w:val="both"/>
              <w:rPr>
                <w:rFonts w:ascii="Times New Roman" w:hAnsi="Times New Roman" w:cs="Times New Roman"/>
              </w:rPr>
            </w:pPr>
            <w:r w:rsidRPr="00225ABC">
              <w:rPr>
                <w:rFonts w:ascii="Times New Roman" w:hAnsi="Times New Roman" w:cs="Times New Roman"/>
              </w:rPr>
              <w:t>Отдел организационного обеспечения, главы сельсоветов</w:t>
            </w:r>
          </w:p>
        </w:tc>
        <w:tc>
          <w:tcPr>
            <w:tcW w:w="6521" w:type="dxa"/>
          </w:tcPr>
          <w:p w:rsidR="00C53C8A" w:rsidRPr="008904C5" w:rsidRDefault="00C53C8A" w:rsidP="008904C5">
            <w:pPr>
              <w:jc w:val="both"/>
              <w:rPr>
                <w:rFonts w:ascii="Times New Roman" w:hAnsi="Times New Roman" w:cs="Times New Roman"/>
              </w:rPr>
            </w:pPr>
            <w:r w:rsidRPr="008904C5">
              <w:rPr>
                <w:rFonts w:ascii="Times New Roman" w:hAnsi="Times New Roman" w:cs="Times New Roman"/>
              </w:rPr>
              <w:t xml:space="preserve">С целью </w:t>
            </w:r>
            <w:proofErr w:type="gramStart"/>
            <w:r w:rsidRPr="008904C5">
              <w:rPr>
                <w:rFonts w:ascii="Times New Roman" w:hAnsi="Times New Roman" w:cs="Times New Roman"/>
              </w:rPr>
              <w:t>определения уровня удовлетворенности жителей Михайловского района</w:t>
            </w:r>
            <w:proofErr w:type="gramEnd"/>
            <w:r w:rsidRPr="008904C5">
              <w:rPr>
                <w:rFonts w:ascii="Times New Roman" w:hAnsi="Times New Roman" w:cs="Times New Roman"/>
              </w:rPr>
              <w:t xml:space="preserve"> качеством образовательных услуг и услуг учреждений культуры в сентябре-октябре 2016 года проведено анкетирование населения.</w:t>
            </w:r>
          </w:p>
        </w:tc>
      </w:tr>
      <w:tr w:rsidR="00C53C8A" w:rsidRPr="0009316C" w:rsidTr="00746A5F">
        <w:tc>
          <w:tcPr>
            <w:tcW w:w="1101" w:type="dxa"/>
          </w:tcPr>
          <w:p w:rsidR="00C53C8A" w:rsidRPr="00225ABC" w:rsidRDefault="00C53C8A" w:rsidP="003746BD">
            <w:pPr>
              <w:jc w:val="center"/>
              <w:rPr>
                <w:rFonts w:ascii="Times New Roman" w:hAnsi="Times New Roman" w:cs="Times New Roman"/>
              </w:rPr>
            </w:pPr>
            <w:r w:rsidRPr="00225ABC">
              <w:rPr>
                <w:rFonts w:ascii="Times New Roman" w:hAnsi="Times New Roman" w:cs="Times New Roman"/>
              </w:rPr>
              <w:lastRenderedPageBreak/>
              <w:t>143</w:t>
            </w:r>
          </w:p>
        </w:tc>
        <w:tc>
          <w:tcPr>
            <w:tcW w:w="3969" w:type="dxa"/>
            <w:gridSpan w:val="2"/>
          </w:tcPr>
          <w:p w:rsidR="00C53C8A" w:rsidRPr="00225ABC" w:rsidRDefault="00C53C8A" w:rsidP="003746BD">
            <w:pPr>
              <w:jc w:val="both"/>
              <w:rPr>
                <w:rFonts w:ascii="Times New Roman" w:hAnsi="Times New Roman" w:cs="Times New Roman"/>
              </w:rPr>
            </w:pPr>
            <w:r w:rsidRPr="00225ABC">
              <w:rPr>
                <w:rFonts w:ascii="Times New Roman" w:hAnsi="Times New Roman" w:cs="Times New Roman"/>
              </w:rPr>
              <w:t>- оценка населением работы главы района, председателя районного Совета, глав сельсоветов</w:t>
            </w:r>
          </w:p>
        </w:tc>
        <w:tc>
          <w:tcPr>
            <w:tcW w:w="1498" w:type="dxa"/>
            <w:gridSpan w:val="2"/>
          </w:tcPr>
          <w:p w:rsidR="00C53C8A" w:rsidRPr="00225ABC" w:rsidRDefault="00C53C8A"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C53C8A" w:rsidRPr="00225ABC" w:rsidRDefault="00C53C8A" w:rsidP="003746BD">
            <w:pPr>
              <w:jc w:val="both"/>
              <w:rPr>
                <w:rFonts w:ascii="Times New Roman" w:hAnsi="Times New Roman" w:cs="Times New Roman"/>
              </w:rPr>
            </w:pPr>
            <w:r w:rsidRPr="00225ABC">
              <w:rPr>
                <w:rFonts w:ascii="Times New Roman" w:hAnsi="Times New Roman" w:cs="Times New Roman"/>
              </w:rPr>
              <w:t>Отдел организационного обеспечения, главы сельсоветов</w:t>
            </w:r>
          </w:p>
        </w:tc>
        <w:tc>
          <w:tcPr>
            <w:tcW w:w="6521" w:type="dxa"/>
          </w:tcPr>
          <w:p w:rsidR="00C53C8A" w:rsidRPr="008904C5" w:rsidRDefault="00C53C8A" w:rsidP="008904C5">
            <w:pPr>
              <w:jc w:val="both"/>
              <w:rPr>
                <w:rFonts w:ascii="Times New Roman" w:hAnsi="Times New Roman" w:cs="Times New Roman"/>
              </w:rPr>
            </w:pPr>
            <w:r w:rsidRPr="008904C5">
              <w:rPr>
                <w:rFonts w:ascii="Times New Roman" w:hAnsi="Times New Roman" w:cs="Times New Roman"/>
              </w:rPr>
              <w:t>Представительными органами муниципальных образований района по итогам отчетов за 2015 год работа главы района, глав сельсоветов, председателя районного Совета признана удовлетворительной. Кроме того оценка населением деятельности главы района проводилась при помощи информационно-телекоммуникационных технологий в сети Интернет на сайте Правительства Амурской области. Результаты оценки размещены на официальном сайте администрации Михайловского района</w:t>
            </w: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144</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выявление активного населения, которое в большей степени пользуется доверием к себе и составляет активный электорат</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Отдел организационного обеспечения, главы сельсоветов</w:t>
            </w:r>
          </w:p>
        </w:tc>
        <w:tc>
          <w:tcPr>
            <w:tcW w:w="6521" w:type="dxa"/>
          </w:tcPr>
          <w:p w:rsidR="003266C7" w:rsidRPr="008904C5" w:rsidRDefault="003266C7" w:rsidP="008904C5">
            <w:pPr>
              <w:jc w:val="both"/>
              <w:rPr>
                <w:rFonts w:ascii="Times New Roman" w:hAnsi="Times New Roman" w:cs="Times New Roman"/>
              </w:rPr>
            </w:pPr>
          </w:p>
        </w:tc>
      </w:tr>
      <w:tr w:rsidR="00C53C8A" w:rsidRPr="0009316C" w:rsidTr="00746A5F">
        <w:tc>
          <w:tcPr>
            <w:tcW w:w="1101" w:type="dxa"/>
          </w:tcPr>
          <w:p w:rsidR="00C53C8A" w:rsidRPr="00225ABC" w:rsidRDefault="00C53C8A" w:rsidP="003746BD">
            <w:pPr>
              <w:jc w:val="center"/>
              <w:rPr>
                <w:rFonts w:ascii="Times New Roman" w:hAnsi="Times New Roman" w:cs="Times New Roman"/>
              </w:rPr>
            </w:pPr>
            <w:r w:rsidRPr="00225ABC">
              <w:rPr>
                <w:rFonts w:ascii="Times New Roman" w:hAnsi="Times New Roman" w:cs="Times New Roman"/>
              </w:rPr>
              <w:t>145</w:t>
            </w:r>
          </w:p>
        </w:tc>
        <w:tc>
          <w:tcPr>
            <w:tcW w:w="3969" w:type="dxa"/>
            <w:gridSpan w:val="2"/>
          </w:tcPr>
          <w:p w:rsidR="00C53C8A" w:rsidRPr="00225ABC" w:rsidRDefault="00C53C8A" w:rsidP="003746BD">
            <w:pPr>
              <w:jc w:val="both"/>
              <w:rPr>
                <w:rFonts w:ascii="Times New Roman" w:hAnsi="Times New Roman" w:cs="Times New Roman"/>
              </w:rPr>
            </w:pPr>
            <w:r w:rsidRPr="00225ABC">
              <w:rPr>
                <w:rFonts w:ascii="Times New Roman" w:hAnsi="Times New Roman" w:cs="Times New Roman"/>
              </w:rPr>
              <w:t>- определение результата при реализации мер по улучшению выявленных значений исследованных параметров качества и доступности государственных (муниципальных) услуг гражданам и бизнесу</w:t>
            </w:r>
          </w:p>
        </w:tc>
        <w:tc>
          <w:tcPr>
            <w:tcW w:w="1498" w:type="dxa"/>
            <w:gridSpan w:val="2"/>
          </w:tcPr>
          <w:p w:rsidR="00C53C8A" w:rsidRPr="00225ABC" w:rsidRDefault="00C53C8A"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C53C8A" w:rsidRPr="00225ABC" w:rsidRDefault="00C53C8A" w:rsidP="003746BD">
            <w:pPr>
              <w:jc w:val="both"/>
              <w:rPr>
                <w:rFonts w:ascii="Times New Roman" w:hAnsi="Times New Roman" w:cs="Times New Roman"/>
              </w:rPr>
            </w:pPr>
            <w:r w:rsidRPr="00225ABC">
              <w:rPr>
                <w:rFonts w:ascii="Times New Roman" w:hAnsi="Times New Roman" w:cs="Times New Roman"/>
              </w:rPr>
              <w:t>Отдел организационного обеспечения, главы сельсоветов</w:t>
            </w:r>
          </w:p>
        </w:tc>
        <w:tc>
          <w:tcPr>
            <w:tcW w:w="6521" w:type="dxa"/>
          </w:tcPr>
          <w:p w:rsidR="00C53C8A" w:rsidRPr="008904C5" w:rsidRDefault="00C53C8A" w:rsidP="008904C5">
            <w:pPr>
              <w:jc w:val="both"/>
              <w:rPr>
                <w:rFonts w:ascii="Times New Roman" w:hAnsi="Times New Roman" w:cs="Times New Roman"/>
              </w:rPr>
            </w:pPr>
            <w:r w:rsidRPr="008904C5">
              <w:rPr>
                <w:rFonts w:ascii="Times New Roman" w:hAnsi="Times New Roman" w:cs="Times New Roman"/>
              </w:rPr>
              <w:t>Представительными органами муниципальных образований района по итогам отчетов за 2015 год работа главы района, глав сельсоветов, председателя районного Совета признана удовлетворительной. Кроме того оценка населением деятельности главы района проводилась при помощи информационно-телекоммуникационных технологий в сети Интернет на сайте Правительства Амурской области. Результаты оценки размещены на официальном сайте администрации Михайловского района</w:t>
            </w:r>
          </w:p>
        </w:tc>
      </w:tr>
      <w:tr w:rsidR="00C53C8A" w:rsidRPr="0009316C" w:rsidTr="00746A5F">
        <w:trPr>
          <w:trHeight w:val="2320"/>
        </w:trPr>
        <w:tc>
          <w:tcPr>
            <w:tcW w:w="1101" w:type="dxa"/>
          </w:tcPr>
          <w:p w:rsidR="00C53C8A" w:rsidRPr="00225ABC" w:rsidRDefault="00C53C8A" w:rsidP="003746BD">
            <w:pPr>
              <w:jc w:val="center"/>
              <w:rPr>
                <w:rFonts w:ascii="Times New Roman" w:hAnsi="Times New Roman" w:cs="Times New Roman"/>
              </w:rPr>
            </w:pPr>
            <w:r w:rsidRPr="00225ABC">
              <w:rPr>
                <w:rFonts w:ascii="Times New Roman" w:hAnsi="Times New Roman" w:cs="Times New Roman"/>
              </w:rPr>
              <w:lastRenderedPageBreak/>
              <w:t>146</w:t>
            </w:r>
          </w:p>
        </w:tc>
        <w:tc>
          <w:tcPr>
            <w:tcW w:w="3969" w:type="dxa"/>
            <w:gridSpan w:val="2"/>
          </w:tcPr>
          <w:p w:rsidR="00C53C8A" w:rsidRPr="00225ABC" w:rsidRDefault="00C53C8A" w:rsidP="003746BD">
            <w:pPr>
              <w:jc w:val="both"/>
              <w:rPr>
                <w:rFonts w:ascii="Times New Roman" w:hAnsi="Times New Roman" w:cs="Times New Roman"/>
              </w:rPr>
            </w:pPr>
            <w:r w:rsidRPr="00225ABC">
              <w:rPr>
                <w:rFonts w:ascii="Times New Roman" w:hAnsi="Times New Roman" w:cs="Times New Roman"/>
              </w:rPr>
              <w:t>- осуществление контроля последующей динамики исследованных параметров качества и доступности государственных (муниципальных) услуг, результативности мер по их улучшению</w:t>
            </w:r>
          </w:p>
        </w:tc>
        <w:tc>
          <w:tcPr>
            <w:tcW w:w="1498" w:type="dxa"/>
            <w:gridSpan w:val="2"/>
          </w:tcPr>
          <w:p w:rsidR="00C53C8A" w:rsidRPr="00225ABC" w:rsidRDefault="00C53C8A"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C53C8A" w:rsidRPr="00225ABC" w:rsidRDefault="00C53C8A" w:rsidP="003746BD">
            <w:pPr>
              <w:jc w:val="both"/>
              <w:rPr>
                <w:rFonts w:ascii="Times New Roman" w:hAnsi="Times New Roman" w:cs="Times New Roman"/>
              </w:rPr>
            </w:pPr>
            <w:r w:rsidRPr="00225ABC">
              <w:rPr>
                <w:rFonts w:ascii="Times New Roman" w:hAnsi="Times New Roman" w:cs="Times New Roman"/>
              </w:rPr>
              <w:t>Отдел организационного обеспечения, главы сельсоветов</w:t>
            </w:r>
          </w:p>
        </w:tc>
        <w:tc>
          <w:tcPr>
            <w:tcW w:w="6521" w:type="dxa"/>
          </w:tcPr>
          <w:p w:rsidR="00C53C8A" w:rsidRPr="00225ABC" w:rsidRDefault="00C53C8A" w:rsidP="008904C5">
            <w:pPr>
              <w:jc w:val="both"/>
              <w:rPr>
                <w:rFonts w:ascii="Times New Roman" w:hAnsi="Times New Roman" w:cs="Times New Roman"/>
              </w:rPr>
            </w:pPr>
            <w:r>
              <w:rPr>
                <w:rFonts w:ascii="Times New Roman" w:hAnsi="Times New Roman" w:cs="Times New Roman"/>
              </w:rPr>
              <w:t>Представительными органами муниципальных образований района по итогам отчетов за 2015 год работа главы района, глав сельсоветов, председателя районного Совета признана удовлетворительной. Кроме того оценка населением деятельности главы района проводилась при помощи информационно-телекоммуникационных технологий в сети Интернет на сайте Правительства Амурской области. Результаты оценки размещены на официальном сайте администрации Михайловского района</w:t>
            </w:r>
          </w:p>
        </w:tc>
      </w:tr>
      <w:tr w:rsidR="00C53C8A" w:rsidRPr="0009316C" w:rsidTr="00746A5F">
        <w:tc>
          <w:tcPr>
            <w:tcW w:w="1101" w:type="dxa"/>
          </w:tcPr>
          <w:p w:rsidR="00C53C8A" w:rsidRPr="00225ABC" w:rsidRDefault="00C53C8A" w:rsidP="003746BD">
            <w:pPr>
              <w:jc w:val="center"/>
              <w:rPr>
                <w:rFonts w:ascii="Times New Roman" w:hAnsi="Times New Roman" w:cs="Times New Roman"/>
              </w:rPr>
            </w:pPr>
            <w:r w:rsidRPr="00225ABC">
              <w:rPr>
                <w:rFonts w:ascii="Times New Roman" w:hAnsi="Times New Roman" w:cs="Times New Roman"/>
              </w:rPr>
              <w:t>147</w:t>
            </w:r>
          </w:p>
        </w:tc>
        <w:tc>
          <w:tcPr>
            <w:tcW w:w="3969" w:type="dxa"/>
            <w:gridSpan w:val="2"/>
          </w:tcPr>
          <w:p w:rsidR="00C53C8A" w:rsidRPr="00225ABC" w:rsidRDefault="00C53C8A" w:rsidP="003746BD">
            <w:pPr>
              <w:jc w:val="both"/>
              <w:rPr>
                <w:rFonts w:ascii="Times New Roman" w:hAnsi="Times New Roman" w:cs="Times New Roman"/>
              </w:rPr>
            </w:pPr>
            <w:r w:rsidRPr="00225ABC">
              <w:rPr>
                <w:rFonts w:ascii="Times New Roman" w:hAnsi="Times New Roman" w:cs="Times New Roman"/>
              </w:rPr>
              <w:t xml:space="preserve">- проведение анализа </w:t>
            </w:r>
            <w:proofErr w:type="spellStart"/>
            <w:r w:rsidRPr="00225ABC">
              <w:rPr>
                <w:rFonts w:ascii="Times New Roman" w:hAnsi="Times New Roman" w:cs="Times New Roman"/>
              </w:rPr>
              <w:t>коррупциогенных</w:t>
            </w:r>
            <w:proofErr w:type="spellEnd"/>
            <w:r w:rsidRPr="00225ABC">
              <w:rPr>
                <w:rFonts w:ascii="Times New Roman" w:hAnsi="Times New Roman" w:cs="Times New Roman"/>
              </w:rPr>
              <w:t xml:space="preserve"> проявлений в органах местного самоуправления района и повседневной жизни граждан на территории района</w:t>
            </w:r>
          </w:p>
        </w:tc>
        <w:tc>
          <w:tcPr>
            <w:tcW w:w="1498" w:type="dxa"/>
            <w:gridSpan w:val="2"/>
          </w:tcPr>
          <w:p w:rsidR="00C53C8A" w:rsidRPr="00225ABC" w:rsidRDefault="00C53C8A"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C53C8A" w:rsidRPr="00225ABC" w:rsidRDefault="00C53C8A" w:rsidP="003746BD">
            <w:pPr>
              <w:jc w:val="both"/>
              <w:rPr>
                <w:rFonts w:ascii="Times New Roman" w:hAnsi="Times New Roman" w:cs="Times New Roman"/>
              </w:rPr>
            </w:pPr>
            <w:r w:rsidRPr="00225ABC">
              <w:rPr>
                <w:rFonts w:ascii="Times New Roman" w:hAnsi="Times New Roman" w:cs="Times New Roman"/>
              </w:rPr>
              <w:t>Отдел организационного обеспечения, главы сельсоветов</w:t>
            </w:r>
          </w:p>
        </w:tc>
        <w:tc>
          <w:tcPr>
            <w:tcW w:w="6521" w:type="dxa"/>
          </w:tcPr>
          <w:p w:rsidR="00C53C8A" w:rsidRPr="00E44EE5" w:rsidRDefault="00C53C8A" w:rsidP="008904C5">
            <w:pPr>
              <w:jc w:val="both"/>
              <w:rPr>
                <w:rFonts w:ascii="Times New Roman" w:hAnsi="Times New Roman" w:cs="Times New Roman"/>
              </w:rPr>
            </w:pPr>
            <w:r w:rsidRPr="00E44EE5">
              <w:rPr>
                <w:rFonts w:ascii="Times New Roman" w:hAnsi="Times New Roman" w:cs="Times New Roman"/>
              </w:rPr>
              <w:t xml:space="preserve">Подразделением администрации Михайловского района по профилактике коррупционных и иных правонарушений  в декабре 2016 года проведен анализ </w:t>
            </w:r>
            <w:proofErr w:type="gramStart"/>
            <w:r w:rsidRPr="00E44EE5">
              <w:rPr>
                <w:rFonts w:ascii="Times New Roman" w:hAnsi="Times New Roman" w:cs="Times New Roman"/>
              </w:rPr>
              <w:t>результатов работы органов местного самоуправления Михайловского района</w:t>
            </w:r>
            <w:proofErr w:type="gramEnd"/>
            <w:r w:rsidRPr="00E44EE5">
              <w:rPr>
                <w:rFonts w:ascii="Times New Roman" w:hAnsi="Times New Roman" w:cs="Times New Roman"/>
              </w:rPr>
              <w:t xml:space="preserve"> по реализации мер, направленных на противодействие коррупции в Михайловском районе. </w:t>
            </w:r>
          </w:p>
        </w:tc>
      </w:tr>
      <w:tr w:rsidR="00C53C8A" w:rsidRPr="0009316C" w:rsidTr="00746A5F">
        <w:tc>
          <w:tcPr>
            <w:tcW w:w="1101" w:type="dxa"/>
          </w:tcPr>
          <w:p w:rsidR="00C53C8A" w:rsidRPr="00225ABC" w:rsidRDefault="00C53C8A" w:rsidP="003746BD">
            <w:pPr>
              <w:jc w:val="center"/>
              <w:rPr>
                <w:rFonts w:ascii="Times New Roman" w:hAnsi="Times New Roman" w:cs="Times New Roman"/>
              </w:rPr>
            </w:pPr>
            <w:r w:rsidRPr="00225ABC">
              <w:rPr>
                <w:rFonts w:ascii="Times New Roman" w:hAnsi="Times New Roman" w:cs="Times New Roman"/>
              </w:rPr>
              <w:t>148</w:t>
            </w:r>
          </w:p>
        </w:tc>
        <w:tc>
          <w:tcPr>
            <w:tcW w:w="3969" w:type="dxa"/>
            <w:gridSpan w:val="2"/>
          </w:tcPr>
          <w:p w:rsidR="00C53C8A" w:rsidRPr="00225ABC" w:rsidRDefault="00C53C8A" w:rsidP="003746BD">
            <w:pPr>
              <w:jc w:val="both"/>
              <w:rPr>
                <w:rFonts w:ascii="Times New Roman" w:hAnsi="Times New Roman" w:cs="Times New Roman"/>
              </w:rPr>
            </w:pPr>
            <w:r w:rsidRPr="00225ABC">
              <w:rPr>
                <w:rFonts w:ascii="Times New Roman" w:hAnsi="Times New Roman" w:cs="Times New Roman"/>
              </w:rPr>
              <w:t>Организации и проведение мероприятий, направленных на повышение профессиональной подготовки и социальной компетентности сотрудников СОНКО, оказание им информационно-консультационной поддержки на принципах партнерства</w:t>
            </w:r>
          </w:p>
        </w:tc>
        <w:tc>
          <w:tcPr>
            <w:tcW w:w="1498" w:type="dxa"/>
            <w:gridSpan w:val="2"/>
          </w:tcPr>
          <w:p w:rsidR="00C53C8A" w:rsidRPr="00225ABC" w:rsidRDefault="00C53C8A" w:rsidP="003746BD">
            <w:pPr>
              <w:jc w:val="center"/>
              <w:rPr>
                <w:rFonts w:ascii="Times New Roman" w:hAnsi="Times New Roman" w:cs="Times New Roman"/>
              </w:rPr>
            </w:pPr>
          </w:p>
        </w:tc>
        <w:tc>
          <w:tcPr>
            <w:tcW w:w="2045" w:type="dxa"/>
          </w:tcPr>
          <w:p w:rsidR="00C53C8A" w:rsidRPr="00225ABC" w:rsidRDefault="00C53C8A" w:rsidP="003746BD">
            <w:pPr>
              <w:jc w:val="both"/>
              <w:rPr>
                <w:rFonts w:ascii="Times New Roman" w:hAnsi="Times New Roman" w:cs="Times New Roman"/>
              </w:rPr>
            </w:pPr>
          </w:p>
        </w:tc>
        <w:tc>
          <w:tcPr>
            <w:tcW w:w="6521" w:type="dxa"/>
          </w:tcPr>
          <w:p w:rsidR="00C53C8A" w:rsidRPr="00225ABC" w:rsidRDefault="00C53C8A" w:rsidP="008904C5">
            <w:pPr>
              <w:jc w:val="both"/>
              <w:rPr>
                <w:rFonts w:ascii="Times New Roman" w:hAnsi="Times New Roman" w:cs="Times New Roman"/>
              </w:rPr>
            </w:pPr>
            <w:r>
              <w:rPr>
                <w:rFonts w:ascii="Times New Roman" w:hAnsi="Times New Roman" w:cs="Times New Roman"/>
              </w:rPr>
              <w:t xml:space="preserve">В течение всего периода осуществлялась информационно-консультационная поддержка общественных объединений Михайловского района. </w:t>
            </w:r>
          </w:p>
        </w:tc>
      </w:tr>
      <w:tr w:rsidR="00C53C8A" w:rsidRPr="0009316C" w:rsidTr="00746A5F">
        <w:tc>
          <w:tcPr>
            <w:tcW w:w="1101" w:type="dxa"/>
          </w:tcPr>
          <w:p w:rsidR="00C53C8A" w:rsidRPr="00225ABC" w:rsidRDefault="00C53C8A" w:rsidP="003746BD">
            <w:pPr>
              <w:jc w:val="center"/>
              <w:rPr>
                <w:rFonts w:ascii="Times New Roman" w:hAnsi="Times New Roman" w:cs="Times New Roman"/>
              </w:rPr>
            </w:pPr>
            <w:r w:rsidRPr="00225ABC">
              <w:rPr>
                <w:rFonts w:ascii="Times New Roman" w:hAnsi="Times New Roman" w:cs="Times New Roman"/>
              </w:rPr>
              <w:t>149</w:t>
            </w:r>
          </w:p>
        </w:tc>
        <w:tc>
          <w:tcPr>
            <w:tcW w:w="3969" w:type="dxa"/>
            <w:gridSpan w:val="2"/>
          </w:tcPr>
          <w:p w:rsidR="00C53C8A" w:rsidRPr="00225ABC" w:rsidRDefault="00C53C8A" w:rsidP="003746BD">
            <w:pPr>
              <w:jc w:val="both"/>
              <w:rPr>
                <w:rFonts w:ascii="Times New Roman" w:hAnsi="Times New Roman" w:cs="Times New Roman"/>
              </w:rPr>
            </w:pPr>
            <w:r w:rsidRPr="00225ABC">
              <w:rPr>
                <w:rFonts w:ascii="Times New Roman" w:hAnsi="Times New Roman" w:cs="Times New Roman"/>
              </w:rPr>
              <w:t xml:space="preserve">- участие в областных мероприятиях, направленных на повышение профессиональной подготовки и социальной компетентности сотрудников СОНКО, оказание им информационно-консультационной поддержки на принципах партнерства </w:t>
            </w:r>
          </w:p>
        </w:tc>
        <w:tc>
          <w:tcPr>
            <w:tcW w:w="1498" w:type="dxa"/>
            <w:gridSpan w:val="2"/>
          </w:tcPr>
          <w:p w:rsidR="00C53C8A" w:rsidRPr="00225ABC" w:rsidRDefault="00C53C8A"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C53C8A" w:rsidRPr="00225ABC" w:rsidRDefault="00C53C8A" w:rsidP="003746BD">
            <w:pPr>
              <w:jc w:val="both"/>
              <w:rPr>
                <w:rFonts w:ascii="Times New Roman" w:hAnsi="Times New Roman" w:cs="Times New Roman"/>
              </w:rPr>
            </w:pPr>
            <w:r w:rsidRPr="00225ABC">
              <w:rPr>
                <w:rFonts w:ascii="Times New Roman" w:hAnsi="Times New Roman" w:cs="Times New Roman"/>
              </w:rPr>
              <w:t>Отдел организационного обеспечения, главы сельсоветов</w:t>
            </w:r>
          </w:p>
        </w:tc>
        <w:tc>
          <w:tcPr>
            <w:tcW w:w="6521" w:type="dxa"/>
          </w:tcPr>
          <w:p w:rsidR="00C53C8A" w:rsidRPr="00225ABC" w:rsidRDefault="00C53C8A" w:rsidP="008904C5">
            <w:pPr>
              <w:jc w:val="both"/>
              <w:rPr>
                <w:rFonts w:ascii="Times New Roman" w:hAnsi="Times New Roman" w:cs="Times New Roman"/>
              </w:rPr>
            </w:pPr>
            <w:r>
              <w:rPr>
                <w:rFonts w:ascii="Times New Roman" w:hAnsi="Times New Roman" w:cs="Times New Roman"/>
              </w:rPr>
              <w:t>В июне 2016 года приняли участие в областном гражданском</w:t>
            </w:r>
            <w:r w:rsidRPr="00225ABC">
              <w:rPr>
                <w:rFonts w:ascii="Times New Roman" w:hAnsi="Times New Roman" w:cs="Times New Roman"/>
              </w:rPr>
              <w:t xml:space="preserve"> </w:t>
            </w:r>
            <w:r>
              <w:rPr>
                <w:rFonts w:ascii="Times New Roman" w:hAnsi="Times New Roman" w:cs="Times New Roman"/>
              </w:rPr>
              <w:t>форуме «Взаимодействие. Диалог. Ответственность»</w:t>
            </w:r>
          </w:p>
        </w:tc>
      </w:tr>
      <w:tr w:rsidR="00C53C8A" w:rsidRPr="0009316C" w:rsidTr="00746A5F">
        <w:tc>
          <w:tcPr>
            <w:tcW w:w="1101" w:type="dxa"/>
          </w:tcPr>
          <w:p w:rsidR="00C53C8A" w:rsidRPr="00225ABC" w:rsidRDefault="00C53C8A" w:rsidP="003746BD">
            <w:pPr>
              <w:jc w:val="center"/>
              <w:rPr>
                <w:rFonts w:ascii="Times New Roman" w:hAnsi="Times New Roman" w:cs="Times New Roman"/>
              </w:rPr>
            </w:pPr>
            <w:r w:rsidRPr="00225ABC">
              <w:rPr>
                <w:rFonts w:ascii="Times New Roman" w:hAnsi="Times New Roman" w:cs="Times New Roman"/>
              </w:rPr>
              <w:t>150</w:t>
            </w:r>
          </w:p>
        </w:tc>
        <w:tc>
          <w:tcPr>
            <w:tcW w:w="3969" w:type="dxa"/>
            <w:gridSpan w:val="2"/>
          </w:tcPr>
          <w:p w:rsidR="00C53C8A" w:rsidRPr="00225ABC" w:rsidRDefault="00C53C8A" w:rsidP="003746BD">
            <w:pPr>
              <w:jc w:val="both"/>
              <w:rPr>
                <w:rFonts w:ascii="Times New Roman" w:hAnsi="Times New Roman" w:cs="Times New Roman"/>
              </w:rPr>
            </w:pPr>
            <w:r w:rsidRPr="00225ABC">
              <w:rPr>
                <w:rFonts w:ascii="Times New Roman" w:hAnsi="Times New Roman" w:cs="Times New Roman"/>
              </w:rPr>
              <w:t>- проведение районных мероприятий, направленных на пропаганду и популяризацию деятельности СОНКО</w:t>
            </w:r>
          </w:p>
        </w:tc>
        <w:tc>
          <w:tcPr>
            <w:tcW w:w="1498" w:type="dxa"/>
            <w:gridSpan w:val="2"/>
          </w:tcPr>
          <w:p w:rsidR="00C53C8A" w:rsidRPr="00225ABC" w:rsidRDefault="00C53C8A"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C53C8A" w:rsidRPr="00225ABC" w:rsidRDefault="00C53C8A" w:rsidP="003746BD">
            <w:pPr>
              <w:jc w:val="both"/>
              <w:rPr>
                <w:rFonts w:ascii="Times New Roman" w:hAnsi="Times New Roman" w:cs="Times New Roman"/>
              </w:rPr>
            </w:pPr>
            <w:r w:rsidRPr="00225ABC">
              <w:rPr>
                <w:rFonts w:ascii="Times New Roman" w:hAnsi="Times New Roman" w:cs="Times New Roman"/>
              </w:rPr>
              <w:t>Отдел организационного обеспечения, главы сельсоветов</w:t>
            </w:r>
          </w:p>
        </w:tc>
        <w:tc>
          <w:tcPr>
            <w:tcW w:w="6521" w:type="dxa"/>
          </w:tcPr>
          <w:p w:rsidR="00C53C8A" w:rsidRPr="00225ABC" w:rsidRDefault="00C53C8A" w:rsidP="008904C5">
            <w:pPr>
              <w:jc w:val="both"/>
              <w:rPr>
                <w:rFonts w:ascii="Times New Roman" w:hAnsi="Times New Roman" w:cs="Times New Roman"/>
              </w:rPr>
            </w:pPr>
            <w:r>
              <w:rPr>
                <w:rFonts w:ascii="Times New Roman" w:hAnsi="Times New Roman" w:cs="Times New Roman"/>
              </w:rPr>
              <w:t>В 2016 году проведены мероприятия, направленные на пропаганду и популяризацию деятельности общественных организаций района: районная конференция «Диалог власти и общества», районный конкурс «Связь поколений», форум матерей.</w:t>
            </w:r>
            <w:r w:rsidRPr="00225ABC">
              <w:rPr>
                <w:rFonts w:ascii="Times New Roman" w:hAnsi="Times New Roman" w:cs="Times New Roman"/>
              </w:rPr>
              <w:t xml:space="preserve"> </w:t>
            </w:r>
          </w:p>
        </w:tc>
      </w:tr>
      <w:tr w:rsidR="00C53C8A" w:rsidRPr="0009316C" w:rsidTr="00746A5F">
        <w:tc>
          <w:tcPr>
            <w:tcW w:w="1101" w:type="dxa"/>
          </w:tcPr>
          <w:p w:rsidR="00C53C8A" w:rsidRPr="00225ABC" w:rsidRDefault="00C53C8A" w:rsidP="003746BD">
            <w:pPr>
              <w:jc w:val="center"/>
              <w:rPr>
                <w:rFonts w:ascii="Times New Roman" w:hAnsi="Times New Roman" w:cs="Times New Roman"/>
              </w:rPr>
            </w:pPr>
            <w:r w:rsidRPr="00225ABC">
              <w:rPr>
                <w:rFonts w:ascii="Times New Roman" w:hAnsi="Times New Roman" w:cs="Times New Roman"/>
              </w:rPr>
              <w:t>151</w:t>
            </w:r>
          </w:p>
        </w:tc>
        <w:tc>
          <w:tcPr>
            <w:tcW w:w="3969" w:type="dxa"/>
            <w:gridSpan w:val="2"/>
          </w:tcPr>
          <w:p w:rsidR="00C53C8A" w:rsidRPr="00225ABC" w:rsidRDefault="00C53C8A" w:rsidP="003746BD">
            <w:pPr>
              <w:jc w:val="both"/>
              <w:rPr>
                <w:rFonts w:ascii="Times New Roman" w:hAnsi="Times New Roman" w:cs="Times New Roman"/>
              </w:rPr>
            </w:pPr>
            <w:proofErr w:type="gramStart"/>
            <w:r w:rsidRPr="00225ABC">
              <w:rPr>
                <w:rFonts w:ascii="Times New Roman" w:hAnsi="Times New Roman" w:cs="Times New Roman"/>
              </w:rPr>
              <w:t xml:space="preserve">- поддержка проектов (программ) по </w:t>
            </w:r>
            <w:r w:rsidRPr="00225ABC">
              <w:rPr>
                <w:rFonts w:ascii="Times New Roman" w:hAnsi="Times New Roman" w:cs="Times New Roman"/>
              </w:rPr>
              <w:lastRenderedPageBreak/>
              <w:t>участию представителей СОНКО во всероссийских, региональных, межрегиональных, конкурсах, фестивалях, форумах, слетах, семинарах, научно-практических конференциях и стажировках в других регионах</w:t>
            </w:r>
            <w:proofErr w:type="gramEnd"/>
          </w:p>
        </w:tc>
        <w:tc>
          <w:tcPr>
            <w:tcW w:w="1498" w:type="dxa"/>
            <w:gridSpan w:val="2"/>
          </w:tcPr>
          <w:p w:rsidR="00C53C8A" w:rsidRPr="00225ABC" w:rsidRDefault="00C53C8A" w:rsidP="003746BD">
            <w:pPr>
              <w:jc w:val="center"/>
              <w:rPr>
                <w:rFonts w:ascii="Times New Roman" w:hAnsi="Times New Roman" w:cs="Times New Roman"/>
              </w:rPr>
            </w:pPr>
            <w:r w:rsidRPr="00225ABC">
              <w:rPr>
                <w:rFonts w:ascii="Times New Roman" w:hAnsi="Times New Roman" w:cs="Times New Roman"/>
              </w:rPr>
              <w:lastRenderedPageBreak/>
              <w:t>2016-2025</w:t>
            </w:r>
          </w:p>
        </w:tc>
        <w:tc>
          <w:tcPr>
            <w:tcW w:w="2045" w:type="dxa"/>
          </w:tcPr>
          <w:p w:rsidR="00C53C8A" w:rsidRPr="00225ABC" w:rsidRDefault="00C53C8A" w:rsidP="003746BD">
            <w:pPr>
              <w:jc w:val="both"/>
              <w:rPr>
                <w:rFonts w:ascii="Times New Roman" w:hAnsi="Times New Roman" w:cs="Times New Roman"/>
              </w:rPr>
            </w:pPr>
            <w:r w:rsidRPr="00225ABC">
              <w:rPr>
                <w:rFonts w:ascii="Times New Roman" w:hAnsi="Times New Roman" w:cs="Times New Roman"/>
              </w:rPr>
              <w:t xml:space="preserve">Отдел </w:t>
            </w:r>
            <w:r w:rsidRPr="00225ABC">
              <w:rPr>
                <w:rFonts w:ascii="Times New Roman" w:hAnsi="Times New Roman" w:cs="Times New Roman"/>
              </w:rPr>
              <w:lastRenderedPageBreak/>
              <w:t>организационного обеспечения, главы сельсоветов</w:t>
            </w:r>
          </w:p>
        </w:tc>
        <w:tc>
          <w:tcPr>
            <w:tcW w:w="6521" w:type="dxa"/>
          </w:tcPr>
          <w:p w:rsidR="00C53C8A" w:rsidRPr="00225ABC" w:rsidRDefault="00C53C8A" w:rsidP="008904C5">
            <w:pPr>
              <w:jc w:val="center"/>
              <w:rPr>
                <w:rFonts w:ascii="Times New Roman" w:hAnsi="Times New Roman" w:cs="Times New Roman"/>
              </w:rPr>
            </w:pPr>
            <w:r>
              <w:rPr>
                <w:rFonts w:ascii="Times New Roman" w:hAnsi="Times New Roman" w:cs="Times New Roman"/>
              </w:rPr>
              <w:lastRenderedPageBreak/>
              <w:t>Не проводилось</w:t>
            </w:r>
          </w:p>
        </w:tc>
      </w:tr>
      <w:tr w:rsidR="002519BE" w:rsidRPr="0009316C" w:rsidTr="00746A5F">
        <w:tc>
          <w:tcPr>
            <w:tcW w:w="15134" w:type="dxa"/>
            <w:gridSpan w:val="7"/>
          </w:tcPr>
          <w:p w:rsidR="002519BE" w:rsidRPr="00225ABC" w:rsidRDefault="002519BE" w:rsidP="003746BD">
            <w:pPr>
              <w:jc w:val="center"/>
              <w:rPr>
                <w:rFonts w:ascii="Times New Roman" w:hAnsi="Times New Roman" w:cs="Times New Roman"/>
              </w:rPr>
            </w:pPr>
            <w:r w:rsidRPr="00225ABC">
              <w:rPr>
                <w:rFonts w:ascii="Times New Roman" w:hAnsi="Times New Roman" w:cs="Times New Roman"/>
              </w:rPr>
              <w:lastRenderedPageBreak/>
              <w:t>Совершенствование организации муниципальной службы</w:t>
            </w:r>
          </w:p>
        </w:tc>
      </w:tr>
      <w:tr w:rsidR="00036D6C" w:rsidRPr="0009316C" w:rsidTr="00746A5F">
        <w:tc>
          <w:tcPr>
            <w:tcW w:w="1101" w:type="dxa"/>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t>152</w:t>
            </w:r>
          </w:p>
        </w:tc>
        <w:tc>
          <w:tcPr>
            <w:tcW w:w="3969" w:type="dxa"/>
            <w:gridSpan w:val="2"/>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Разработка нормативных правовых актов по вопросам развития муниципальной службы</w:t>
            </w:r>
          </w:p>
        </w:tc>
        <w:tc>
          <w:tcPr>
            <w:tcW w:w="1498" w:type="dxa"/>
            <w:gridSpan w:val="2"/>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 xml:space="preserve">Отдел экономики, анализа и прогнозирования ФЭУ, сектор юридической работы </w:t>
            </w:r>
          </w:p>
        </w:tc>
        <w:tc>
          <w:tcPr>
            <w:tcW w:w="6521" w:type="dxa"/>
          </w:tcPr>
          <w:p w:rsidR="00036D6C" w:rsidRPr="00225ABC" w:rsidRDefault="00036D6C" w:rsidP="00936E81">
            <w:pPr>
              <w:jc w:val="center"/>
              <w:rPr>
                <w:rFonts w:ascii="Times New Roman" w:hAnsi="Times New Roman" w:cs="Times New Roman"/>
              </w:rPr>
            </w:pPr>
            <w:r>
              <w:rPr>
                <w:rFonts w:ascii="Times New Roman" w:hAnsi="Times New Roman" w:cs="Times New Roman"/>
              </w:rPr>
              <w:t>Не разрабатывалось</w:t>
            </w:r>
            <w:r w:rsidRPr="00225ABC">
              <w:rPr>
                <w:rFonts w:ascii="Times New Roman" w:hAnsi="Times New Roman" w:cs="Times New Roman"/>
              </w:rPr>
              <w:t xml:space="preserve"> </w:t>
            </w:r>
          </w:p>
        </w:tc>
      </w:tr>
      <w:tr w:rsidR="00036D6C" w:rsidRPr="0009316C" w:rsidTr="00746A5F">
        <w:tc>
          <w:tcPr>
            <w:tcW w:w="1101" w:type="dxa"/>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t>153</w:t>
            </w:r>
          </w:p>
        </w:tc>
        <w:tc>
          <w:tcPr>
            <w:tcW w:w="3969" w:type="dxa"/>
            <w:gridSpan w:val="2"/>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Проведение аттестаций и совершенствование аттестационных процедур муниципальных служащих</w:t>
            </w:r>
          </w:p>
        </w:tc>
        <w:tc>
          <w:tcPr>
            <w:tcW w:w="1498" w:type="dxa"/>
            <w:gridSpan w:val="2"/>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Отдел экономики, анализа и прогнозирования ФЭУ, сектор юридической работы</w:t>
            </w:r>
          </w:p>
        </w:tc>
        <w:tc>
          <w:tcPr>
            <w:tcW w:w="6521" w:type="dxa"/>
          </w:tcPr>
          <w:p w:rsidR="00036D6C" w:rsidRPr="00225ABC" w:rsidRDefault="00036D6C" w:rsidP="008904C5">
            <w:pPr>
              <w:jc w:val="both"/>
              <w:rPr>
                <w:rFonts w:ascii="Times New Roman" w:hAnsi="Times New Roman" w:cs="Times New Roman"/>
              </w:rPr>
            </w:pPr>
            <w:r>
              <w:rPr>
                <w:rFonts w:ascii="Times New Roman" w:hAnsi="Times New Roman" w:cs="Times New Roman"/>
              </w:rPr>
              <w:t>В марте-апреле 2016 года проведена аттестация 47 муниципальных служащих администрации Михайловского района</w:t>
            </w:r>
            <w:r w:rsidRPr="00225ABC">
              <w:rPr>
                <w:rFonts w:ascii="Times New Roman" w:hAnsi="Times New Roman" w:cs="Times New Roman"/>
              </w:rPr>
              <w:t xml:space="preserve"> </w:t>
            </w:r>
          </w:p>
        </w:tc>
      </w:tr>
      <w:tr w:rsidR="00036D6C" w:rsidRPr="0009316C" w:rsidTr="00746A5F">
        <w:tc>
          <w:tcPr>
            <w:tcW w:w="1101" w:type="dxa"/>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t>154</w:t>
            </w:r>
          </w:p>
        </w:tc>
        <w:tc>
          <w:tcPr>
            <w:tcW w:w="3969" w:type="dxa"/>
            <w:gridSpan w:val="2"/>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 xml:space="preserve">Совершенствование работы по формированию кадрового резерва для замещения должностей муниципальной службы </w:t>
            </w:r>
          </w:p>
        </w:tc>
        <w:tc>
          <w:tcPr>
            <w:tcW w:w="1498" w:type="dxa"/>
            <w:gridSpan w:val="2"/>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Сектор юридической работы</w:t>
            </w:r>
          </w:p>
        </w:tc>
        <w:tc>
          <w:tcPr>
            <w:tcW w:w="6521" w:type="dxa"/>
          </w:tcPr>
          <w:p w:rsidR="00036D6C" w:rsidRPr="00225ABC" w:rsidRDefault="00036D6C" w:rsidP="00936E81">
            <w:pPr>
              <w:jc w:val="center"/>
              <w:rPr>
                <w:rFonts w:ascii="Times New Roman" w:hAnsi="Times New Roman" w:cs="Times New Roman"/>
              </w:rPr>
            </w:pPr>
            <w:r>
              <w:rPr>
                <w:rFonts w:ascii="Times New Roman" w:hAnsi="Times New Roman" w:cs="Times New Roman"/>
              </w:rPr>
              <w:t>Не проводилось</w:t>
            </w:r>
            <w:r w:rsidRPr="00225ABC">
              <w:rPr>
                <w:rFonts w:ascii="Times New Roman" w:hAnsi="Times New Roman" w:cs="Times New Roman"/>
              </w:rPr>
              <w:t xml:space="preserve"> </w:t>
            </w:r>
          </w:p>
        </w:tc>
      </w:tr>
      <w:tr w:rsidR="00036D6C" w:rsidRPr="0009316C" w:rsidTr="00746A5F">
        <w:tc>
          <w:tcPr>
            <w:tcW w:w="1101" w:type="dxa"/>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t>155</w:t>
            </w:r>
          </w:p>
        </w:tc>
        <w:tc>
          <w:tcPr>
            <w:tcW w:w="3969" w:type="dxa"/>
            <w:gridSpan w:val="2"/>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Создание эффективной системы подбора и расстановки кадров с использованием современных конкурсных процедур</w:t>
            </w:r>
          </w:p>
        </w:tc>
        <w:tc>
          <w:tcPr>
            <w:tcW w:w="1498" w:type="dxa"/>
            <w:gridSpan w:val="2"/>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Отдел экономики, анализа и прогнозирования ФЭУ, сектор юридической работы</w:t>
            </w:r>
          </w:p>
        </w:tc>
        <w:tc>
          <w:tcPr>
            <w:tcW w:w="6521" w:type="dxa"/>
          </w:tcPr>
          <w:p w:rsidR="00036D6C" w:rsidRPr="00225ABC" w:rsidRDefault="00036D6C" w:rsidP="008904C5">
            <w:pPr>
              <w:jc w:val="both"/>
              <w:rPr>
                <w:rFonts w:ascii="Times New Roman" w:hAnsi="Times New Roman" w:cs="Times New Roman"/>
              </w:rPr>
            </w:pPr>
            <w:r>
              <w:rPr>
                <w:rFonts w:ascii="Times New Roman" w:hAnsi="Times New Roman" w:cs="Times New Roman"/>
              </w:rPr>
              <w:t>С целью подбора наиболее квалифицированных кадров на вакантные должности муниципальной службы в ноябре 2016 года проведен конкурс на замещение должностей главных специалистов по опеке и попечительству отдела образования администрации района</w:t>
            </w:r>
          </w:p>
        </w:tc>
      </w:tr>
      <w:tr w:rsidR="00036D6C" w:rsidRPr="0009316C" w:rsidTr="00746A5F">
        <w:tc>
          <w:tcPr>
            <w:tcW w:w="1101" w:type="dxa"/>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t>156</w:t>
            </w:r>
          </w:p>
        </w:tc>
        <w:tc>
          <w:tcPr>
            <w:tcW w:w="3969" w:type="dxa"/>
            <w:gridSpan w:val="2"/>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Внедрение информационных технологий в систему управления кадровыми ресурсами и в кадровое делопроизводство</w:t>
            </w:r>
          </w:p>
        </w:tc>
        <w:tc>
          <w:tcPr>
            <w:tcW w:w="1498" w:type="dxa"/>
            <w:gridSpan w:val="2"/>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Отдел экономики, анализа и прогнозирования ФЭУ, сектор юридической работы</w:t>
            </w:r>
          </w:p>
        </w:tc>
        <w:tc>
          <w:tcPr>
            <w:tcW w:w="6521" w:type="dxa"/>
          </w:tcPr>
          <w:p w:rsidR="00036D6C" w:rsidRPr="00225ABC" w:rsidRDefault="00036D6C" w:rsidP="008904C5">
            <w:pPr>
              <w:jc w:val="both"/>
              <w:rPr>
                <w:rFonts w:ascii="Times New Roman" w:hAnsi="Times New Roman" w:cs="Times New Roman"/>
              </w:rPr>
            </w:pPr>
            <w:r>
              <w:rPr>
                <w:rFonts w:ascii="Times New Roman" w:hAnsi="Times New Roman" w:cs="Times New Roman"/>
              </w:rPr>
              <w:t>В работу кадровых служб администрации района внедрена практика использования федерального портала государственной службы и управленческих кадров</w:t>
            </w:r>
            <w:r w:rsidRPr="00225ABC">
              <w:rPr>
                <w:rFonts w:ascii="Times New Roman" w:hAnsi="Times New Roman" w:cs="Times New Roman"/>
              </w:rPr>
              <w:t xml:space="preserve"> </w:t>
            </w:r>
          </w:p>
        </w:tc>
      </w:tr>
      <w:tr w:rsidR="00036D6C" w:rsidRPr="0009316C" w:rsidTr="00746A5F">
        <w:tc>
          <w:tcPr>
            <w:tcW w:w="1101" w:type="dxa"/>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lastRenderedPageBreak/>
              <w:t>157</w:t>
            </w:r>
          </w:p>
        </w:tc>
        <w:tc>
          <w:tcPr>
            <w:tcW w:w="3969" w:type="dxa"/>
            <w:gridSpan w:val="2"/>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Привлечение представителей общественных объединений в качестве независимых экспертов для участия в заседаниях конкурсных, аттестационных комиссий</w:t>
            </w:r>
          </w:p>
        </w:tc>
        <w:tc>
          <w:tcPr>
            <w:tcW w:w="1498" w:type="dxa"/>
            <w:gridSpan w:val="2"/>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Отдел экономики, анализа и прогнозирования ФЭУ, сектор юридической работы</w:t>
            </w:r>
          </w:p>
        </w:tc>
        <w:tc>
          <w:tcPr>
            <w:tcW w:w="6521" w:type="dxa"/>
          </w:tcPr>
          <w:p w:rsidR="00036D6C" w:rsidRPr="00225ABC" w:rsidRDefault="00036D6C" w:rsidP="00936E81">
            <w:pPr>
              <w:jc w:val="center"/>
              <w:rPr>
                <w:rFonts w:ascii="Times New Roman" w:hAnsi="Times New Roman" w:cs="Times New Roman"/>
              </w:rPr>
            </w:pPr>
            <w:r>
              <w:rPr>
                <w:rFonts w:ascii="Times New Roman" w:hAnsi="Times New Roman" w:cs="Times New Roman"/>
              </w:rPr>
              <w:t>Не осуществлялось</w:t>
            </w:r>
            <w:r w:rsidRPr="00225ABC">
              <w:rPr>
                <w:rFonts w:ascii="Times New Roman" w:hAnsi="Times New Roman" w:cs="Times New Roman"/>
              </w:rPr>
              <w:t xml:space="preserve"> </w:t>
            </w:r>
          </w:p>
        </w:tc>
      </w:tr>
      <w:tr w:rsidR="00036D6C" w:rsidRPr="0009316C" w:rsidTr="00746A5F">
        <w:tc>
          <w:tcPr>
            <w:tcW w:w="1101" w:type="dxa"/>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t>158</w:t>
            </w:r>
          </w:p>
        </w:tc>
        <w:tc>
          <w:tcPr>
            <w:tcW w:w="3969" w:type="dxa"/>
            <w:gridSpan w:val="2"/>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Практическое обучение муниципальных служащих на рабочем месте</w:t>
            </w:r>
          </w:p>
        </w:tc>
        <w:tc>
          <w:tcPr>
            <w:tcW w:w="1498" w:type="dxa"/>
            <w:gridSpan w:val="2"/>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521" w:type="dxa"/>
          </w:tcPr>
          <w:p w:rsidR="00036D6C" w:rsidRPr="00225ABC" w:rsidRDefault="00036D6C" w:rsidP="008904C5">
            <w:pPr>
              <w:jc w:val="both"/>
              <w:rPr>
                <w:rFonts w:ascii="Times New Roman" w:hAnsi="Times New Roman" w:cs="Times New Roman"/>
              </w:rPr>
            </w:pPr>
            <w:r>
              <w:rPr>
                <w:rFonts w:ascii="Times New Roman" w:hAnsi="Times New Roman" w:cs="Times New Roman"/>
              </w:rPr>
              <w:t>С целью проведения практического обучения муниципальных служащих на рабочем месте используется система наставничества</w:t>
            </w:r>
          </w:p>
        </w:tc>
      </w:tr>
      <w:tr w:rsidR="00036D6C" w:rsidRPr="0009316C" w:rsidTr="00746A5F">
        <w:tc>
          <w:tcPr>
            <w:tcW w:w="1101" w:type="dxa"/>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t>159</w:t>
            </w:r>
          </w:p>
        </w:tc>
        <w:tc>
          <w:tcPr>
            <w:tcW w:w="3969" w:type="dxa"/>
            <w:gridSpan w:val="2"/>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Участие муниципальных служащих в курсах повышения квалификации, в том числе с использованием дистанционных технологий обучения</w:t>
            </w:r>
          </w:p>
        </w:tc>
        <w:tc>
          <w:tcPr>
            <w:tcW w:w="1498" w:type="dxa"/>
            <w:gridSpan w:val="2"/>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521" w:type="dxa"/>
          </w:tcPr>
          <w:p w:rsidR="00036D6C" w:rsidRPr="00225ABC" w:rsidRDefault="00036D6C" w:rsidP="008904C5">
            <w:pPr>
              <w:jc w:val="both"/>
              <w:rPr>
                <w:rFonts w:ascii="Times New Roman" w:hAnsi="Times New Roman" w:cs="Times New Roman"/>
              </w:rPr>
            </w:pPr>
            <w:r>
              <w:rPr>
                <w:rFonts w:ascii="Times New Roman" w:hAnsi="Times New Roman" w:cs="Times New Roman"/>
              </w:rPr>
              <w:t>Курсы повышения квалификации в 2016 году прошел 1 муниципальный служащий.</w:t>
            </w:r>
          </w:p>
        </w:tc>
      </w:tr>
      <w:tr w:rsidR="00036D6C" w:rsidRPr="0009316C" w:rsidTr="00746A5F">
        <w:tc>
          <w:tcPr>
            <w:tcW w:w="1101" w:type="dxa"/>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t>160</w:t>
            </w:r>
          </w:p>
        </w:tc>
        <w:tc>
          <w:tcPr>
            <w:tcW w:w="3969" w:type="dxa"/>
            <w:gridSpan w:val="2"/>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Участие муниципальных служащих в обучающих семинарах, в том числе в режиме видеоконференции</w:t>
            </w:r>
          </w:p>
        </w:tc>
        <w:tc>
          <w:tcPr>
            <w:tcW w:w="1498" w:type="dxa"/>
            <w:gridSpan w:val="2"/>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521" w:type="dxa"/>
          </w:tcPr>
          <w:p w:rsidR="00036D6C" w:rsidRPr="00225ABC" w:rsidRDefault="00036D6C" w:rsidP="008904C5">
            <w:pPr>
              <w:jc w:val="both"/>
              <w:rPr>
                <w:rFonts w:ascii="Times New Roman" w:hAnsi="Times New Roman" w:cs="Times New Roman"/>
              </w:rPr>
            </w:pPr>
            <w:r>
              <w:rPr>
                <w:rFonts w:ascii="Times New Roman" w:hAnsi="Times New Roman" w:cs="Times New Roman"/>
              </w:rPr>
              <w:t>В течение всего периода муниципальные служащие района принимали участие в обучающих семинарах, в том числе в режиме видеоконференции</w:t>
            </w:r>
          </w:p>
        </w:tc>
      </w:tr>
      <w:tr w:rsidR="00036D6C" w:rsidRPr="0009316C" w:rsidTr="00746A5F">
        <w:tc>
          <w:tcPr>
            <w:tcW w:w="1101" w:type="dxa"/>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t>161</w:t>
            </w:r>
          </w:p>
        </w:tc>
        <w:tc>
          <w:tcPr>
            <w:tcW w:w="3969" w:type="dxa"/>
            <w:gridSpan w:val="2"/>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Определение потребности в профессиональной переподготовке и повышении квалификации муниципальных служащих</w:t>
            </w:r>
          </w:p>
        </w:tc>
        <w:tc>
          <w:tcPr>
            <w:tcW w:w="1498" w:type="dxa"/>
            <w:gridSpan w:val="2"/>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521" w:type="dxa"/>
          </w:tcPr>
          <w:p w:rsidR="00036D6C" w:rsidRPr="00225ABC" w:rsidRDefault="00036D6C" w:rsidP="008904C5">
            <w:pPr>
              <w:jc w:val="both"/>
              <w:rPr>
                <w:rFonts w:ascii="Times New Roman" w:hAnsi="Times New Roman" w:cs="Times New Roman"/>
              </w:rPr>
            </w:pPr>
            <w:r>
              <w:rPr>
                <w:rFonts w:ascii="Times New Roman" w:hAnsi="Times New Roman" w:cs="Times New Roman"/>
              </w:rPr>
              <w:t>Кадровыми службами администрации района ведется мониторинг прохождения курсов повышения квалификации муниципальными служащими</w:t>
            </w:r>
          </w:p>
        </w:tc>
      </w:tr>
      <w:tr w:rsidR="00036D6C" w:rsidRPr="0009316C" w:rsidTr="00746A5F">
        <w:tc>
          <w:tcPr>
            <w:tcW w:w="1101" w:type="dxa"/>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t>162</w:t>
            </w:r>
          </w:p>
        </w:tc>
        <w:tc>
          <w:tcPr>
            <w:tcW w:w="3969" w:type="dxa"/>
            <w:gridSpan w:val="2"/>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Реализация форм обучения, ориентированных на развитие управленческих навыков в муниципальном управлении (организация тренингов, семинаров, получение консультационных услуг и др.)</w:t>
            </w:r>
          </w:p>
        </w:tc>
        <w:tc>
          <w:tcPr>
            <w:tcW w:w="1498" w:type="dxa"/>
            <w:gridSpan w:val="2"/>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521" w:type="dxa"/>
          </w:tcPr>
          <w:p w:rsidR="00036D6C" w:rsidRPr="00225ABC" w:rsidRDefault="00036D6C" w:rsidP="008904C5">
            <w:pPr>
              <w:jc w:val="both"/>
              <w:rPr>
                <w:rFonts w:ascii="Times New Roman" w:hAnsi="Times New Roman" w:cs="Times New Roman"/>
              </w:rPr>
            </w:pPr>
            <w:r>
              <w:rPr>
                <w:rFonts w:ascii="Times New Roman" w:hAnsi="Times New Roman" w:cs="Times New Roman"/>
              </w:rPr>
              <w:t>В рамках программы постоянно действующего учебного семинара со специалистами администрации Михайловского района в 2016 году проведено 9 учебных занятий</w:t>
            </w:r>
          </w:p>
        </w:tc>
      </w:tr>
      <w:tr w:rsidR="00036D6C" w:rsidRPr="0009316C" w:rsidTr="00746A5F">
        <w:tc>
          <w:tcPr>
            <w:tcW w:w="1101" w:type="dxa"/>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t>163</w:t>
            </w:r>
          </w:p>
        </w:tc>
        <w:tc>
          <w:tcPr>
            <w:tcW w:w="3969" w:type="dxa"/>
            <w:gridSpan w:val="2"/>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Осуществление обмена опытом муниципальных служащих, в том числе участие в работе «Ассоциации муниципальных образований Амурской области»</w:t>
            </w:r>
          </w:p>
        </w:tc>
        <w:tc>
          <w:tcPr>
            <w:tcW w:w="1498" w:type="dxa"/>
            <w:gridSpan w:val="2"/>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521" w:type="dxa"/>
          </w:tcPr>
          <w:p w:rsidR="00036D6C" w:rsidRPr="00225ABC" w:rsidRDefault="00036D6C" w:rsidP="008904C5">
            <w:pPr>
              <w:jc w:val="both"/>
              <w:rPr>
                <w:rFonts w:ascii="Times New Roman" w:hAnsi="Times New Roman" w:cs="Times New Roman"/>
              </w:rPr>
            </w:pPr>
            <w:r>
              <w:rPr>
                <w:rFonts w:ascii="Times New Roman" w:hAnsi="Times New Roman" w:cs="Times New Roman"/>
              </w:rPr>
              <w:t xml:space="preserve">Глава района принимал активное участие в работе </w:t>
            </w:r>
            <w:r w:rsidRPr="00225ABC">
              <w:rPr>
                <w:rFonts w:ascii="Times New Roman" w:hAnsi="Times New Roman" w:cs="Times New Roman"/>
              </w:rPr>
              <w:t>«Ассоциации муниципальных образований Амурской области»</w:t>
            </w:r>
          </w:p>
        </w:tc>
      </w:tr>
      <w:tr w:rsidR="00036D6C" w:rsidRPr="0009316C" w:rsidTr="00746A5F">
        <w:tc>
          <w:tcPr>
            <w:tcW w:w="1101" w:type="dxa"/>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t>164</w:t>
            </w:r>
          </w:p>
        </w:tc>
        <w:tc>
          <w:tcPr>
            <w:tcW w:w="3969" w:type="dxa"/>
            <w:gridSpan w:val="2"/>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Приобретение печатных изданий и учебно-методической литературы</w:t>
            </w:r>
          </w:p>
        </w:tc>
        <w:tc>
          <w:tcPr>
            <w:tcW w:w="1498" w:type="dxa"/>
            <w:gridSpan w:val="2"/>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 xml:space="preserve">Администрация района и ее </w:t>
            </w:r>
            <w:r w:rsidRPr="00225ABC">
              <w:rPr>
                <w:rFonts w:ascii="Times New Roman" w:hAnsi="Times New Roman" w:cs="Times New Roman"/>
              </w:rPr>
              <w:lastRenderedPageBreak/>
              <w:t>структурные подразделения</w:t>
            </w:r>
          </w:p>
        </w:tc>
        <w:tc>
          <w:tcPr>
            <w:tcW w:w="6521" w:type="dxa"/>
          </w:tcPr>
          <w:p w:rsidR="00036D6C" w:rsidRPr="00225ABC" w:rsidRDefault="00036D6C" w:rsidP="00936E81">
            <w:pPr>
              <w:jc w:val="center"/>
              <w:rPr>
                <w:rFonts w:ascii="Times New Roman" w:hAnsi="Times New Roman" w:cs="Times New Roman"/>
              </w:rPr>
            </w:pPr>
            <w:r>
              <w:rPr>
                <w:rFonts w:ascii="Times New Roman" w:hAnsi="Times New Roman" w:cs="Times New Roman"/>
              </w:rPr>
              <w:lastRenderedPageBreak/>
              <w:t>Не приобреталось</w:t>
            </w: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lastRenderedPageBreak/>
              <w:t>165</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Осуществление мониторинга и анализа эффективности процесса профессиональной подготовки, переподготовки и повышения квалификации муниципальных служащих</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521" w:type="dxa"/>
          </w:tcPr>
          <w:p w:rsidR="003266C7" w:rsidRPr="00225ABC" w:rsidRDefault="00036D6C" w:rsidP="003746BD">
            <w:pPr>
              <w:jc w:val="center"/>
              <w:rPr>
                <w:rFonts w:ascii="Times New Roman" w:hAnsi="Times New Roman" w:cs="Times New Roman"/>
              </w:rPr>
            </w:pPr>
            <w:r>
              <w:rPr>
                <w:rFonts w:ascii="Times New Roman" w:hAnsi="Times New Roman" w:cs="Times New Roman"/>
              </w:rPr>
              <w:t>Не осуществлялся</w:t>
            </w: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166</w:t>
            </w:r>
          </w:p>
        </w:tc>
        <w:tc>
          <w:tcPr>
            <w:tcW w:w="3969" w:type="dxa"/>
            <w:gridSpan w:val="2"/>
          </w:tcPr>
          <w:p w:rsidR="003266C7" w:rsidRPr="00036D6C" w:rsidRDefault="003266C7" w:rsidP="003746BD">
            <w:pPr>
              <w:jc w:val="both"/>
              <w:rPr>
                <w:rFonts w:ascii="Times New Roman" w:hAnsi="Times New Roman" w:cs="Times New Roman"/>
                <w:b/>
              </w:rPr>
            </w:pPr>
            <w:r w:rsidRPr="00036D6C">
              <w:rPr>
                <w:rFonts w:ascii="Times New Roman" w:hAnsi="Times New Roman" w:cs="Times New Roman"/>
                <w:b/>
              </w:rPr>
              <w:t>Повышение престижа муниципальной службы</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521" w:type="dxa"/>
          </w:tcPr>
          <w:p w:rsidR="003266C7" w:rsidRPr="00225ABC" w:rsidRDefault="003266C7" w:rsidP="003746BD">
            <w:pPr>
              <w:jc w:val="center"/>
              <w:rPr>
                <w:rFonts w:ascii="Times New Roman" w:hAnsi="Times New Roman" w:cs="Times New Roman"/>
              </w:rPr>
            </w:pPr>
          </w:p>
        </w:tc>
      </w:tr>
      <w:tr w:rsidR="00036D6C" w:rsidRPr="0009316C" w:rsidTr="00746A5F">
        <w:tc>
          <w:tcPr>
            <w:tcW w:w="1101" w:type="dxa"/>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t>167</w:t>
            </w:r>
          </w:p>
        </w:tc>
        <w:tc>
          <w:tcPr>
            <w:tcW w:w="3969" w:type="dxa"/>
            <w:gridSpan w:val="2"/>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Установление дополнительных гарантий муниципальным служащим</w:t>
            </w:r>
          </w:p>
        </w:tc>
        <w:tc>
          <w:tcPr>
            <w:tcW w:w="1498" w:type="dxa"/>
            <w:gridSpan w:val="2"/>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521" w:type="dxa"/>
          </w:tcPr>
          <w:p w:rsidR="00036D6C" w:rsidRPr="00225ABC" w:rsidRDefault="00036D6C" w:rsidP="00936E81">
            <w:pPr>
              <w:jc w:val="center"/>
              <w:rPr>
                <w:rFonts w:ascii="Times New Roman" w:hAnsi="Times New Roman" w:cs="Times New Roman"/>
              </w:rPr>
            </w:pPr>
            <w:r>
              <w:rPr>
                <w:rFonts w:ascii="Times New Roman" w:hAnsi="Times New Roman" w:cs="Times New Roman"/>
              </w:rPr>
              <w:t>В 2016 году не устанавливалось</w:t>
            </w:r>
          </w:p>
        </w:tc>
      </w:tr>
      <w:tr w:rsidR="00036D6C" w:rsidRPr="0009316C" w:rsidTr="00746A5F">
        <w:tc>
          <w:tcPr>
            <w:tcW w:w="1101" w:type="dxa"/>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t>168</w:t>
            </w:r>
          </w:p>
        </w:tc>
        <w:tc>
          <w:tcPr>
            <w:tcW w:w="3969" w:type="dxa"/>
            <w:gridSpan w:val="2"/>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 xml:space="preserve">Совершенствование механизмов оптимизации пенсионного обеспечения муниципальных служащих </w:t>
            </w:r>
          </w:p>
        </w:tc>
        <w:tc>
          <w:tcPr>
            <w:tcW w:w="1498" w:type="dxa"/>
            <w:gridSpan w:val="2"/>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521" w:type="dxa"/>
          </w:tcPr>
          <w:p w:rsidR="00036D6C" w:rsidRPr="00225ABC" w:rsidRDefault="00036D6C" w:rsidP="008904C5">
            <w:pPr>
              <w:jc w:val="both"/>
              <w:rPr>
                <w:rFonts w:ascii="Times New Roman" w:hAnsi="Times New Roman" w:cs="Times New Roman"/>
              </w:rPr>
            </w:pPr>
            <w:r>
              <w:rPr>
                <w:rFonts w:ascii="Times New Roman" w:hAnsi="Times New Roman" w:cs="Times New Roman"/>
              </w:rPr>
              <w:t xml:space="preserve">С целью оптимизации пенсионного обеспечения муниципальных служащих принято постановление главы района от 11.03.2016 №80 «О пенсии за выслугу лет муниципальным служащим муниципальной службы Михайловского района» </w:t>
            </w:r>
          </w:p>
        </w:tc>
      </w:tr>
      <w:tr w:rsidR="00036D6C" w:rsidRPr="0009316C" w:rsidTr="00746A5F">
        <w:tc>
          <w:tcPr>
            <w:tcW w:w="1101" w:type="dxa"/>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t>169</w:t>
            </w:r>
          </w:p>
        </w:tc>
        <w:tc>
          <w:tcPr>
            <w:tcW w:w="3969" w:type="dxa"/>
            <w:gridSpan w:val="2"/>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Разработка и внедрение системы мер по формированию позитивного общественного мнения о муниципальной службе</w:t>
            </w:r>
          </w:p>
        </w:tc>
        <w:tc>
          <w:tcPr>
            <w:tcW w:w="1498" w:type="dxa"/>
            <w:gridSpan w:val="2"/>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521" w:type="dxa"/>
          </w:tcPr>
          <w:p w:rsidR="00036D6C" w:rsidRPr="00225ABC" w:rsidRDefault="00036D6C" w:rsidP="00A77A26">
            <w:pPr>
              <w:jc w:val="center"/>
              <w:rPr>
                <w:rFonts w:ascii="Times New Roman" w:hAnsi="Times New Roman" w:cs="Times New Roman"/>
              </w:rPr>
            </w:pPr>
            <w:r>
              <w:rPr>
                <w:rFonts w:ascii="Times New Roman" w:hAnsi="Times New Roman" w:cs="Times New Roman"/>
              </w:rPr>
              <w:t>Не осуществлялось</w:t>
            </w:r>
          </w:p>
        </w:tc>
      </w:tr>
      <w:tr w:rsidR="00036D6C" w:rsidRPr="0009316C" w:rsidTr="00746A5F">
        <w:tc>
          <w:tcPr>
            <w:tcW w:w="1101" w:type="dxa"/>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t>170</w:t>
            </w:r>
          </w:p>
        </w:tc>
        <w:tc>
          <w:tcPr>
            <w:tcW w:w="3969" w:type="dxa"/>
            <w:gridSpan w:val="2"/>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Освещение в средствах массовой информации вопросов о деятельности органов местного самоуправления с целью формирования позитивного отношения граждан к муниципальным служащим</w:t>
            </w:r>
          </w:p>
        </w:tc>
        <w:tc>
          <w:tcPr>
            <w:tcW w:w="1498" w:type="dxa"/>
            <w:gridSpan w:val="2"/>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521" w:type="dxa"/>
          </w:tcPr>
          <w:p w:rsidR="00036D6C" w:rsidRPr="00225ABC" w:rsidRDefault="00036D6C" w:rsidP="008904C5">
            <w:pPr>
              <w:jc w:val="both"/>
              <w:rPr>
                <w:rFonts w:ascii="Times New Roman" w:hAnsi="Times New Roman" w:cs="Times New Roman"/>
              </w:rPr>
            </w:pPr>
            <w:r>
              <w:rPr>
                <w:rFonts w:ascii="Times New Roman" w:hAnsi="Times New Roman" w:cs="Times New Roman"/>
              </w:rPr>
              <w:t xml:space="preserve">С целью формирования позитивного отношения граждан к муниципальным служащим вопросы о деятельности администрации района в течение всего периода освещались в газете «Михайловский вестник» </w:t>
            </w:r>
          </w:p>
        </w:tc>
      </w:tr>
      <w:tr w:rsidR="00036D6C" w:rsidRPr="0009316C" w:rsidTr="00746A5F">
        <w:tc>
          <w:tcPr>
            <w:tcW w:w="1101" w:type="dxa"/>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t>171</w:t>
            </w:r>
          </w:p>
        </w:tc>
        <w:tc>
          <w:tcPr>
            <w:tcW w:w="3969" w:type="dxa"/>
            <w:gridSpan w:val="2"/>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Создание современной системы материального и нематериального стимулирования профессиональной служебной деятельности муниципальных служащих</w:t>
            </w:r>
          </w:p>
        </w:tc>
        <w:tc>
          <w:tcPr>
            <w:tcW w:w="1498" w:type="dxa"/>
            <w:gridSpan w:val="2"/>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521" w:type="dxa"/>
          </w:tcPr>
          <w:p w:rsidR="00036D6C" w:rsidRPr="00225ABC" w:rsidRDefault="00036D6C" w:rsidP="008904C5">
            <w:pPr>
              <w:jc w:val="both"/>
              <w:rPr>
                <w:rFonts w:ascii="Times New Roman" w:hAnsi="Times New Roman" w:cs="Times New Roman"/>
              </w:rPr>
            </w:pPr>
            <w:r>
              <w:rPr>
                <w:rFonts w:ascii="Times New Roman" w:hAnsi="Times New Roman" w:cs="Times New Roman"/>
              </w:rPr>
              <w:t xml:space="preserve">В соответствии с областным законодательством </w:t>
            </w:r>
          </w:p>
        </w:tc>
      </w:tr>
      <w:tr w:rsidR="00036D6C" w:rsidRPr="0009316C" w:rsidTr="00746A5F">
        <w:tc>
          <w:tcPr>
            <w:tcW w:w="1101" w:type="dxa"/>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t>172</w:t>
            </w:r>
          </w:p>
        </w:tc>
        <w:tc>
          <w:tcPr>
            <w:tcW w:w="3969" w:type="dxa"/>
            <w:gridSpan w:val="2"/>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 xml:space="preserve">Организация и проведение </w:t>
            </w:r>
            <w:r w:rsidRPr="00225ABC">
              <w:rPr>
                <w:rFonts w:ascii="Times New Roman" w:hAnsi="Times New Roman" w:cs="Times New Roman"/>
              </w:rPr>
              <w:lastRenderedPageBreak/>
              <w:t>праздничных мероприятий, посвященных Дню местного самоуправления</w:t>
            </w:r>
          </w:p>
        </w:tc>
        <w:tc>
          <w:tcPr>
            <w:tcW w:w="1498" w:type="dxa"/>
            <w:gridSpan w:val="2"/>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lastRenderedPageBreak/>
              <w:t>2016-2025</w:t>
            </w:r>
          </w:p>
        </w:tc>
        <w:tc>
          <w:tcPr>
            <w:tcW w:w="2045" w:type="dxa"/>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 xml:space="preserve">Администрация </w:t>
            </w:r>
            <w:r w:rsidRPr="00225ABC">
              <w:rPr>
                <w:rFonts w:ascii="Times New Roman" w:hAnsi="Times New Roman" w:cs="Times New Roman"/>
              </w:rPr>
              <w:lastRenderedPageBreak/>
              <w:t>района и ее структурные подразделения</w:t>
            </w:r>
          </w:p>
        </w:tc>
        <w:tc>
          <w:tcPr>
            <w:tcW w:w="6521" w:type="dxa"/>
          </w:tcPr>
          <w:p w:rsidR="00036D6C" w:rsidRPr="00225ABC" w:rsidRDefault="00036D6C" w:rsidP="008904C5">
            <w:pPr>
              <w:jc w:val="both"/>
              <w:rPr>
                <w:rFonts w:ascii="Times New Roman" w:hAnsi="Times New Roman" w:cs="Times New Roman"/>
              </w:rPr>
            </w:pPr>
            <w:r>
              <w:rPr>
                <w:rFonts w:ascii="Times New Roman" w:hAnsi="Times New Roman" w:cs="Times New Roman"/>
              </w:rPr>
              <w:lastRenderedPageBreak/>
              <w:t xml:space="preserve">В администрации Михайловского района 21 апреля 2016 года </w:t>
            </w:r>
            <w:r>
              <w:rPr>
                <w:rFonts w:ascii="Times New Roman" w:hAnsi="Times New Roman" w:cs="Times New Roman"/>
              </w:rPr>
              <w:lastRenderedPageBreak/>
              <w:t>проведено торжественное мероприятие, посвященное Дню местного самоуправления</w:t>
            </w:r>
          </w:p>
        </w:tc>
      </w:tr>
      <w:tr w:rsidR="00036D6C" w:rsidRPr="0009316C" w:rsidTr="00746A5F">
        <w:tc>
          <w:tcPr>
            <w:tcW w:w="1101" w:type="dxa"/>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lastRenderedPageBreak/>
              <w:t>173</w:t>
            </w:r>
          </w:p>
        </w:tc>
        <w:tc>
          <w:tcPr>
            <w:tcW w:w="3969" w:type="dxa"/>
            <w:gridSpan w:val="2"/>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Создание на официальном сайте администрации Михайловского района информационного раздела по вопросам организации и прохождения муниципальной службы в органах местного самоуправления</w:t>
            </w:r>
          </w:p>
        </w:tc>
        <w:tc>
          <w:tcPr>
            <w:tcW w:w="1498" w:type="dxa"/>
            <w:gridSpan w:val="2"/>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521" w:type="dxa"/>
          </w:tcPr>
          <w:p w:rsidR="00036D6C" w:rsidRPr="00225ABC" w:rsidRDefault="00036D6C" w:rsidP="00936E81">
            <w:pPr>
              <w:jc w:val="center"/>
              <w:rPr>
                <w:rFonts w:ascii="Times New Roman" w:hAnsi="Times New Roman" w:cs="Times New Roman"/>
              </w:rPr>
            </w:pPr>
            <w:r>
              <w:rPr>
                <w:rFonts w:ascii="Times New Roman" w:hAnsi="Times New Roman" w:cs="Times New Roman"/>
              </w:rPr>
              <w:t>Не осуществлялось</w:t>
            </w:r>
          </w:p>
        </w:tc>
      </w:tr>
      <w:tr w:rsidR="00036D6C" w:rsidRPr="0009316C" w:rsidTr="00746A5F">
        <w:tc>
          <w:tcPr>
            <w:tcW w:w="1101" w:type="dxa"/>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t>174</w:t>
            </w:r>
          </w:p>
        </w:tc>
        <w:tc>
          <w:tcPr>
            <w:tcW w:w="3969" w:type="dxa"/>
            <w:gridSpan w:val="2"/>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Применение антикоррупционных механизмов и механизмов выявления и разрешения конфликта интересов на муниципальной службе</w:t>
            </w:r>
          </w:p>
        </w:tc>
        <w:tc>
          <w:tcPr>
            <w:tcW w:w="1498" w:type="dxa"/>
            <w:gridSpan w:val="2"/>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521" w:type="dxa"/>
          </w:tcPr>
          <w:p w:rsidR="00036D6C" w:rsidRPr="00F627D7" w:rsidRDefault="00036D6C" w:rsidP="00936E81">
            <w:pPr>
              <w:jc w:val="both"/>
              <w:rPr>
                <w:rFonts w:ascii="Times New Roman" w:hAnsi="Times New Roman" w:cs="Times New Roman"/>
              </w:rPr>
            </w:pPr>
            <w:r w:rsidRPr="00F627D7">
              <w:rPr>
                <w:rFonts w:ascii="Times New Roman" w:hAnsi="Times New Roman" w:cs="Times New Roman"/>
              </w:rPr>
              <w:t xml:space="preserve">Разработаны муниципальные правовые акты, регулирующие порядок сообщения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 Муниципальные служащие ознакомлены с указанными нормативными правовыми актами под роспись. С муниципальными служащими, в том числе при их приеме на работу, проводятся беседы, разъясняются действия специалистов при возникновении такой ситуации, рассматриваются нормативные документы по вопросу </w:t>
            </w:r>
            <w:proofErr w:type="spellStart"/>
            <w:r w:rsidRPr="00F627D7">
              <w:rPr>
                <w:rFonts w:ascii="Times New Roman" w:hAnsi="Times New Roman" w:cs="Times New Roman"/>
              </w:rPr>
              <w:t>антикоррупционного</w:t>
            </w:r>
            <w:proofErr w:type="spellEnd"/>
            <w:r w:rsidRPr="00F627D7">
              <w:rPr>
                <w:rFonts w:ascii="Times New Roman" w:hAnsi="Times New Roman" w:cs="Times New Roman"/>
              </w:rPr>
              <w:t xml:space="preserve"> законодательства, изучается судебная практика.</w:t>
            </w:r>
          </w:p>
        </w:tc>
      </w:tr>
      <w:tr w:rsidR="00036D6C" w:rsidRPr="0009316C" w:rsidTr="00746A5F">
        <w:tc>
          <w:tcPr>
            <w:tcW w:w="1101" w:type="dxa"/>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t>175</w:t>
            </w:r>
          </w:p>
        </w:tc>
        <w:tc>
          <w:tcPr>
            <w:tcW w:w="3969" w:type="dxa"/>
            <w:gridSpan w:val="2"/>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 xml:space="preserve">Совершенствование механизма </w:t>
            </w:r>
            <w:proofErr w:type="gramStart"/>
            <w:r w:rsidRPr="00225ABC">
              <w:rPr>
                <w:rFonts w:ascii="Times New Roman" w:hAnsi="Times New Roman" w:cs="Times New Roman"/>
              </w:rPr>
              <w:t>контроля за</w:t>
            </w:r>
            <w:proofErr w:type="gramEnd"/>
            <w:r w:rsidRPr="00225ABC">
              <w:rPr>
                <w:rFonts w:ascii="Times New Roman" w:hAnsi="Times New Roman" w:cs="Times New Roman"/>
              </w:rPr>
              <w:t xml:space="preserve"> соблюдением муниципальными служащими ограничений и запретов, связанных с прохождением муниципальной службы</w:t>
            </w:r>
          </w:p>
        </w:tc>
        <w:tc>
          <w:tcPr>
            <w:tcW w:w="1498" w:type="dxa"/>
            <w:gridSpan w:val="2"/>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521" w:type="dxa"/>
          </w:tcPr>
          <w:p w:rsidR="00036D6C" w:rsidRPr="00F627D7" w:rsidRDefault="00036D6C" w:rsidP="00936E81">
            <w:pPr>
              <w:jc w:val="both"/>
              <w:rPr>
                <w:rFonts w:ascii="Times New Roman" w:hAnsi="Times New Roman" w:cs="Times New Roman"/>
              </w:rPr>
            </w:pPr>
            <w:r w:rsidRPr="00F627D7">
              <w:rPr>
                <w:rFonts w:ascii="Times New Roman" w:hAnsi="Times New Roman" w:cs="Times New Roman"/>
              </w:rPr>
              <w:t xml:space="preserve">Постановлением главы Михайловского района от  19.01.2016  № 10 «Об утверждении Плана мероприятий по противодействию коррупции в администрации Михайловского района на 2016-2017 годы». </w:t>
            </w:r>
            <w:proofErr w:type="gramStart"/>
            <w:r w:rsidRPr="00F627D7">
              <w:rPr>
                <w:rFonts w:ascii="Times New Roman" w:hAnsi="Times New Roman" w:cs="Times New Roman"/>
              </w:rPr>
              <w:t>Контроль за</w:t>
            </w:r>
            <w:proofErr w:type="gramEnd"/>
            <w:r w:rsidRPr="00F627D7">
              <w:rPr>
                <w:rFonts w:ascii="Times New Roman" w:hAnsi="Times New Roman" w:cs="Times New Roman"/>
              </w:rPr>
              <w:t xml:space="preserve"> соблюдением муниципальными служащими ограничений и запретов, связанных с прохождением муниципальной службы осуществляли кадровые службы администрации района и ее структурных подразделений</w:t>
            </w:r>
          </w:p>
        </w:tc>
      </w:tr>
      <w:tr w:rsidR="00036D6C" w:rsidRPr="0009316C" w:rsidTr="00746A5F">
        <w:tc>
          <w:tcPr>
            <w:tcW w:w="1101" w:type="dxa"/>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t>176</w:t>
            </w:r>
          </w:p>
        </w:tc>
        <w:tc>
          <w:tcPr>
            <w:tcW w:w="3969" w:type="dxa"/>
            <w:gridSpan w:val="2"/>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Определение наиболее коррупционных сфер деятельности органов местного самоуправления и полномочий муниципальных служащих, закрепленных в должностных инструкциях, и мер предотвращения возникновения коррупционных факторов</w:t>
            </w:r>
          </w:p>
        </w:tc>
        <w:tc>
          <w:tcPr>
            <w:tcW w:w="1498" w:type="dxa"/>
            <w:gridSpan w:val="2"/>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521" w:type="dxa"/>
          </w:tcPr>
          <w:p w:rsidR="00036D6C" w:rsidRPr="00F627D7" w:rsidRDefault="00036D6C" w:rsidP="00936E81">
            <w:pPr>
              <w:jc w:val="both"/>
              <w:rPr>
                <w:rFonts w:ascii="Times New Roman" w:hAnsi="Times New Roman" w:cs="Times New Roman"/>
              </w:rPr>
            </w:pPr>
            <w:r w:rsidRPr="00F627D7">
              <w:rPr>
                <w:rFonts w:ascii="Times New Roman" w:hAnsi="Times New Roman" w:cs="Times New Roman"/>
              </w:rPr>
              <w:t xml:space="preserve">Постановлением главы района от 09.09.2009 № 638 «Об утверждении Перечня должностей муниципальной службы,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своих супруги (супруга) и несовершеннолетних детей </w:t>
            </w:r>
            <w:proofErr w:type="gramStart"/>
            <w:r w:rsidRPr="00F627D7">
              <w:rPr>
                <w:rFonts w:ascii="Times New Roman" w:hAnsi="Times New Roman" w:cs="Times New Roman"/>
              </w:rPr>
              <w:t xml:space="preserve">( </w:t>
            </w:r>
            <w:proofErr w:type="gramEnd"/>
            <w:r w:rsidRPr="00F627D7">
              <w:rPr>
                <w:rFonts w:ascii="Times New Roman" w:hAnsi="Times New Roman" w:cs="Times New Roman"/>
              </w:rPr>
              <w:t xml:space="preserve">в ред. от 17.06.2014 № 514) определены наиболее коррупционные сферы деятельности ОМСУ. В 2016 году изменения </w:t>
            </w:r>
            <w:proofErr w:type="gramStart"/>
            <w:r w:rsidRPr="00F627D7">
              <w:rPr>
                <w:rFonts w:ascii="Times New Roman" w:hAnsi="Times New Roman" w:cs="Times New Roman"/>
              </w:rPr>
              <w:t>в</w:t>
            </w:r>
            <w:proofErr w:type="gramEnd"/>
            <w:r w:rsidRPr="00F627D7">
              <w:rPr>
                <w:rFonts w:ascii="Times New Roman" w:hAnsi="Times New Roman" w:cs="Times New Roman"/>
              </w:rPr>
              <w:t xml:space="preserve"> </w:t>
            </w:r>
            <w:r w:rsidRPr="00F627D7">
              <w:rPr>
                <w:rFonts w:ascii="Times New Roman" w:hAnsi="Times New Roman" w:cs="Times New Roman"/>
              </w:rPr>
              <w:lastRenderedPageBreak/>
              <w:t>действующие НПА не вносились.</w:t>
            </w:r>
          </w:p>
          <w:p w:rsidR="00036D6C" w:rsidRPr="00F627D7" w:rsidRDefault="00036D6C" w:rsidP="00936E81">
            <w:pPr>
              <w:jc w:val="center"/>
              <w:rPr>
                <w:rFonts w:ascii="Times New Roman" w:hAnsi="Times New Roman" w:cs="Times New Roman"/>
              </w:rPr>
            </w:pPr>
          </w:p>
        </w:tc>
      </w:tr>
      <w:tr w:rsidR="00036D6C" w:rsidRPr="0009316C" w:rsidTr="00746A5F">
        <w:tc>
          <w:tcPr>
            <w:tcW w:w="1101" w:type="dxa"/>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lastRenderedPageBreak/>
              <w:t>177</w:t>
            </w:r>
          </w:p>
        </w:tc>
        <w:tc>
          <w:tcPr>
            <w:tcW w:w="3969" w:type="dxa"/>
            <w:gridSpan w:val="2"/>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Организация деятельности комиссии по соблюдению требований к служебному поведению и урегулированию конфликтов интересов</w:t>
            </w:r>
          </w:p>
        </w:tc>
        <w:tc>
          <w:tcPr>
            <w:tcW w:w="1498" w:type="dxa"/>
            <w:gridSpan w:val="2"/>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521" w:type="dxa"/>
          </w:tcPr>
          <w:p w:rsidR="00036D6C" w:rsidRPr="00F627D7" w:rsidRDefault="00036D6C" w:rsidP="00936E81">
            <w:pPr>
              <w:jc w:val="both"/>
              <w:rPr>
                <w:rFonts w:ascii="Times New Roman" w:hAnsi="Times New Roman" w:cs="Times New Roman"/>
              </w:rPr>
            </w:pPr>
            <w:proofErr w:type="gramStart"/>
            <w:r w:rsidRPr="00F627D7">
              <w:rPr>
                <w:rFonts w:ascii="Times New Roman" w:hAnsi="Times New Roman" w:cs="Times New Roman"/>
              </w:rPr>
              <w:t>В соответствии с Указом Президента РФ от 23.06.2014 №453 «О внесении изменений в некоторые акты Президента Российской Федерации по вопросам противодействия коррупции» Постановлением главы Михайловского района от 12.04.2016 №131 «О комиссии по соблюдению требований к служебному поведению муниципальных служащих администрации Михайловского района и урегулированию конфликта интересов» утверждено новое Положение о комиссии.</w:t>
            </w:r>
            <w:proofErr w:type="gramEnd"/>
            <w:r w:rsidRPr="00F627D7">
              <w:rPr>
                <w:rFonts w:ascii="Times New Roman" w:hAnsi="Times New Roman" w:cs="Times New Roman"/>
              </w:rPr>
              <w:t xml:space="preserve"> В 2016 году проведено 8 заседаний комиссии.</w:t>
            </w:r>
          </w:p>
        </w:tc>
      </w:tr>
      <w:tr w:rsidR="00036D6C" w:rsidRPr="0009316C" w:rsidTr="00746A5F">
        <w:tc>
          <w:tcPr>
            <w:tcW w:w="1101" w:type="dxa"/>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t>178</w:t>
            </w:r>
          </w:p>
        </w:tc>
        <w:tc>
          <w:tcPr>
            <w:tcW w:w="3969" w:type="dxa"/>
            <w:gridSpan w:val="2"/>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Участие муниципальных служащих в семинарах и тренингах, направленных на формирование нетерпимого отношения к проявлениям коррупции</w:t>
            </w:r>
          </w:p>
        </w:tc>
        <w:tc>
          <w:tcPr>
            <w:tcW w:w="1498" w:type="dxa"/>
            <w:gridSpan w:val="2"/>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521" w:type="dxa"/>
          </w:tcPr>
          <w:p w:rsidR="00036D6C" w:rsidRPr="00225ABC" w:rsidRDefault="00036D6C" w:rsidP="00036D6C">
            <w:pPr>
              <w:jc w:val="both"/>
              <w:rPr>
                <w:rFonts w:ascii="Times New Roman" w:hAnsi="Times New Roman" w:cs="Times New Roman"/>
              </w:rPr>
            </w:pPr>
            <w:r>
              <w:rPr>
                <w:rFonts w:ascii="Times New Roman" w:hAnsi="Times New Roman" w:cs="Times New Roman"/>
              </w:rPr>
              <w:t>В рамках программы постоянно действующего учебного семинара со специалистами администрации Михайловского района в 2016 году проведено 5 семинаров, направленных на формирование нетерпимого отношения к проявлениям коррупции</w:t>
            </w:r>
          </w:p>
        </w:tc>
      </w:tr>
      <w:tr w:rsidR="00036D6C" w:rsidRPr="0009316C" w:rsidTr="00746A5F">
        <w:tc>
          <w:tcPr>
            <w:tcW w:w="1101" w:type="dxa"/>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t>179</w:t>
            </w:r>
          </w:p>
        </w:tc>
        <w:tc>
          <w:tcPr>
            <w:tcW w:w="3969" w:type="dxa"/>
            <w:gridSpan w:val="2"/>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Разработка и внедрение комплекса мер, направленных на обеспечение открытости муниципальной службы и ее открытости общественному контролю</w:t>
            </w:r>
          </w:p>
        </w:tc>
        <w:tc>
          <w:tcPr>
            <w:tcW w:w="1498" w:type="dxa"/>
            <w:gridSpan w:val="2"/>
          </w:tcPr>
          <w:p w:rsidR="00036D6C" w:rsidRPr="00225ABC" w:rsidRDefault="00036D6C"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036D6C" w:rsidRPr="00225ABC" w:rsidRDefault="00036D6C" w:rsidP="003746BD">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521" w:type="dxa"/>
          </w:tcPr>
          <w:p w:rsidR="00036D6C" w:rsidRPr="00836CE1" w:rsidRDefault="00036D6C" w:rsidP="00036D6C">
            <w:pPr>
              <w:jc w:val="both"/>
              <w:rPr>
                <w:rFonts w:ascii="Times New Roman" w:hAnsi="Times New Roman" w:cs="Times New Roman"/>
              </w:rPr>
            </w:pPr>
            <w:r w:rsidRPr="00836CE1">
              <w:rPr>
                <w:rFonts w:ascii="Times New Roman" w:hAnsi="Times New Roman" w:cs="Times New Roman"/>
              </w:rPr>
              <w:t xml:space="preserve">В целях вовлечения гражданского общества в реализацию </w:t>
            </w:r>
            <w:proofErr w:type="spellStart"/>
            <w:r w:rsidRPr="00836CE1">
              <w:rPr>
                <w:rFonts w:ascii="Times New Roman" w:hAnsi="Times New Roman" w:cs="Times New Roman"/>
              </w:rPr>
              <w:t>антикоррупционной</w:t>
            </w:r>
            <w:proofErr w:type="spellEnd"/>
            <w:r w:rsidRPr="00836CE1">
              <w:rPr>
                <w:rFonts w:ascii="Times New Roman" w:hAnsi="Times New Roman" w:cs="Times New Roman"/>
              </w:rPr>
              <w:t xml:space="preserve"> политики, формирования нетерпимости по отношению к коррупционным проявлениям, а также для повышения эффективности работы с обращениями граждан по вопросам коррупции на официальном сайте создана виртуальная приемная, позволяющая гражданам не только задать вопрос, но и получить на него ответ.</w:t>
            </w: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180</w:t>
            </w:r>
          </w:p>
        </w:tc>
        <w:tc>
          <w:tcPr>
            <w:tcW w:w="3969" w:type="dxa"/>
            <w:gridSpan w:val="2"/>
          </w:tcPr>
          <w:p w:rsidR="003266C7" w:rsidRPr="00036D6C" w:rsidRDefault="003266C7" w:rsidP="003746BD">
            <w:pPr>
              <w:jc w:val="both"/>
              <w:rPr>
                <w:rFonts w:ascii="Times New Roman" w:hAnsi="Times New Roman" w:cs="Times New Roman"/>
                <w:b/>
              </w:rPr>
            </w:pPr>
            <w:r w:rsidRPr="00036D6C">
              <w:rPr>
                <w:rFonts w:ascii="Times New Roman" w:hAnsi="Times New Roman" w:cs="Times New Roman"/>
                <w:b/>
              </w:rPr>
              <w:t>Развитие информационных технологий</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521" w:type="dxa"/>
          </w:tcPr>
          <w:p w:rsidR="003266C7" w:rsidRPr="00225ABC" w:rsidRDefault="003266C7" w:rsidP="003746BD">
            <w:pPr>
              <w:jc w:val="center"/>
              <w:rPr>
                <w:rFonts w:ascii="Times New Roman" w:hAnsi="Times New Roman" w:cs="Times New Roman"/>
              </w:rPr>
            </w:pP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181</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повышение квалификации муниципальных служащих в области информационно-коммуникационных технологий</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521" w:type="dxa"/>
          </w:tcPr>
          <w:p w:rsidR="003266C7" w:rsidRPr="00225ABC" w:rsidRDefault="00036D6C" w:rsidP="003746BD">
            <w:pPr>
              <w:jc w:val="center"/>
              <w:rPr>
                <w:rFonts w:ascii="Times New Roman" w:hAnsi="Times New Roman" w:cs="Times New Roman"/>
              </w:rPr>
            </w:pPr>
            <w:r>
              <w:rPr>
                <w:rFonts w:ascii="Times New Roman" w:hAnsi="Times New Roman" w:cs="Times New Roman"/>
              </w:rPr>
              <w:t xml:space="preserve">Не проводилось </w:t>
            </w: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182</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-модернизация локальной сети в администрации района и создание единого информационного канала связи с удаленными структурными подразделениями администрации Михайловского района с правом </w:t>
            </w:r>
            <w:r w:rsidRPr="00225ABC">
              <w:rPr>
                <w:rFonts w:ascii="Times New Roman" w:hAnsi="Times New Roman" w:cs="Times New Roman"/>
              </w:rPr>
              <w:lastRenderedPageBreak/>
              <w:t>юридического лица</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lastRenderedPageBreak/>
              <w:t>2016-2025</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521" w:type="dxa"/>
          </w:tcPr>
          <w:p w:rsidR="003266C7" w:rsidRPr="00225ABC" w:rsidRDefault="00030990" w:rsidP="003746BD">
            <w:pPr>
              <w:jc w:val="center"/>
              <w:rPr>
                <w:rFonts w:ascii="Times New Roman" w:hAnsi="Times New Roman" w:cs="Times New Roman"/>
              </w:rPr>
            </w:pPr>
            <w:r>
              <w:rPr>
                <w:rFonts w:ascii="Times New Roman" w:hAnsi="Times New Roman" w:cs="Times New Roman"/>
              </w:rPr>
              <w:t>Не осуществлялась</w:t>
            </w: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lastRenderedPageBreak/>
              <w:t>183</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обновление и лицензирование имеющегося общесистемного программного обеспечения</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521" w:type="dxa"/>
          </w:tcPr>
          <w:p w:rsidR="003266C7" w:rsidRPr="00225ABC" w:rsidRDefault="00030990" w:rsidP="003746BD">
            <w:pPr>
              <w:jc w:val="center"/>
              <w:rPr>
                <w:rFonts w:ascii="Times New Roman" w:hAnsi="Times New Roman" w:cs="Times New Roman"/>
              </w:rPr>
            </w:pPr>
            <w:r>
              <w:rPr>
                <w:rFonts w:ascii="Times New Roman" w:hAnsi="Times New Roman" w:cs="Times New Roman"/>
              </w:rPr>
              <w:t>Не производилось</w:t>
            </w: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184</w:t>
            </w:r>
          </w:p>
        </w:tc>
        <w:tc>
          <w:tcPr>
            <w:tcW w:w="3969" w:type="dxa"/>
            <w:gridSpan w:val="2"/>
          </w:tcPr>
          <w:p w:rsidR="003266C7" w:rsidRPr="00225ABC" w:rsidRDefault="00030990" w:rsidP="003746BD">
            <w:pPr>
              <w:jc w:val="both"/>
              <w:rPr>
                <w:rFonts w:ascii="Times New Roman" w:hAnsi="Times New Roman" w:cs="Times New Roman"/>
              </w:rPr>
            </w:pPr>
            <w:r>
              <w:rPr>
                <w:rFonts w:ascii="Times New Roman" w:hAnsi="Times New Roman" w:cs="Times New Roman"/>
              </w:rPr>
              <w:t>- разработка</w:t>
            </w:r>
            <w:r w:rsidR="003266C7" w:rsidRPr="00225ABC">
              <w:rPr>
                <w:rFonts w:ascii="Times New Roman" w:hAnsi="Times New Roman" w:cs="Times New Roman"/>
              </w:rPr>
              <w:t xml:space="preserve"> и техническое сопровождение интернет-сайта администрации Михайловского района</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521" w:type="dxa"/>
          </w:tcPr>
          <w:p w:rsidR="003266C7" w:rsidRPr="00225ABC" w:rsidRDefault="00030990" w:rsidP="003746BD">
            <w:pPr>
              <w:jc w:val="center"/>
              <w:rPr>
                <w:rFonts w:ascii="Times New Roman" w:hAnsi="Times New Roman" w:cs="Times New Roman"/>
              </w:rPr>
            </w:pPr>
            <w:r>
              <w:rPr>
                <w:rFonts w:ascii="Times New Roman" w:hAnsi="Times New Roman" w:cs="Times New Roman"/>
              </w:rPr>
              <w:t>Постоянно в течение года</w:t>
            </w: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185</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обновление материально-технической базы (приобретение оборудования)</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521" w:type="dxa"/>
          </w:tcPr>
          <w:p w:rsidR="003266C7" w:rsidRPr="00225ABC" w:rsidRDefault="00030990" w:rsidP="003746BD">
            <w:pPr>
              <w:jc w:val="center"/>
              <w:rPr>
                <w:rFonts w:ascii="Times New Roman" w:hAnsi="Times New Roman" w:cs="Times New Roman"/>
              </w:rPr>
            </w:pPr>
            <w:r>
              <w:rPr>
                <w:rFonts w:ascii="Times New Roman" w:hAnsi="Times New Roman" w:cs="Times New Roman"/>
              </w:rPr>
              <w:t>Было приобретено 2 компьютера</w:t>
            </w: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186</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приобретение и установка антивирусной защиты информационных систем</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521" w:type="dxa"/>
          </w:tcPr>
          <w:p w:rsidR="003266C7" w:rsidRPr="00225ABC" w:rsidRDefault="00030990" w:rsidP="00A77A26">
            <w:pPr>
              <w:jc w:val="both"/>
              <w:rPr>
                <w:rFonts w:ascii="Times New Roman" w:hAnsi="Times New Roman" w:cs="Times New Roman"/>
              </w:rPr>
            </w:pPr>
            <w:r>
              <w:rPr>
                <w:rFonts w:ascii="Times New Roman" w:hAnsi="Times New Roman" w:cs="Times New Roman"/>
              </w:rPr>
              <w:t xml:space="preserve">Приобретено и установлено </w:t>
            </w:r>
            <w:proofErr w:type="gramStart"/>
            <w:r>
              <w:rPr>
                <w:rFonts w:ascii="Times New Roman" w:hAnsi="Times New Roman" w:cs="Times New Roman"/>
              </w:rPr>
              <w:t>антивирусное</w:t>
            </w:r>
            <w:proofErr w:type="gramEnd"/>
            <w:r>
              <w:rPr>
                <w:rFonts w:ascii="Times New Roman" w:hAnsi="Times New Roman" w:cs="Times New Roman"/>
              </w:rPr>
              <w:t xml:space="preserve"> ПО для 15 компьютеров.</w:t>
            </w:r>
          </w:p>
        </w:tc>
      </w:tr>
      <w:tr w:rsidR="002519BE" w:rsidRPr="0009316C" w:rsidTr="00746A5F">
        <w:trPr>
          <w:gridAfter w:val="1"/>
          <w:wAfter w:w="6521" w:type="dxa"/>
        </w:trPr>
        <w:tc>
          <w:tcPr>
            <w:tcW w:w="8613" w:type="dxa"/>
            <w:gridSpan w:val="6"/>
          </w:tcPr>
          <w:p w:rsidR="002519BE" w:rsidRPr="00225ABC" w:rsidRDefault="002519BE" w:rsidP="003746BD">
            <w:pPr>
              <w:jc w:val="center"/>
              <w:rPr>
                <w:rFonts w:ascii="Times New Roman" w:hAnsi="Times New Roman" w:cs="Times New Roman"/>
              </w:rPr>
            </w:pPr>
            <w:r w:rsidRPr="00225ABC">
              <w:rPr>
                <w:rFonts w:ascii="Times New Roman" w:hAnsi="Times New Roman" w:cs="Times New Roman"/>
              </w:rPr>
              <w:t>Повышение эффективности в управлении муниципальной собственностью</w:t>
            </w: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Осуществление учета муниципального имущества</w:t>
            </w:r>
          </w:p>
        </w:tc>
        <w:tc>
          <w:tcPr>
            <w:tcW w:w="1498" w:type="dxa"/>
            <w:gridSpan w:val="2"/>
          </w:tcPr>
          <w:p w:rsidR="003266C7" w:rsidRPr="00225ABC" w:rsidRDefault="003266C7" w:rsidP="003746BD">
            <w:pPr>
              <w:jc w:val="center"/>
              <w:rPr>
                <w:rFonts w:ascii="Times New Roman" w:hAnsi="Times New Roman" w:cs="Times New Roman"/>
              </w:rPr>
            </w:pPr>
          </w:p>
        </w:tc>
        <w:tc>
          <w:tcPr>
            <w:tcW w:w="2045" w:type="dxa"/>
          </w:tcPr>
          <w:p w:rsidR="003266C7" w:rsidRPr="00225ABC" w:rsidRDefault="003266C7" w:rsidP="003746BD">
            <w:pPr>
              <w:jc w:val="both"/>
              <w:rPr>
                <w:rFonts w:ascii="Times New Roman" w:hAnsi="Times New Roman" w:cs="Times New Roman"/>
              </w:rPr>
            </w:pPr>
          </w:p>
        </w:tc>
        <w:tc>
          <w:tcPr>
            <w:tcW w:w="6521" w:type="dxa"/>
          </w:tcPr>
          <w:p w:rsidR="003266C7" w:rsidRPr="00225ABC" w:rsidRDefault="003266C7" w:rsidP="003746BD">
            <w:pPr>
              <w:jc w:val="center"/>
              <w:rPr>
                <w:rFonts w:ascii="Times New Roman" w:hAnsi="Times New Roman" w:cs="Times New Roman"/>
              </w:rPr>
            </w:pP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187</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внесение сведений о муниципальном имуществе в Реестр муниципального имущества Михайловского района в объеме, установленном законодательством</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Сектор по управлению муниципальным имуществом</w:t>
            </w:r>
          </w:p>
        </w:tc>
        <w:tc>
          <w:tcPr>
            <w:tcW w:w="6521" w:type="dxa"/>
          </w:tcPr>
          <w:p w:rsidR="003266C7" w:rsidRPr="002149E0" w:rsidRDefault="003266C7" w:rsidP="003746BD">
            <w:pPr>
              <w:jc w:val="both"/>
              <w:rPr>
                <w:rFonts w:ascii="Times New Roman" w:hAnsi="Times New Roman" w:cs="Times New Roman"/>
              </w:rPr>
            </w:pPr>
            <w:r w:rsidRPr="002149E0">
              <w:rPr>
                <w:rFonts w:ascii="Times New Roman" w:hAnsi="Times New Roman" w:cs="Times New Roman"/>
              </w:rPr>
              <w:t>Вносятся изменения в реестр муниципальной собственности при выбытии и поступлении объектов недвижимости</w:t>
            </w: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188</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представление реестра муниципальной собственности на утверждение главе Михайловского района по мере необходимости, но не реже одного раза в два года</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Сектор по управлению муниципальным имуществом</w:t>
            </w:r>
          </w:p>
        </w:tc>
        <w:tc>
          <w:tcPr>
            <w:tcW w:w="6521" w:type="dxa"/>
          </w:tcPr>
          <w:p w:rsidR="003266C7" w:rsidRPr="002149E0" w:rsidRDefault="003266C7" w:rsidP="003746BD">
            <w:pPr>
              <w:jc w:val="both"/>
              <w:rPr>
                <w:rFonts w:ascii="Times New Roman" w:hAnsi="Times New Roman" w:cs="Times New Roman"/>
              </w:rPr>
            </w:pPr>
            <w:r w:rsidRPr="002149E0">
              <w:rPr>
                <w:rFonts w:ascii="Times New Roman" w:hAnsi="Times New Roman" w:cs="Times New Roman"/>
              </w:rPr>
              <w:t>На заседании сессии районного Совета народных депутатов в апреле 2017 г. будет утверждён уточнённый реестр муниципальной собственности, изменения вносились в 2015 г.</w:t>
            </w: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189</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Перераспределение имущества, путем передачи его из федеральной собственности, государственной собственности Амурской области и муниципальной собственности в собственность муниципального района</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Сектор по управлению муниципальным имуществом</w:t>
            </w:r>
          </w:p>
        </w:tc>
        <w:tc>
          <w:tcPr>
            <w:tcW w:w="6521" w:type="dxa"/>
          </w:tcPr>
          <w:p w:rsidR="003266C7" w:rsidRPr="002149E0" w:rsidRDefault="003266C7" w:rsidP="003746BD">
            <w:pPr>
              <w:jc w:val="both"/>
              <w:rPr>
                <w:rFonts w:ascii="Times New Roman" w:hAnsi="Times New Roman" w:cs="Times New Roman"/>
              </w:rPr>
            </w:pPr>
            <w:r w:rsidRPr="002149E0">
              <w:rPr>
                <w:rFonts w:ascii="Times New Roman" w:hAnsi="Times New Roman" w:cs="Times New Roman"/>
              </w:rPr>
              <w:t>В 2016 году переданы из собственности Амурской области автомобильные дороги, зарегистрированы в собственность муниципального образования Михайловский район. Передача имущества из собственности муниципального образования Михайловский район в собственность Амурской области не осуществлялась.</w:t>
            </w: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lastRenderedPageBreak/>
              <w:t>190</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Обеспечение эффективного управления, распоряжения, использования и сохранности муниципального имущества</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Сектор по управлению муниципальным имуществом</w:t>
            </w:r>
          </w:p>
        </w:tc>
        <w:tc>
          <w:tcPr>
            <w:tcW w:w="6521" w:type="dxa"/>
          </w:tcPr>
          <w:p w:rsidR="003266C7" w:rsidRPr="002149E0" w:rsidRDefault="003266C7" w:rsidP="003746BD">
            <w:pPr>
              <w:jc w:val="center"/>
              <w:rPr>
                <w:rFonts w:ascii="Times New Roman" w:hAnsi="Times New Roman" w:cs="Times New Roman"/>
              </w:rPr>
            </w:pP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191</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 проведение мероприятий по </w:t>
            </w:r>
            <w:proofErr w:type="gramStart"/>
            <w:r w:rsidRPr="00225ABC">
              <w:rPr>
                <w:rFonts w:ascii="Times New Roman" w:hAnsi="Times New Roman" w:cs="Times New Roman"/>
              </w:rPr>
              <w:t>контролю за</w:t>
            </w:r>
            <w:proofErr w:type="gramEnd"/>
            <w:r w:rsidRPr="00225ABC">
              <w:rPr>
                <w:rFonts w:ascii="Times New Roman" w:hAnsi="Times New Roman" w:cs="Times New Roman"/>
              </w:rPr>
              <w:t xml:space="preserve"> использованием по назначению и сохранностью муниципального имущества, с целью выявления неправомерно используемого, излишнего, неиспользуемого имущества, или используемого не по назначению муниципального имущества, а также обеспечение мер по предупреждению нарушения порядка использования муниципального имущества, его незаконного выбытия из собственности Михайловского района </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Сектор по управлению муниципальным имуществом</w:t>
            </w:r>
          </w:p>
        </w:tc>
        <w:tc>
          <w:tcPr>
            <w:tcW w:w="6521" w:type="dxa"/>
          </w:tcPr>
          <w:p w:rsidR="003266C7" w:rsidRPr="002149E0" w:rsidRDefault="003266C7" w:rsidP="003746BD">
            <w:pPr>
              <w:jc w:val="both"/>
              <w:rPr>
                <w:rFonts w:ascii="Times New Roman" w:hAnsi="Times New Roman" w:cs="Times New Roman"/>
              </w:rPr>
            </w:pPr>
            <w:r w:rsidRPr="002149E0">
              <w:rPr>
                <w:rFonts w:ascii="Times New Roman" w:hAnsi="Times New Roman" w:cs="Times New Roman"/>
              </w:rPr>
              <w:t>1. Ведётся реестр муниципальной собственности</w:t>
            </w:r>
          </w:p>
          <w:p w:rsidR="003266C7" w:rsidRPr="002149E0" w:rsidRDefault="003266C7" w:rsidP="003746BD">
            <w:pPr>
              <w:jc w:val="both"/>
              <w:rPr>
                <w:rFonts w:ascii="Times New Roman" w:hAnsi="Times New Roman" w:cs="Times New Roman"/>
              </w:rPr>
            </w:pPr>
            <w:r w:rsidRPr="002149E0">
              <w:rPr>
                <w:rFonts w:ascii="Times New Roman" w:hAnsi="Times New Roman" w:cs="Times New Roman"/>
              </w:rPr>
              <w:t>2. Учреждениями и организациями предоставляются карты учёта имущества имеющегося у юридического лица</w:t>
            </w:r>
          </w:p>
          <w:p w:rsidR="003266C7" w:rsidRPr="002149E0" w:rsidRDefault="003266C7" w:rsidP="003746BD">
            <w:pPr>
              <w:jc w:val="both"/>
              <w:rPr>
                <w:rFonts w:ascii="Times New Roman" w:hAnsi="Times New Roman" w:cs="Times New Roman"/>
              </w:rPr>
            </w:pPr>
            <w:r w:rsidRPr="002149E0">
              <w:rPr>
                <w:rFonts w:ascii="Times New Roman" w:hAnsi="Times New Roman" w:cs="Times New Roman"/>
              </w:rPr>
              <w:t xml:space="preserve">3. </w:t>
            </w:r>
            <w:proofErr w:type="gramStart"/>
            <w:r w:rsidRPr="002149E0">
              <w:rPr>
                <w:rFonts w:ascii="Times New Roman" w:hAnsi="Times New Roman" w:cs="Times New Roman"/>
              </w:rPr>
              <w:t>Согласно положения</w:t>
            </w:r>
            <w:proofErr w:type="gramEnd"/>
            <w:r w:rsidRPr="002149E0">
              <w:rPr>
                <w:rFonts w:ascii="Times New Roman" w:hAnsi="Times New Roman" w:cs="Times New Roman"/>
              </w:rPr>
              <w:t xml:space="preserve"> по распоряжению и управлению муниципальным имуществом списание имущества рассматривается на комиссии</w:t>
            </w:r>
          </w:p>
          <w:p w:rsidR="003266C7" w:rsidRPr="002149E0" w:rsidRDefault="003266C7" w:rsidP="003746BD">
            <w:pPr>
              <w:jc w:val="both"/>
              <w:rPr>
                <w:rFonts w:ascii="Times New Roman" w:hAnsi="Times New Roman" w:cs="Times New Roman"/>
              </w:rPr>
            </w:pPr>
            <w:r w:rsidRPr="002149E0">
              <w:rPr>
                <w:rFonts w:ascii="Times New Roman" w:hAnsi="Times New Roman" w:cs="Times New Roman"/>
              </w:rPr>
              <w:t>4. Составляется и передаётся в министерство имущественных отношений АО отчёт по неиспользуемому муниципальному имуществу. Неиспользуемое имущество включено в программу приватизации, законсервировано или сдается в аренду.</w:t>
            </w:r>
          </w:p>
          <w:p w:rsidR="003266C7" w:rsidRPr="002149E0" w:rsidRDefault="003266C7" w:rsidP="003746BD">
            <w:pPr>
              <w:jc w:val="both"/>
              <w:rPr>
                <w:rFonts w:ascii="Times New Roman" w:hAnsi="Times New Roman" w:cs="Times New Roman"/>
              </w:rPr>
            </w:pP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192</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 осуществление </w:t>
            </w:r>
            <w:proofErr w:type="gramStart"/>
            <w:r w:rsidRPr="00225ABC">
              <w:rPr>
                <w:rFonts w:ascii="Times New Roman" w:hAnsi="Times New Roman" w:cs="Times New Roman"/>
              </w:rPr>
              <w:t>контроля за</w:t>
            </w:r>
            <w:proofErr w:type="gramEnd"/>
            <w:r w:rsidRPr="00225ABC">
              <w:rPr>
                <w:rFonts w:ascii="Times New Roman" w:hAnsi="Times New Roman" w:cs="Times New Roman"/>
              </w:rPr>
              <w:t xml:space="preserve"> поступлением в бюджет Михайловского района доходов от использования имущества и земельных участков, находящихся в собственности Михайловского района</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Сектор по управлению муниципальным имуществом</w:t>
            </w:r>
          </w:p>
        </w:tc>
        <w:tc>
          <w:tcPr>
            <w:tcW w:w="6521" w:type="dxa"/>
          </w:tcPr>
          <w:p w:rsidR="003266C7" w:rsidRPr="002149E0" w:rsidRDefault="003266C7" w:rsidP="003746BD">
            <w:pPr>
              <w:jc w:val="both"/>
              <w:rPr>
                <w:rFonts w:ascii="Times New Roman" w:hAnsi="Times New Roman" w:cs="Times New Roman"/>
              </w:rPr>
            </w:pPr>
            <w:r w:rsidRPr="002149E0">
              <w:rPr>
                <w:rFonts w:ascii="Times New Roman" w:hAnsi="Times New Roman" w:cs="Times New Roman"/>
              </w:rPr>
              <w:t>1. Ведётся реестр поступления арендной платы за муниципальное имущество и земельные участки</w:t>
            </w: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193</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максимальное вовлечение в хозяйственный оборот неиспользуемого имущества, находящегося в собственности Михайловского района</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Сектор по управлению муниципальным имуществом</w:t>
            </w:r>
          </w:p>
        </w:tc>
        <w:tc>
          <w:tcPr>
            <w:tcW w:w="6521" w:type="dxa"/>
          </w:tcPr>
          <w:p w:rsidR="003266C7" w:rsidRPr="002149E0" w:rsidRDefault="003266C7" w:rsidP="003746BD">
            <w:pPr>
              <w:jc w:val="both"/>
              <w:rPr>
                <w:rFonts w:ascii="Times New Roman" w:hAnsi="Times New Roman" w:cs="Times New Roman"/>
              </w:rPr>
            </w:pPr>
            <w:r w:rsidRPr="002149E0">
              <w:rPr>
                <w:rFonts w:ascii="Times New Roman" w:hAnsi="Times New Roman" w:cs="Times New Roman"/>
              </w:rPr>
              <w:t>Всё имущество вовлечено в хозяйственный оборот: передано в оперативное управление муниципальным учреждениям и организациям или в хозяйственно</w:t>
            </w:r>
            <w:r w:rsidR="00F627D7">
              <w:rPr>
                <w:rFonts w:ascii="Times New Roman" w:hAnsi="Times New Roman" w:cs="Times New Roman"/>
              </w:rPr>
              <w:t>е</w:t>
            </w:r>
            <w:r w:rsidRPr="002149E0">
              <w:rPr>
                <w:rFonts w:ascii="Times New Roman" w:hAnsi="Times New Roman" w:cs="Times New Roman"/>
              </w:rPr>
              <w:t xml:space="preserve"> ведение муниципальным унитарным предприятиям. Неиспользуемое имущество включено в программу приватизации, законсервировано или сдается в аренду</w:t>
            </w: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194</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 закрепление в установленном порядке находящегося в собственности Михайловского района имущества за муниципальными учреждениями, а также перераспределение излишнего, неиспользуемого или используемого не </w:t>
            </w:r>
            <w:r w:rsidRPr="00225ABC">
              <w:rPr>
                <w:rFonts w:ascii="Times New Roman" w:hAnsi="Times New Roman" w:cs="Times New Roman"/>
              </w:rPr>
              <w:lastRenderedPageBreak/>
              <w:t>по назначению имущества между органами местного самоуправления и подведомственными им муниципальными учреждениями</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lastRenderedPageBreak/>
              <w:t>2016-2025</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Сектор по управлению муниципальным имуществом</w:t>
            </w:r>
          </w:p>
        </w:tc>
        <w:tc>
          <w:tcPr>
            <w:tcW w:w="6521" w:type="dxa"/>
          </w:tcPr>
          <w:p w:rsidR="003266C7" w:rsidRPr="002149E0" w:rsidRDefault="003266C7" w:rsidP="003746BD">
            <w:pPr>
              <w:jc w:val="both"/>
              <w:rPr>
                <w:rFonts w:ascii="Times New Roman" w:hAnsi="Times New Roman" w:cs="Times New Roman"/>
              </w:rPr>
            </w:pPr>
            <w:r w:rsidRPr="002149E0">
              <w:rPr>
                <w:rFonts w:ascii="Times New Roman" w:hAnsi="Times New Roman" w:cs="Times New Roman"/>
              </w:rPr>
              <w:t>Всё имущество закреплено за муниципальными учреждениями и организациями, муниципальными унитарными предприятиями. Излишнее имущество и имущество, используемое не по назначению, отсутствует.</w:t>
            </w:r>
          </w:p>
          <w:p w:rsidR="003266C7" w:rsidRPr="002149E0" w:rsidRDefault="003266C7" w:rsidP="003746BD">
            <w:pPr>
              <w:jc w:val="both"/>
              <w:rPr>
                <w:rFonts w:ascii="Times New Roman" w:hAnsi="Times New Roman" w:cs="Times New Roman"/>
              </w:rPr>
            </w:pPr>
            <w:r w:rsidRPr="002149E0">
              <w:rPr>
                <w:rFonts w:ascii="Times New Roman" w:hAnsi="Times New Roman" w:cs="Times New Roman"/>
              </w:rPr>
              <w:t>Неиспользуемое имущество включено в программу приватизации, законсервировано или сдается в аренду</w:t>
            </w: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lastRenderedPageBreak/>
              <w:t>195</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-подготовка решений о списании муниципального имущества в соответствии с нормативными правовыми актами Совета народных депутатов Михайловского района</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Сектор по управлению муниципальным имуществом</w:t>
            </w:r>
          </w:p>
        </w:tc>
        <w:tc>
          <w:tcPr>
            <w:tcW w:w="6521" w:type="dxa"/>
          </w:tcPr>
          <w:p w:rsidR="003266C7" w:rsidRPr="002149E0" w:rsidRDefault="003266C7" w:rsidP="003746BD">
            <w:pPr>
              <w:jc w:val="both"/>
              <w:rPr>
                <w:rFonts w:ascii="Times New Roman" w:hAnsi="Times New Roman" w:cs="Times New Roman"/>
              </w:rPr>
            </w:pPr>
            <w:r w:rsidRPr="002149E0">
              <w:rPr>
                <w:rFonts w:ascii="Times New Roman" w:hAnsi="Times New Roman" w:cs="Times New Roman"/>
              </w:rPr>
              <w:t>В 2016 году муниципальное имущество не списывалось.</w:t>
            </w:r>
          </w:p>
          <w:p w:rsidR="003266C7" w:rsidRPr="002149E0" w:rsidRDefault="003266C7" w:rsidP="003746BD">
            <w:pPr>
              <w:jc w:val="both"/>
              <w:rPr>
                <w:rFonts w:ascii="Times New Roman" w:hAnsi="Times New Roman" w:cs="Times New Roman"/>
              </w:rPr>
            </w:pP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196</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Вовлечение в оборот земельных ресурсов, находящихся на территории Михайловского района, как находящиеся в собственности Михайловского района, так и правом распоряжения которыми наделены органы местного самоуправления Михайловского района, и обеспечение </w:t>
            </w:r>
            <w:proofErr w:type="gramStart"/>
            <w:r w:rsidRPr="00225ABC">
              <w:rPr>
                <w:rFonts w:ascii="Times New Roman" w:hAnsi="Times New Roman" w:cs="Times New Roman"/>
              </w:rPr>
              <w:t>контроля за</w:t>
            </w:r>
            <w:proofErr w:type="gramEnd"/>
            <w:r w:rsidRPr="00225ABC">
              <w:rPr>
                <w:rFonts w:ascii="Times New Roman" w:hAnsi="Times New Roman" w:cs="Times New Roman"/>
              </w:rPr>
              <w:t xml:space="preserve"> их использованием</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Сектор по управлению муниципальным имуществом</w:t>
            </w:r>
          </w:p>
        </w:tc>
        <w:tc>
          <w:tcPr>
            <w:tcW w:w="6521" w:type="dxa"/>
          </w:tcPr>
          <w:p w:rsidR="003266C7" w:rsidRPr="002149E0" w:rsidRDefault="003266C7" w:rsidP="003746BD">
            <w:pPr>
              <w:jc w:val="both"/>
              <w:rPr>
                <w:rFonts w:ascii="Times New Roman" w:hAnsi="Times New Roman" w:cs="Times New Roman"/>
              </w:rPr>
            </w:pPr>
            <w:r w:rsidRPr="002149E0">
              <w:rPr>
                <w:rFonts w:ascii="Times New Roman" w:hAnsi="Times New Roman" w:cs="Times New Roman"/>
              </w:rPr>
              <w:t>Вовлечено в сельскохозяйственный оборот</w:t>
            </w:r>
          </w:p>
          <w:p w:rsidR="003266C7" w:rsidRPr="002149E0" w:rsidRDefault="003266C7" w:rsidP="003746BD">
            <w:pPr>
              <w:jc w:val="both"/>
              <w:rPr>
                <w:rFonts w:ascii="Times New Roman" w:hAnsi="Times New Roman" w:cs="Times New Roman"/>
              </w:rPr>
            </w:pPr>
            <w:r w:rsidRPr="002149E0">
              <w:rPr>
                <w:rFonts w:ascii="Times New Roman" w:hAnsi="Times New Roman" w:cs="Times New Roman"/>
              </w:rPr>
              <w:t>- из муниципальной собственности сельсоветов 4 земельных участка, площадь 810,9 га, в том числе пашни 810,0 га</w:t>
            </w:r>
          </w:p>
          <w:p w:rsidR="003266C7" w:rsidRPr="002149E0" w:rsidRDefault="003266C7" w:rsidP="003746BD">
            <w:pPr>
              <w:jc w:val="both"/>
              <w:rPr>
                <w:rFonts w:ascii="Times New Roman" w:hAnsi="Times New Roman" w:cs="Times New Roman"/>
              </w:rPr>
            </w:pPr>
            <w:r w:rsidRPr="002149E0">
              <w:rPr>
                <w:rFonts w:ascii="Times New Roman" w:hAnsi="Times New Roman" w:cs="Times New Roman"/>
              </w:rPr>
              <w:t xml:space="preserve">- из государственной собственности </w:t>
            </w:r>
            <w:proofErr w:type="gramStart"/>
            <w:r w:rsidRPr="002149E0">
              <w:rPr>
                <w:rFonts w:ascii="Times New Roman" w:hAnsi="Times New Roman" w:cs="Times New Roman"/>
              </w:rPr>
              <w:t>собственность</w:t>
            </w:r>
            <w:proofErr w:type="gramEnd"/>
            <w:r w:rsidRPr="002149E0">
              <w:rPr>
                <w:rFonts w:ascii="Times New Roman" w:hAnsi="Times New Roman" w:cs="Times New Roman"/>
              </w:rPr>
              <w:t xml:space="preserve"> на которые не разграничена 3 земельных участка, 301,0 га из них пашни 301,0 га</w:t>
            </w: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197</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проведение работы по предоставлению свободных земельных участков, находящихся в муниципальной собственности или государственной собственности, собственность на которые не разграничены, гражданам и юридическим лицам, в том числе на торгах</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Сектор по управлению муниципальным имуществом</w:t>
            </w:r>
          </w:p>
        </w:tc>
        <w:tc>
          <w:tcPr>
            <w:tcW w:w="6521" w:type="dxa"/>
          </w:tcPr>
          <w:p w:rsidR="003266C7" w:rsidRPr="002149E0" w:rsidRDefault="003266C7" w:rsidP="003746BD">
            <w:pPr>
              <w:jc w:val="both"/>
              <w:rPr>
                <w:rFonts w:ascii="Times New Roman" w:hAnsi="Times New Roman" w:cs="Times New Roman"/>
              </w:rPr>
            </w:pPr>
            <w:r w:rsidRPr="002149E0">
              <w:rPr>
                <w:rFonts w:ascii="Times New Roman" w:hAnsi="Times New Roman" w:cs="Times New Roman"/>
              </w:rPr>
              <w:t xml:space="preserve">Проводится работа по предоставлению свободных земельных участков, находящихся в муниципальной собственности или государственной собственности, собственность на которые не разграничены, гражданам и юридическим лицам, в том числе на торгах. Предоставлено 7 земельных участка, площадью 1111,93 га </w:t>
            </w: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198</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 проведение мероприятий </w:t>
            </w:r>
            <w:proofErr w:type="gramStart"/>
            <w:r w:rsidRPr="00225ABC">
              <w:rPr>
                <w:rFonts w:ascii="Times New Roman" w:hAnsi="Times New Roman" w:cs="Times New Roman"/>
              </w:rPr>
              <w:t>по контролю за использованием предоставленных земельных участков по целевому назначению в соответствии с разрешенным использованием</w:t>
            </w:r>
            <w:proofErr w:type="gramEnd"/>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Сектор по управлению муниципальным имуществом</w:t>
            </w:r>
          </w:p>
        </w:tc>
        <w:tc>
          <w:tcPr>
            <w:tcW w:w="6521" w:type="dxa"/>
          </w:tcPr>
          <w:p w:rsidR="003266C7" w:rsidRPr="002149E0" w:rsidRDefault="003266C7" w:rsidP="003746BD">
            <w:pPr>
              <w:jc w:val="both"/>
              <w:rPr>
                <w:rFonts w:ascii="Times New Roman" w:hAnsi="Times New Roman" w:cs="Times New Roman"/>
              </w:rPr>
            </w:pPr>
            <w:r w:rsidRPr="002149E0">
              <w:rPr>
                <w:rFonts w:ascii="Times New Roman" w:hAnsi="Times New Roman" w:cs="Times New Roman"/>
              </w:rPr>
              <w:t>В 2016 г. проведено 21 плановые выездные проверки по земельному контролю физических лиц (276 га), 10 проверок выполнения условий договоров аренды земельных участков (1266 га). Нарушений не установлено.</w:t>
            </w: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199</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Защита имущественных интересов Михайловского района</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Сектор по управлению муниципальным </w:t>
            </w:r>
            <w:r w:rsidRPr="00225ABC">
              <w:rPr>
                <w:rFonts w:ascii="Times New Roman" w:hAnsi="Times New Roman" w:cs="Times New Roman"/>
              </w:rPr>
              <w:lastRenderedPageBreak/>
              <w:t>имуществом</w:t>
            </w:r>
          </w:p>
        </w:tc>
        <w:tc>
          <w:tcPr>
            <w:tcW w:w="6521" w:type="dxa"/>
          </w:tcPr>
          <w:p w:rsidR="003266C7" w:rsidRPr="002149E0" w:rsidRDefault="003266C7" w:rsidP="003746BD">
            <w:pPr>
              <w:jc w:val="both"/>
              <w:rPr>
                <w:rFonts w:ascii="Times New Roman" w:hAnsi="Times New Roman" w:cs="Times New Roman"/>
              </w:rPr>
            </w:pP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lastRenderedPageBreak/>
              <w:t>200</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Оценка муниципального имущества, в том числе земельных участков, и оформление правоустанавливающих документов на объекты собственности Михайловского района</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Сектор по управлению муниципальным имуществом</w:t>
            </w:r>
          </w:p>
        </w:tc>
        <w:tc>
          <w:tcPr>
            <w:tcW w:w="6521" w:type="dxa"/>
          </w:tcPr>
          <w:p w:rsidR="003266C7" w:rsidRPr="002149E0" w:rsidRDefault="003266C7" w:rsidP="003746BD">
            <w:pPr>
              <w:jc w:val="both"/>
              <w:rPr>
                <w:rFonts w:ascii="Times New Roman" w:hAnsi="Times New Roman" w:cs="Times New Roman"/>
              </w:rPr>
            </w:pPr>
            <w:r w:rsidRPr="002149E0">
              <w:rPr>
                <w:rFonts w:ascii="Times New Roman" w:hAnsi="Times New Roman" w:cs="Times New Roman"/>
              </w:rPr>
              <w:t xml:space="preserve">Оценка муниципального имущества не проводилась, в собственность не оформлялось </w:t>
            </w: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w:t>
            </w:r>
          </w:p>
        </w:tc>
        <w:tc>
          <w:tcPr>
            <w:tcW w:w="3969" w:type="dxa"/>
            <w:gridSpan w:val="2"/>
          </w:tcPr>
          <w:p w:rsidR="003266C7" w:rsidRPr="00225ABC" w:rsidRDefault="003266C7" w:rsidP="003746BD">
            <w:pPr>
              <w:jc w:val="both"/>
              <w:rPr>
                <w:rFonts w:ascii="Times New Roman" w:hAnsi="Times New Roman" w:cs="Times New Roman"/>
              </w:rPr>
            </w:pPr>
            <w:proofErr w:type="gramStart"/>
            <w:r w:rsidRPr="00225ABC">
              <w:rPr>
                <w:rFonts w:ascii="Times New Roman" w:hAnsi="Times New Roman" w:cs="Times New Roman"/>
              </w:rPr>
              <w:t>- проведение мероприятий по государственной регистрации (возникновения) создание новых объектов, постановка на учет ранее не учтенных объектов), перехода (передача объектов из федеральной и государственной собственности Амурской области в собственность Михайловского района), прекращения (ликвидация объектов, передача объектов в федеральную собственность и государственную собственность Амурской области, муниципальную собственность поселений, входящих в состав Михайловского района) прав собственности Михайловского района на объекты недвижимости, в том</w:t>
            </w:r>
            <w:proofErr w:type="gramEnd"/>
            <w:r w:rsidRPr="00225ABC">
              <w:rPr>
                <w:rFonts w:ascii="Times New Roman" w:hAnsi="Times New Roman" w:cs="Times New Roman"/>
              </w:rPr>
              <w:t xml:space="preserve"> </w:t>
            </w:r>
            <w:proofErr w:type="gramStart"/>
            <w:r w:rsidRPr="00225ABC">
              <w:rPr>
                <w:rFonts w:ascii="Times New Roman" w:hAnsi="Times New Roman" w:cs="Times New Roman"/>
              </w:rPr>
              <w:t>числе</w:t>
            </w:r>
            <w:proofErr w:type="gramEnd"/>
            <w:r w:rsidRPr="00225ABC">
              <w:rPr>
                <w:rFonts w:ascii="Times New Roman" w:hAnsi="Times New Roman" w:cs="Times New Roman"/>
              </w:rPr>
              <w:t xml:space="preserve"> земельные участки, находящиеся в собственности Михайловского района</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Сектор по управлению муниципальным имуществом</w:t>
            </w:r>
          </w:p>
        </w:tc>
        <w:tc>
          <w:tcPr>
            <w:tcW w:w="6521" w:type="dxa"/>
          </w:tcPr>
          <w:p w:rsidR="003266C7" w:rsidRPr="002149E0" w:rsidRDefault="003266C7" w:rsidP="003746BD">
            <w:pPr>
              <w:jc w:val="both"/>
              <w:rPr>
                <w:rFonts w:ascii="Times New Roman" w:hAnsi="Times New Roman" w:cs="Times New Roman"/>
              </w:rPr>
            </w:pPr>
            <w:r w:rsidRPr="002149E0">
              <w:rPr>
                <w:rFonts w:ascii="Times New Roman" w:hAnsi="Times New Roman" w:cs="Times New Roman"/>
              </w:rPr>
              <w:t>В 2016 году новых объектов не создавалось, передача объектов из федеральной  собственности в собственность  Михайловского района не осуществлялась; передача объектов в федеральную собственность и государственную собственность Амурской области не осуществлялась.</w:t>
            </w:r>
          </w:p>
          <w:p w:rsidR="003266C7" w:rsidRPr="002149E0" w:rsidRDefault="003266C7" w:rsidP="003746BD">
            <w:pPr>
              <w:jc w:val="both"/>
              <w:rPr>
                <w:rFonts w:ascii="Times New Roman" w:hAnsi="Times New Roman" w:cs="Times New Roman"/>
              </w:rPr>
            </w:pPr>
            <w:r w:rsidRPr="002149E0">
              <w:rPr>
                <w:rFonts w:ascii="Times New Roman" w:hAnsi="Times New Roman" w:cs="Times New Roman"/>
              </w:rPr>
              <w:t>В 2016 году переданы из собственности Амурской области автомобильные дороги и земельные участки, зарегистрированы в собственность муниципального образования Михайловский район.</w:t>
            </w: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202</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обеспечение проведения в установленном порядке мероприятий по изготовлению на объекты недвижимости технических и кадастровых паспортов</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Сектор по управлению муниципальным имуществом</w:t>
            </w:r>
          </w:p>
        </w:tc>
        <w:tc>
          <w:tcPr>
            <w:tcW w:w="6521" w:type="dxa"/>
          </w:tcPr>
          <w:p w:rsidR="003266C7" w:rsidRPr="002149E0" w:rsidRDefault="003266C7" w:rsidP="003746BD">
            <w:pPr>
              <w:jc w:val="both"/>
              <w:rPr>
                <w:rFonts w:ascii="Times New Roman" w:hAnsi="Times New Roman" w:cs="Times New Roman"/>
              </w:rPr>
            </w:pPr>
            <w:r w:rsidRPr="002149E0">
              <w:rPr>
                <w:rFonts w:ascii="Times New Roman" w:hAnsi="Times New Roman" w:cs="Times New Roman"/>
              </w:rPr>
              <w:t>Технические паспорта в 2016 году не заказывались.</w:t>
            </w:r>
          </w:p>
          <w:p w:rsidR="003266C7" w:rsidRPr="002149E0" w:rsidRDefault="003266C7" w:rsidP="003746BD">
            <w:pPr>
              <w:jc w:val="both"/>
              <w:rPr>
                <w:rFonts w:ascii="Times New Roman" w:hAnsi="Times New Roman" w:cs="Times New Roman"/>
              </w:rPr>
            </w:pPr>
            <w:r w:rsidRPr="002149E0">
              <w:rPr>
                <w:rFonts w:ascii="Times New Roman" w:hAnsi="Times New Roman" w:cs="Times New Roman"/>
              </w:rPr>
              <w:t>Кадастровые паспорта на объекты недвижимости заказывались по СМЭВ</w:t>
            </w: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203</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Оценка земельных участков и оформление правоустанавливающих документов</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Сектор по управлению муниципальным имуществом</w:t>
            </w:r>
          </w:p>
        </w:tc>
        <w:tc>
          <w:tcPr>
            <w:tcW w:w="6521" w:type="dxa"/>
          </w:tcPr>
          <w:p w:rsidR="003266C7" w:rsidRPr="002149E0" w:rsidRDefault="003266C7" w:rsidP="003746BD">
            <w:pPr>
              <w:jc w:val="center"/>
              <w:rPr>
                <w:rFonts w:ascii="Times New Roman" w:hAnsi="Times New Roman" w:cs="Times New Roman"/>
              </w:rPr>
            </w:pP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204</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 проведение мероприятий по государственной регистрации </w:t>
            </w:r>
            <w:r w:rsidRPr="00225ABC">
              <w:rPr>
                <w:rFonts w:ascii="Times New Roman" w:hAnsi="Times New Roman" w:cs="Times New Roman"/>
              </w:rPr>
              <w:lastRenderedPageBreak/>
              <w:t>возникновения (создание новых объектов, постановка на учет ранее неучтенных объектов), перехода прав собственности Михайловского района на земельные участки, находящиеся в собственности Михайловского района</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lastRenderedPageBreak/>
              <w:t>2016-2025</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Сектор по управлению </w:t>
            </w:r>
            <w:r w:rsidRPr="00225ABC">
              <w:rPr>
                <w:rFonts w:ascii="Times New Roman" w:hAnsi="Times New Roman" w:cs="Times New Roman"/>
              </w:rPr>
              <w:lastRenderedPageBreak/>
              <w:t>муниципальным имуществом</w:t>
            </w:r>
          </w:p>
        </w:tc>
        <w:tc>
          <w:tcPr>
            <w:tcW w:w="6521" w:type="dxa"/>
          </w:tcPr>
          <w:p w:rsidR="003266C7" w:rsidRPr="002149E0" w:rsidRDefault="003266C7" w:rsidP="003746BD">
            <w:pPr>
              <w:jc w:val="both"/>
              <w:rPr>
                <w:rFonts w:ascii="Times New Roman" w:hAnsi="Times New Roman" w:cs="Times New Roman"/>
              </w:rPr>
            </w:pPr>
            <w:r w:rsidRPr="002149E0">
              <w:rPr>
                <w:rFonts w:ascii="Times New Roman" w:hAnsi="Times New Roman" w:cs="Times New Roman"/>
              </w:rPr>
              <w:lastRenderedPageBreak/>
              <w:t>Переход прав собственности Михайловского района на земельные участки под автомобильными дорогами: 7 земельных участков</w:t>
            </w: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lastRenderedPageBreak/>
              <w:t>205</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взаимодействие с федеральными органами исполнительной власти и их территориальными органами, органами исполнительной власти субъектов Российской Федерации, исполнительными органами государственной власти Амурской области, органами местного самоуправления, предприятиями, учреждениями и иными организациями независимо от их организационн</w:t>
            </w:r>
            <w:proofErr w:type="gramStart"/>
            <w:r w:rsidRPr="00225ABC">
              <w:rPr>
                <w:rFonts w:ascii="Times New Roman" w:hAnsi="Times New Roman" w:cs="Times New Roman"/>
              </w:rPr>
              <w:t>о-</w:t>
            </w:r>
            <w:proofErr w:type="gramEnd"/>
            <w:r w:rsidRPr="00225ABC">
              <w:rPr>
                <w:rFonts w:ascii="Times New Roman" w:hAnsi="Times New Roman" w:cs="Times New Roman"/>
              </w:rPr>
              <w:t xml:space="preserve"> правовой формы</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Сектор по управлению муниципальным имуществом</w:t>
            </w:r>
          </w:p>
        </w:tc>
        <w:tc>
          <w:tcPr>
            <w:tcW w:w="6521" w:type="dxa"/>
          </w:tcPr>
          <w:p w:rsidR="003266C7" w:rsidRPr="002149E0" w:rsidRDefault="003266C7" w:rsidP="003746BD">
            <w:pPr>
              <w:jc w:val="both"/>
              <w:rPr>
                <w:rFonts w:ascii="Times New Roman" w:hAnsi="Times New Roman" w:cs="Times New Roman"/>
              </w:rPr>
            </w:pPr>
            <w:r w:rsidRPr="002149E0">
              <w:rPr>
                <w:rFonts w:ascii="Times New Roman" w:hAnsi="Times New Roman" w:cs="Times New Roman"/>
              </w:rPr>
              <w:t>Осуществляется взаимодействие с федеральными органами исполнительной власти и их территориальными органами, органами исполнительной власти субъектов Российской Федерации, исполнительными органами государственной власти Амурской области, органами местного самоуправления, предприятиями, учреждениями и иными организациями независимо от их организационн</w:t>
            </w:r>
            <w:proofErr w:type="gramStart"/>
            <w:r w:rsidRPr="002149E0">
              <w:rPr>
                <w:rFonts w:ascii="Times New Roman" w:hAnsi="Times New Roman" w:cs="Times New Roman"/>
              </w:rPr>
              <w:t>о-</w:t>
            </w:r>
            <w:proofErr w:type="gramEnd"/>
            <w:r w:rsidRPr="002149E0">
              <w:rPr>
                <w:rFonts w:ascii="Times New Roman" w:hAnsi="Times New Roman" w:cs="Times New Roman"/>
              </w:rPr>
              <w:t xml:space="preserve"> правовой формы посредством почтовой, электронной связи, СМЭВ</w:t>
            </w:r>
          </w:p>
        </w:tc>
      </w:tr>
      <w:tr w:rsidR="002519BE" w:rsidRPr="0009316C" w:rsidTr="00746A5F">
        <w:tc>
          <w:tcPr>
            <w:tcW w:w="15134" w:type="dxa"/>
            <w:gridSpan w:val="7"/>
          </w:tcPr>
          <w:p w:rsidR="002519BE" w:rsidRPr="00225ABC" w:rsidRDefault="002519BE" w:rsidP="003746BD">
            <w:pPr>
              <w:jc w:val="center"/>
              <w:rPr>
                <w:rFonts w:ascii="Times New Roman" w:hAnsi="Times New Roman" w:cs="Times New Roman"/>
              </w:rPr>
            </w:pPr>
            <w:r w:rsidRPr="00225ABC">
              <w:rPr>
                <w:rFonts w:ascii="Times New Roman" w:hAnsi="Times New Roman" w:cs="Times New Roman"/>
              </w:rPr>
              <w:t>Обеспечение эффективности управления финансами</w:t>
            </w: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206</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Нормативное правовое регулирование в сфере бюджетного процесса и совершенствование бюджетного законодательства Михайловского района</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Финансово-экономическое управление</w:t>
            </w:r>
          </w:p>
        </w:tc>
        <w:tc>
          <w:tcPr>
            <w:tcW w:w="6521" w:type="dxa"/>
          </w:tcPr>
          <w:p w:rsidR="003266C7" w:rsidRPr="003D3721" w:rsidRDefault="003D3721" w:rsidP="003D3721">
            <w:pPr>
              <w:jc w:val="both"/>
              <w:rPr>
                <w:rFonts w:ascii="Times New Roman" w:hAnsi="Times New Roman" w:cs="Times New Roman"/>
              </w:rPr>
            </w:pPr>
            <w:r w:rsidRPr="003D3721">
              <w:rPr>
                <w:rFonts w:ascii="Times New Roman" w:hAnsi="Times New Roman" w:cs="Times New Roman"/>
              </w:rPr>
              <w:t>В течение 2016 года ФЭУ проводился мониторинг изменения бюджетного законодательства. В связи с изменением положений Бюджетного Кодекса Российской Федерации и в целях приведения нормативных актов Михайловского района в соответствие действующему законодательству, финансово-экономическим управлением подготовлено решение районного Совета народных депутатов о внесении изменений в Положение о бюджетном процессе в Михайловском районе, которое было принято 18.11.2017 (№ 48/527).</w:t>
            </w: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Организация планирования районного бюджета</w:t>
            </w:r>
          </w:p>
        </w:tc>
        <w:tc>
          <w:tcPr>
            <w:tcW w:w="1498" w:type="dxa"/>
            <w:gridSpan w:val="2"/>
          </w:tcPr>
          <w:p w:rsidR="003266C7" w:rsidRPr="00225ABC" w:rsidRDefault="003266C7" w:rsidP="003746BD">
            <w:pPr>
              <w:jc w:val="center"/>
              <w:rPr>
                <w:rFonts w:ascii="Times New Roman" w:hAnsi="Times New Roman" w:cs="Times New Roman"/>
              </w:rPr>
            </w:pPr>
          </w:p>
        </w:tc>
        <w:tc>
          <w:tcPr>
            <w:tcW w:w="2045" w:type="dxa"/>
          </w:tcPr>
          <w:p w:rsidR="003266C7" w:rsidRPr="00225ABC" w:rsidRDefault="003266C7" w:rsidP="003746BD">
            <w:pPr>
              <w:jc w:val="both"/>
              <w:rPr>
                <w:rFonts w:ascii="Times New Roman" w:hAnsi="Times New Roman" w:cs="Times New Roman"/>
              </w:rPr>
            </w:pPr>
          </w:p>
        </w:tc>
        <w:tc>
          <w:tcPr>
            <w:tcW w:w="6521" w:type="dxa"/>
          </w:tcPr>
          <w:p w:rsidR="003266C7" w:rsidRPr="00225ABC" w:rsidRDefault="003266C7" w:rsidP="003746BD">
            <w:pPr>
              <w:jc w:val="center"/>
              <w:rPr>
                <w:rFonts w:ascii="Times New Roman" w:hAnsi="Times New Roman" w:cs="Times New Roman"/>
              </w:rPr>
            </w:pP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207</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доведение до координаторов муниципальных программ района предельных объемов расходов на реализацию муниципальных программ</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Финансово-экономическое управление</w:t>
            </w:r>
          </w:p>
        </w:tc>
        <w:tc>
          <w:tcPr>
            <w:tcW w:w="6521" w:type="dxa"/>
          </w:tcPr>
          <w:p w:rsidR="003266C7" w:rsidRPr="003D3721" w:rsidRDefault="003D3721" w:rsidP="003D3721">
            <w:pPr>
              <w:jc w:val="both"/>
              <w:rPr>
                <w:rFonts w:ascii="Times New Roman" w:hAnsi="Times New Roman" w:cs="Times New Roman"/>
              </w:rPr>
            </w:pPr>
            <w:r w:rsidRPr="003D3721">
              <w:rPr>
                <w:rFonts w:ascii="Times New Roman" w:hAnsi="Times New Roman" w:cs="Times New Roman"/>
              </w:rPr>
              <w:t>В целях планирования районного бюджета на 2017 год и плановый период 2018 и 2019 годов с учетом его возможностей, до координаторов муниципальных программ в октябре 2016 доведены предельные объемы расходов на их реализацию.</w:t>
            </w: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208</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 совершенствование </w:t>
            </w:r>
            <w:proofErr w:type="gramStart"/>
            <w:r w:rsidRPr="00225ABC">
              <w:rPr>
                <w:rFonts w:ascii="Times New Roman" w:hAnsi="Times New Roman" w:cs="Times New Roman"/>
              </w:rPr>
              <w:t xml:space="preserve">системы оценки качества финансового менеджмента </w:t>
            </w:r>
            <w:r w:rsidRPr="00225ABC">
              <w:rPr>
                <w:rFonts w:ascii="Times New Roman" w:hAnsi="Times New Roman" w:cs="Times New Roman"/>
              </w:rPr>
              <w:lastRenderedPageBreak/>
              <w:t>главных распорядителей средств районного</w:t>
            </w:r>
            <w:proofErr w:type="gramEnd"/>
            <w:r w:rsidRPr="00225ABC">
              <w:rPr>
                <w:rFonts w:ascii="Times New Roman" w:hAnsi="Times New Roman" w:cs="Times New Roman"/>
              </w:rPr>
              <w:t xml:space="preserve"> бюджета, обеспечение полноты показателей качества финансового менеджмента</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lastRenderedPageBreak/>
              <w:t>2016-2025</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 xml:space="preserve">Финансово-экономическое </w:t>
            </w:r>
            <w:r w:rsidRPr="00225ABC">
              <w:rPr>
                <w:rFonts w:ascii="Times New Roman" w:hAnsi="Times New Roman" w:cs="Times New Roman"/>
              </w:rPr>
              <w:lastRenderedPageBreak/>
              <w:t>управление</w:t>
            </w:r>
          </w:p>
        </w:tc>
        <w:tc>
          <w:tcPr>
            <w:tcW w:w="6521" w:type="dxa"/>
          </w:tcPr>
          <w:p w:rsidR="003266C7" w:rsidRPr="003D3721" w:rsidRDefault="003D3721" w:rsidP="003D3721">
            <w:pPr>
              <w:jc w:val="both"/>
              <w:rPr>
                <w:rFonts w:ascii="Times New Roman" w:hAnsi="Times New Roman" w:cs="Times New Roman"/>
              </w:rPr>
            </w:pPr>
            <w:r w:rsidRPr="003D3721">
              <w:rPr>
                <w:rFonts w:ascii="Times New Roman" w:hAnsi="Times New Roman" w:cs="Times New Roman"/>
              </w:rPr>
              <w:lastRenderedPageBreak/>
              <w:t xml:space="preserve">Оценка </w:t>
            </w:r>
            <w:proofErr w:type="gramStart"/>
            <w:r w:rsidRPr="003D3721">
              <w:rPr>
                <w:rFonts w:ascii="Times New Roman" w:hAnsi="Times New Roman" w:cs="Times New Roman"/>
              </w:rPr>
              <w:t>качества финансового менеджмента главных распорядителей средств районного бюджета</w:t>
            </w:r>
            <w:proofErr w:type="gramEnd"/>
            <w:r w:rsidRPr="003D3721">
              <w:rPr>
                <w:rFonts w:ascii="Times New Roman" w:hAnsi="Times New Roman" w:cs="Times New Roman"/>
              </w:rPr>
              <w:t xml:space="preserve"> проводится по </w:t>
            </w:r>
            <w:r w:rsidRPr="003D3721">
              <w:rPr>
                <w:rFonts w:ascii="Times New Roman" w:hAnsi="Times New Roman" w:cs="Times New Roman"/>
              </w:rPr>
              <w:lastRenderedPageBreak/>
              <w:t>методике, установленной приказом ФЭУ от 21.03.2011 №25. По результатам проведения мониторинга за 2016 год первое место присвоено финансово-экономическому управлению Администрации Михайловского района. Результаты мониторинга размещены на сайте администрации.</w:t>
            </w: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Организация и обеспечение исполнения районного бюджета, ведение бюджетного учета, формирование бюджетной отчетности</w:t>
            </w:r>
          </w:p>
        </w:tc>
        <w:tc>
          <w:tcPr>
            <w:tcW w:w="1498" w:type="dxa"/>
            <w:gridSpan w:val="2"/>
          </w:tcPr>
          <w:p w:rsidR="003266C7" w:rsidRPr="00225ABC" w:rsidRDefault="003266C7" w:rsidP="003746BD">
            <w:pPr>
              <w:jc w:val="center"/>
              <w:rPr>
                <w:rFonts w:ascii="Times New Roman" w:hAnsi="Times New Roman" w:cs="Times New Roman"/>
              </w:rPr>
            </w:pPr>
          </w:p>
        </w:tc>
        <w:tc>
          <w:tcPr>
            <w:tcW w:w="2045" w:type="dxa"/>
          </w:tcPr>
          <w:p w:rsidR="003266C7" w:rsidRPr="00225ABC" w:rsidRDefault="003266C7" w:rsidP="003746BD">
            <w:pPr>
              <w:jc w:val="both"/>
              <w:rPr>
                <w:rFonts w:ascii="Times New Roman" w:hAnsi="Times New Roman" w:cs="Times New Roman"/>
              </w:rPr>
            </w:pPr>
          </w:p>
        </w:tc>
        <w:tc>
          <w:tcPr>
            <w:tcW w:w="6521" w:type="dxa"/>
          </w:tcPr>
          <w:p w:rsidR="003266C7" w:rsidRPr="00225ABC" w:rsidRDefault="003266C7" w:rsidP="003746BD">
            <w:pPr>
              <w:jc w:val="center"/>
              <w:rPr>
                <w:rFonts w:ascii="Times New Roman" w:hAnsi="Times New Roman" w:cs="Times New Roman"/>
              </w:rPr>
            </w:pPr>
          </w:p>
        </w:tc>
      </w:tr>
      <w:tr w:rsidR="003D3721" w:rsidRPr="0009316C" w:rsidTr="00746A5F">
        <w:tc>
          <w:tcPr>
            <w:tcW w:w="1101" w:type="dxa"/>
          </w:tcPr>
          <w:p w:rsidR="003D3721" w:rsidRPr="00225ABC" w:rsidRDefault="003D3721" w:rsidP="003746BD">
            <w:pPr>
              <w:jc w:val="center"/>
              <w:rPr>
                <w:rFonts w:ascii="Times New Roman" w:hAnsi="Times New Roman" w:cs="Times New Roman"/>
              </w:rPr>
            </w:pPr>
            <w:r w:rsidRPr="00225ABC">
              <w:rPr>
                <w:rFonts w:ascii="Times New Roman" w:hAnsi="Times New Roman" w:cs="Times New Roman"/>
              </w:rPr>
              <w:t>209</w:t>
            </w:r>
          </w:p>
        </w:tc>
        <w:tc>
          <w:tcPr>
            <w:tcW w:w="3969" w:type="dxa"/>
            <w:gridSpan w:val="2"/>
          </w:tcPr>
          <w:p w:rsidR="003D3721" w:rsidRPr="00225ABC" w:rsidRDefault="003D3721" w:rsidP="003746BD">
            <w:pPr>
              <w:jc w:val="both"/>
              <w:rPr>
                <w:rFonts w:ascii="Times New Roman" w:hAnsi="Times New Roman" w:cs="Times New Roman"/>
              </w:rPr>
            </w:pPr>
            <w:r w:rsidRPr="00225ABC">
              <w:rPr>
                <w:rFonts w:ascii="Times New Roman" w:hAnsi="Times New Roman" w:cs="Times New Roman"/>
              </w:rPr>
              <w:t>- организация исполнения районного бюджета, ведение бюджетного учета в рамках действующего бюджетного законодательства</w:t>
            </w:r>
          </w:p>
        </w:tc>
        <w:tc>
          <w:tcPr>
            <w:tcW w:w="1498" w:type="dxa"/>
            <w:gridSpan w:val="2"/>
          </w:tcPr>
          <w:p w:rsidR="003D3721" w:rsidRPr="00225ABC" w:rsidRDefault="003D3721"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D3721" w:rsidRPr="00225ABC" w:rsidRDefault="003D3721" w:rsidP="003746BD">
            <w:pPr>
              <w:jc w:val="both"/>
              <w:rPr>
                <w:rFonts w:ascii="Times New Roman" w:hAnsi="Times New Roman" w:cs="Times New Roman"/>
              </w:rPr>
            </w:pPr>
            <w:r w:rsidRPr="00225ABC">
              <w:rPr>
                <w:rFonts w:ascii="Times New Roman" w:hAnsi="Times New Roman" w:cs="Times New Roman"/>
              </w:rPr>
              <w:t>Финансово-экономическое управление</w:t>
            </w:r>
          </w:p>
        </w:tc>
        <w:tc>
          <w:tcPr>
            <w:tcW w:w="6521" w:type="dxa"/>
            <w:vMerge w:val="restart"/>
          </w:tcPr>
          <w:p w:rsidR="003D3721" w:rsidRPr="003D3721" w:rsidRDefault="003D3721" w:rsidP="003D3721">
            <w:pPr>
              <w:jc w:val="both"/>
              <w:rPr>
                <w:rFonts w:ascii="Times New Roman" w:hAnsi="Times New Roman" w:cs="Times New Roman"/>
              </w:rPr>
            </w:pPr>
            <w:r w:rsidRPr="003D3721">
              <w:rPr>
                <w:rFonts w:ascii="Times New Roman" w:hAnsi="Times New Roman" w:cs="Times New Roman"/>
              </w:rPr>
              <w:t>В течение 2016 года исполнение районного бюджета, ведение бухгалтерского учета осуществлялось в рамках действующего бюджетного законодательства. Формирование бюджетной отчетности по исполнению районного и консолидированного бюджетов за 2016 год и представление её в министерство финансов Амурской области произведено в строгом соответствии с установленными требованиями.</w:t>
            </w:r>
          </w:p>
          <w:p w:rsidR="003D3721" w:rsidRPr="003D3721" w:rsidRDefault="003D3721" w:rsidP="003746BD">
            <w:pPr>
              <w:jc w:val="center"/>
              <w:rPr>
                <w:rFonts w:ascii="Times New Roman" w:hAnsi="Times New Roman" w:cs="Times New Roman"/>
              </w:rPr>
            </w:pPr>
            <w:r w:rsidRPr="00225ABC">
              <w:rPr>
                <w:rFonts w:ascii="Times New Roman" w:hAnsi="Times New Roman" w:cs="Times New Roman"/>
              </w:rPr>
              <w:t xml:space="preserve">МП «Повышение </w:t>
            </w:r>
            <w:proofErr w:type="gramStart"/>
            <w:r w:rsidRPr="00225ABC">
              <w:rPr>
                <w:rFonts w:ascii="Times New Roman" w:hAnsi="Times New Roman" w:cs="Times New Roman"/>
              </w:rPr>
              <w:t>эффективност</w:t>
            </w:r>
            <w:r>
              <w:rPr>
                <w:rFonts w:ascii="Times New Roman" w:hAnsi="Times New Roman" w:cs="Times New Roman"/>
              </w:rPr>
              <w:t xml:space="preserve">и деятельности органов местного </w:t>
            </w:r>
            <w:r w:rsidRPr="00225ABC">
              <w:rPr>
                <w:rFonts w:ascii="Times New Roman" w:hAnsi="Times New Roman" w:cs="Times New Roman"/>
              </w:rPr>
              <w:t>самоуправления Михайловского района</w:t>
            </w:r>
            <w:proofErr w:type="gramEnd"/>
            <w:r w:rsidRPr="00225ABC">
              <w:rPr>
                <w:rFonts w:ascii="Times New Roman" w:hAnsi="Times New Roman" w:cs="Times New Roman"/>
              </w:rPr>
              <w:t xml:space="preserve"> на 2015-2025 годы»</w:t>
            </w:r>
          </w:p>
        </w:tc>
      </w:tr>
      <w:tr w:rsidR="003D3721" w:rsidRPr="0009316C" w:rsidTr="00746A5F">
        <w:tc>
          <w:tcPr>
            <w:tcW w:w="1101" w:type="dxa"/>
          </w:tcPr>
          <w:p w:rsidR="003D3721" w:rsidRPr="00225ABC" w:rsidRDefault="003D3721" w:rsidP="003746BD">
            <w:pPr>
              <w:jc w:val="center"/>
              <w:rPr>
                <w:rFonts w:ascii="Times New Roman" w:hAnsi="Times New Roman" w:cs="Times New Roman"/>
              </w:rPr>
            </w:pPr>
            <w:r w:rsidRPr="00225ABC">
              <w:rPr>
                <w:rFonts w:ascii="Times New Roman" w:hAnsi="Times New Roman" w:cs="Times New Roman"/>
              </w:rPr>
              <w:t>210</w:t>
            </w:r>
          </w:p>
        </w:tc>
        <w:tc>
          <w:tcPr>
            <w:tcW w:w="3969" w:type="dxa"/>
            <w:gridSpan w:val="2"/>
          </w:tcPr>
          <w:p w:rsidR="003D3721" w:rsidRPr="00225ABC" w:rsidRDefault="003D3721" w:rsidP="003746BD">
            <w:pPr>
              <w:jc w:val="both"/>
              <w:rPr>
                <w:rFonts w:ascii="Times New Roman" w:hAnsi="Times New Roman" w:cs="Times New Roman"/>
              </w:rPr>
            </w:pPr>
            <w:r w:rsidRPr="00225ABC">
              <w:rPr>
                <w:rFonts w:ascii="Times New Roman" w:hAnsi="Times New Roman" w:cs="Times New Roman"/>
              </w:rPr>
              <w:t>- организация формирования бюджетной отчетности об исполнении районного и консолидированного бюджетов</w:t>
            </w:r>
          </w:p>
        </w:tc>
        <w:tc>
          <w:tcPr>
            <w:tcW w:w="1498" w:type="dxa"/>
            <w:gridSpan w:val="2"/>
          </w:tcPr>
          <w:p w:rsidR="003D3721" w:rsidRPr="00225ABC" w:rsidRDefault="003D3721"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D3721" w:rsidRPr="00225ABC" w:rsidRDefault="003D3721" w:rsidP="003746BD">
            <w:pPr>
              <w:jc w:val="both"/>
              <w:rPr>
                <w:rFonts w:ascii="Times New Roman" w:hAnsi="Times New Roman" w:cs="Times New Roman"/>
              </w:rPr>
            </w:pPr>
            <w:r w:rsidRPr="00225ABC">
              <w:rPr>
                <w:rFonts w:ascii="Times New Roman" w:hAnsi="Times New Roman" w:cs="Times New Roman"/>
              </w:rPr>
              <w:t>Финансово-экономическое управление</w:t>
            </w:r>
          </w:p>
        </w:tc>
        <w:tc>
          <w:tcPr>
            <w:tcW w:w="6521" w:type="dxa"/>
            <w:vMerge/>
          </w:tcPr>
          <w:p w:rsidR="003D3721" w:rsidRPr="00225ABC" w:rsidRDefault="003D3721" w:rsidP="003746BD">
            <w:pPr>
              <w:jc w:val="center"/>
              <w:rPr>
                <w:rFonts w:ascii="Times New Roman" w:hAnsi="Times New Roman" w:cs="Times New Roman"/>
              </w:rPr>
            </w:pP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Информационно-техническое сопровождение и обеспечение текущих процессов составления и исполнения районного бюджета, ведения бухгалтерского учета и формирования отчетности</w:t>
            </w:r>
          </w:p>
        </w:tc>
        <w:tc>
          <w:tcPr>
            <w:tcW w:w="1498" w:type="dxa"/>
            <w:gridSpan w:val="2"/>
          </w:tcPr>
          <w:p w:rsidR="003266C7" w:rsidRPr="00225ABC" w:rsidRDefault="003266C7" w:rsidP="003746BD">
            <w:pPr>
              <w:jc w:val="center"/>
              <w:rPr>
                <w:rFonts w:ascii="Times New Roman" w:hAnsi="Times New Roman" w:cs="Times New Roman"/>
              </w:rPr>
            </w:pPr>
          </w:p>
        </w:tc>
        <w:tc>
          <w:tcPr>
            <w:tcW w:w="2045" w:type="dxa"/>
          </w:tcPr>
          <w:p w:rsidR="003266C7" w:rsidRPr="00225ABC" w:rsidRDefault="003266C7" w:rsidP="003746BD">
            <w:pPr>
              <w:jc w:val="both"/>
              <w:rPr>
                <w:rFonts w:ascii="Times New Roman" w:hAnsi="Times New Roman" w:cs="Times New Roman"/>
              </w:rPr>
            </w:pPr>
          </w:p>
        </w:tc>
        <w:tc>
          <w:tcPr>
            <w:tcW w:w="6521" w:type="dxa"/>
          </w:tcPr>
          <w:p w:rsidR="003266C7" w:rsidRPr="00225ABC" w:rsidRDefault="003266C7" w:rsidP="003746BD">
            <w:pPr>
              <w:jc w:val="center"/>
              <w:rPr>
                <w:rFonts w:ascii="Times New Roman" w:hAnsi="Times New Roman" w:cs="Times New Roman"/>
              </w:rPr>
            </w:pPr>
          </w:p>
        </w:tc>
      </w:tr>
      <w:tr w:rsidR="003D3721" w:rsidRPr="0009316C" w:rsidTr="00746A5F">
        <w:tc>
          <w:tcPr>
            <w:tcW w:w="1101" w:type="dxa"/>
          </w:tcPr>
          <w:p w:rsidR="003D3721" w:rsidRPr="00225ABC" w:rsidRDefault="003D3721" w:rsidP="003746BD">
            <w:pPr>
              <w:jc w:val="center"/>
              <w:rPr>
                <w:rFonts w:ascii="Times New Roman" w:hAnsi="Times New Roman" w:cs="Times New Roman"/>
              </w:rPr>
            </w:pPr>
            <w:r w:rsidRPr="00225ABC">
              <w:rPr>
                <w:rFonts w:ascii="Times New Roman" w:hAnsi="Times New Roman" w:cs="Times New Roman"/>
              </w:rPr>
              <w:t>211</w:t>
            </w:r>
          </w:p>
        </w:tc>
        <w:tc>
          <w:tcPr>
            <w:tcW w:w="3969" w:type="dxa"/>
            <w:gridSpan w:val="2"/>
          </w:tcPr>
          <w:p w:rsidR="003D3721" w:rsidRPr="00225ABC" w:rsidRDefault="003D3721" w:rsidP="003746BD">
            <w:pPr>
              <w:jc w:val="both"/>
              <w:rPr>
                <w:rFonts w:ascii="Times New Roman" w:hAnsi="Times New Roman" w:cs="Times New Roman"/>
              </w:rPr>
            </w:pPr>
            <w:r w:rsidRPr="00225ABC">
              <w:rPr>
                <w:rFonts w:ascii="Times New Roman" w:hAnsi="Times New Roman" w:cs="Times New Roman"/>
              </w:rPr>
              <w:t>- обеспечение информационного взаимодействия с органами Федерального казначейства и Федеральной налоговой службы, в соответствии с требованиями к форматам текстовых файлов, утвержденными Министерством финансов Российской Федерации и Федеральным казначейством</w:t>
            </w:r>
          </w:p>
        </w:tc>
        <w:tc>
          <w:tcPr>
            <w:tcW w:w="1498" w:type="dxa"/>
            <w:gridSpan w:val="2"/>
          </w:tcPr>
          <w:p w:rsidR="003D3721" w:rsidRPr="00225ABC" w:rsidRDefault="003D3721"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D3721" w:rsidRPr="00225ABC" w:rsidRDefault="003D3721" w:rsidP="003746BD">
            <w:pPr>
              <w:jc w:val="both"/>
              <w:rPr>
                <w:rFonts w:ascii="Times New Roman" w:hAnsi="Times New Roman" w:cs="Times New Roman"/>
              </w:rPr>
            </w:pPr>
            <w:r w:rsidRPr="00225ABC">
              <w:rPr>
                <w:rFonts w:ascii="Times New Roman" w:hAnsi="Times New Roman" w:cs="Times New Roman"/>
              </w:rPr>
              <w:t>Финансово-экономическое управление</w:t>
            </w:r>
          </w:p>
        </w:tc>
        <w:tc>
          <w:tcPr>
            <w:tcW w:w="6521" w:type="dxa"/>
            <w:vMerge w:val="restart"/>
          </w:tcPr>
          <w:p w:rsidR="003D3721" w:rsidRPr="003D3721" w:rsidRDefault="003D3721" w:rsidP="003D3721">
            <w:pPr>
              <w:jc w:val="both"/>
              <w:rPr>
                <w:rFonts w:ascii="Times New Roman" w:hAnsi="Times New Roman" w:cs="Times New Roman"/>
              </w:rPr>
            </w:pPr>
            <w:r w:rsidRPr="003D3721">
              <w:rPr>
                <w:rFonts w:ascii="Times New Roman" w:hAnsi="Times New Roman" w:cs="Times New Roman"/>
              </w:rPr>
              <w:t xml:space="preserve">В течение 2016 года осуществлялось непрерывное информационное взаимодействие с органами Федерального казначейства и Федеральной налоговой службы. С 01.01.2016 года ведение Сводного реестра участников и </w:t>
            </w:r>
            <w:proofErr w:type="spellStart"/>
            <w:r w:rsidRPr="003D3721">
              <w:rPr>
                <w:rFonts w:ascii="Times New Roman" w:hAnsi="Times New Roman" w:cs="Times New Roman"/>
              </w:rPr>
              <w:t>неучастников</w:t>
            </w:r>
            <w:proofErr w:type="spellEnd"/>
            <w:r w:rsidRPr="003D3721">
              <w:rPr>
                <w:rFonts w:ascii="Times New Roman" w:hAnsi="Times New Roman" w:cs="Times New Roman"/>
              </w:rPr>
              <w:t xml:space="preserve"> бюджетного процесса Михайловского района с учетом их полномочий ведется в государственной интегрированной системе управления общественными финансами «Электронный бюджет». В целях обеспечения безопасности и отказоустойчивости информационных систем приобретено лицензионное антивирусное программное обеспечение.</w:t>
            </w:r>
          </w:p>
          <w:p w:rsidR="003D3721" w:rsidRPr="003D3721" w:rsidRDefault="003D3721" w:rsidP="003746BD">
            <w:pPr>
              <w:jc w:val="center"/>
              <w:rPr>
                <w:rFonts w:ascii="Times New Roman" w:hAnsi="Times New Roman" w:cs="Times New Roman"/>
              </w:rPr>
            </w:pPr>
          </w:p>
        </w:tc>
      </w:tr>
      <w:tr w:rsidR="003D3721" w:rsidRPr="0009316C" w:rsidTr="00746A5F">
        <w:tc>
          <w:tcPr>
            <w:tcW w:w="1101" w:type="dxa"/>
          </w:tcPr>
          <w:p w:rsidR="003D3721" w:rsidRPr="00225ABC" w:rsidRDefault="003D3721" w:rsidP="003746BD">
            <w:pPr>
              <w:jc w:val="center"/>
              <w:rPr>
                <w:rFonts w:ascii="Times New Roman" w:hAnsi="Times New Roman" w:cs="Times New Roman"/>
              </w:rPr>
            </w:pPr>
            <w:r w:rsidRPr="00225ABC">
              <w:rPr>
                <w:rFonts w:ascii="Times New Roman" w:hAnsi="Times New Roman" w:cs="Times New Roman"/>
              </w:rPr>
              <w:t>212</w:t>
            </w:r>
          </w:p>
        </w:tc>
        <w:tc>
          <w:tcPr>
            <w:tcW w:w="3969" w:type="dxa"/>
            <w:gridSpan w:val="2"/>
          </w:tcPr>
          <w:p w:rsidR="003D3721" w:rsidRPr="00225ABC" w:rsidRDefault="003D3721" w:rsidP="003746BD">
            <w:pPr>
              <w:jc w:val="both"/>
              <w:rPr>
                <w:rFonts w:ascii="Times New Roman" w:hAnsi="Times New Roman" w:cs="Times New Roman"/>
              </w:rPr>
            </w:pPr>
            <w:r w:rsidRPr="00225ABC">
              <w:rPr>
                <w:rFonts w:ascii="Times New Roman" w:hAnsi="Times New Roman" w:cs="Times New Roman"/>
              </w:rPr>
              <w:t xml:space="preserve">- администрирование и настройка централизованной информационно-технической платформы для </w:t>
            </w:r>
            <w:r w:rsidRPr="00225ABC">
              <w:rPr>
                <w:rFonts w:ascii="Times New Roman" w:hAnsi="Times New Roman" w:cs="Times New Roman"/>
              </w:rPr>
              <w:lastRenderedPageBreak/>
              <w:t>автоматизации процессов хранения, обработки данных и получения оперативной информации об исполнении районного бюджета и бюджетов поселений района</w:t>
            </w:r>
          </w:p>
        </w:tc>
        <w:tc>
          <w:tcPr>
            <w:tcW w:w="1498" w:type="dxa"/>
            <w:gridSpan w:val="2"/>
          </w:tcPr>
          <w:p w:rsidR="003D3721" w:rsidRPr="00225ABC" w:rsidRDefault="003D3721" w:rsidP="003746BD">
            <w:pPr>
              <w:jc w:val="center"/>
              <w:rPr>
                <w:rFonts w:ascii="Times New Roman" w:hAnsi="Times New Roman" w:cs="Times New Roman"/>
              </w:rPr>
            </w:pPr>
            <w:r w:rsidRPr="00225ABC">
              <w:rPr>
                <w:rFonts w:ascii="Times New Roman" w:hAnsi="Times New Roman" w:cs="Times New Roman"/>
              </w:rPr>
              <w:lastRenderedPageBreak/>
              <w:t>2016-2025</w:t>
            </w:r>
          </w:p>
        </w:tc>
        <w:tc>
          <w:tcPr>
            <w:tcW w:w="2045" w:type="dxa"/>
          </w:tcPr>
          <w:p w:rsidR="003D3721" w:rsidRPr="00225ABC" w:rsidRDefault="003D3721" w:rsidP="003746BD">
            <w:pPr>
              <w:jc w:val="both"/>
              <w:rPr>
                <w:rFonts w:ascii="Times New Roman" w:hAnsi="Times New Roman" w:cs="Times New Roman"/>
              </w:rPr>
            </w:pPr>
            <w:r w:rsidRPr="00225ABC">
              <w:rPr>
                <w:rFonts w:ascii="Times New Roman" w:hAnsi="Times New Roman" w:cs="Times New Roman"/>
              </w:rPr>
              <w:t>Финансово-экономическое управление</w:t>
            </w:r>
          </w:p>
        </w:tc>
        <w:tc>
          <w:tcPr>
            <w:tcW w:w="6521" w:type="dxa"/>
            <w:vMerge/>
          </w:tcPr>
          <w:p w:rsidR="003D3721" w:rsidRPr="00225ABC" w:rsidRDefault="003D3721" w:rsidP="003746BD">
            <w:pPr>
              <w:jc w:val="center"/>
              <w:rPr>
                <w:rFonts w:ascii="Times New Roman" w:hAnsi="Times New Roman" w:cs="Times New Roman"/>
              </w:rPr>
            </w:pPr>
          </w:p>
        </w:tc>
      </w:tr>
      <w:tr w:rsidR="003D3721" w:rsidRPr="0009316C" w:rsidTr="00746A5F">
        <w:tc>
          <w:tcPr>
            <w:tcW w:w="1101" w:type="dxa"/>
          </w:tcPr>
          <w:p w:rsidR="003D3721" w:rsidRPr="00225ABC" w:rsidRDefault="003D3721" w:rsidP="003746BD">
            <w:pPr>
              <w:jc w:val="center"/>
              <w:rPr>
                <w:rFonts w:ascii="Times New Roman" w:hAnsi="Times New Roman" w:cs="Times New Roman"/>
              </w:rPr>
            </w:pPr>
            <w:r w:rsidRPr="00225ABC">
              <w:rPr>
                <w:rFonts w:ascii="Times New Roman" w:hAnsi="Times New Roman" w:cs="Times New Roman"/>
              </w:rPr>
              <w:lastRenderedPageBreak/>
              <w:t>213</w:t>
            </w:r>
          </w:p>
        </w:tc>
        <w:tc>
          <w:tcPr>
            <w:tcW w:w="3969" w:type="dxa"/>
            <w:gridSpan w:val="2"/>
          </w:tcPr>
          <w:p w:rsidR="003D3721" w:rsidRPr="00225ABC" w:rsidRDefault="003D3721" w:rsidP="003746BD">
            <w:pPr>
              <w:jc w:val="both"/>
              <w:rPr>
                <w:rFonts w:ascii="Times New Roman" w:hAnsi="Times New Roman" w:cs="Times New Roman"/>
              </w:rPr>
            </w:pPr>
            <w:r w:rsidRPr="00225ABC">
              <w:rPr>
                <w:rFonts w:ascii="Times New Roman" w:hAnsi="Times New Roman" w:cs="Times New Roman"/>
              </w:rPr>
              <w:t>- приобретение компьютерной и оргтехники, расходных материалов и комплектующих изделий</w:t>
            </w:r>
          </w:p>
        </w:tc>
        <w:tc>
          <w:tcPr>
            <w:tcW w:w="1498" w:type="dxa"/>
            <w:gridSpan w:val="2"/>
          </w:tcPr>
          <w:p w:rsidR="003D3721" w:rsidRPr="00225ABC" w:rsidRDefault="003D3721"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D3721" w:rsidRPr="00225ABC" w:rsidRDefault="003D3721" w:rsidP="003746BD">
            <w:pPr>
              <w:jc w:val="both"/>
              <w:rPr>
                <w:rFonts w:ascii="Times New Roman" w:hAnsi="Times New Roman" w:cs="Times New Roman"/>
              </w:rPr>
            </w:pPr>
            <w:r w:rsidRPr="00225ABC">
              <w:rPr>
                <w:rFonts w:ascii="Times New Roman" w:hAnsi="Times New Roman" w:cs="Times New Roman"/>
              </w:rPr>
              <w:t>Финансово-экономическое управление</w:t>
            </w:r>
          </w:p>
        </w:tc>
        <w:tc>
          <w:tcPr>
            <w:tcW w:w="6521" w:type="dxa"/>
            <w:vMerge/>
          </w:tcPr>
          <w:p w:rsidR="003D3721" w:rsidRPr="00225ABC" w:rsidRDefault="003D3721" w:rsidP="003746BD">
            <w:pPr>
              <w:jc w:val="center"/>
              <w:rPr>
                <w:rFonts w:ascii="Times New Roman" w:hAnsi="Times New Roman" w:cs="Times New Roman"/>
              </w:rPr>
            </w:pPr>
          </w:p>
        </w:tc>
      </w:tr>
      <w:tr w:rsidR="003D3721" w:rsidRPr="0009316C" w:rsidTr="00746A5F">
        <w:tc>
          <w:tcPr>
            <w:tcW w:w="1101" w:type="dxa"/>
          </w:tcPr>
          <w:p w:rsidR="003D3721" w:rsidRPr="00225ABC" w:rsidRDefault="003D3721" w:rsidP="003746BD">
            <w:pPr>
              <w:jc w:val="center"/>
              <w:rPr>
                <w:rFonts w:ascii="Times New Roman" w:hAnsi="Times New Roman" w:cs="Times New Roman"/>
              </w:rPr>
            </w:pPr>
            <w:r w:rsidRPr="00225ABC">
              <w:rPr>
                <w:rFonts w:ascii="Times New Roman" w:hAnsi="Times New Roman" w:cs="Times New Roman"/>
              </w:rPr>
              <w:t>214</w:t>
            </w:r>
          </w:p>
        </w:tc>
        <w:tc>
          <w:tcPr>
            <w:tcW w:w="3969" w:type="dxa"/>
            <w:gridSpan w:val="2"/>
          </w:tcPr>
          <w:p w:rsidR="003D3721" w:rsidRPr="00225ABC" w:rsidRDefault="003D3721" w:rsidP="003746BD">
            <w:pPr>
              <w:jc w:val="both"/>
              <w:rPr>
                <w:rFonts w:ascii="Times New Roman" w:hAnsi="Times New Roman" w:cs="Times New Roman"/>
              </w:rPr>
            </w:pPr>
            <w:r w:rsidRPr="00225ABC">
              <w:rPr>
                <w:rFonts w:ascii="Times New Roman" w:hAnsi="Times New Roman" w:cs="Times New Roman"/>
              </w:rPr>
              <w:t>- приобретение неисключительных прав на использование системного и прочего программного обеспечения для серверов и рабочих станций, информационно-правовых систем</w:t>
            </w:r>
          </w:p>
        </w:tc>
        <w:tc>
          <w:tcPr>
            <w:tcW w:w="1498" w:type="dxa"/>
            <w:gridSpan w:val="2"/>
          </w:tcPr>
          <w:p w:rsidR="003D3721" w:rsidRPr="00225ABC" w:rsidRDefault="003D3721"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D3721" w:rsidRPr="00225ABC" w:rsidRDefault="003D3721" w:rsidP="003746BD">
            <w:pPr>
              <w:jc w:val="both"/>
              <w:rPr>
                <w:rFonts w:ascii="Times New Roman" w:hAnsi="Times New Roman" w:cs="Times New Roman"/>
              </w:rPr>
            </w:pPr>
            <w:r w:rsidRPr="00225ABC">
              <w:rPr>
                <w:rFonts w:ascii="Times New Roman" w:hAnsi="Times New Roman" w:cs="Times New Roman"/>
              </w:rPr>
              <w:t>Финансово-экономическое управление</w:t>
            </w:r>
          </w:p>
        </w:tc>
        <w:tc>
          <w:tcPr>
            <w:tcW w:w="6521" w:type="dxa"/>
            <w:vMerge/>
          </w:tcPr>
          <w:p w:rsidR="003D3721" w:rsidRPr="00225ABC" w:rsidRDefault="003D3721" w:rsidP="003746BD">
            <w:pPr>
              <w:jc w:val="center"/>
              <w:rPr>
                <w:rFonts w:ascii="Times New Roman" w:hAnsi="Times New Roman" w:cs="Times New Roman"/>
              </w:rPr>
            </w:pP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215</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Резервный фонд администрации Михайловского района</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Финансово-экономическое управление</w:t>
            </w:r>
          </w:p>
        </w:tc>
        <w:tc>
          <w:tcPr>
            <w:tcW w:w="6521" w:type="dxa"/>
          </w:tcPr>
          <w:p w:rsidR="003266C7" w:rsidRPr="003D3721" w:rsidRDefault="003D3721" w:rsidP="003D3721">
            <w:pPr>
              <w:jc w:val="both"/>
              <w:rPr>
                <w:rFonts w:ascii="Times New Roman" w:hAnsi="Times New Roman" w:cs="Times New Roman"/>
              </w:rPr>
            </w:pPr>
            <w:r w:rsidRPr="003D3721">
              <w:rPr>
                <w:rFonts w:ascii="Times New Roman" w:hAnsi="Times New Roman" w:cs="Times New Roman"/>
              </w:rPr>
              <w:t xml:space="preserve">Средства резервного фонда администрации Михайловского района в 2016 году выделялись на проведение аварийно-восстановительных работ по зданию </w:t>
            </w:r>
            <w:proofErr w:type="spellStart"/>
            <w:r w:rsidRPr="003D3721">
              <w:rPr>
                <w:rFonts w:ascii="Times New Roman" w:hAnsi="Times New Roman" w:cs="Times New Roman"/>
              </w:rPr>
              <w:t>Воскресеновской</w:t>
            </w:r>
            <w:proofErr w:type="spellEnd"/>
            <w:r w:rsidRPr="003D3721">
              <w:rPr>
                <w:rFonts w:ascii="Times New Roman" w:hAnsi="Times New Roman" w:cs="Times New Roman"/>
              </w:rPr>
              <w:t xml:space="preserve"> СОШ, связанных с ликвидацией последствий ураганного ветра в августе 2016 года.</w:t>
            </w: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216</w:t>
            </w:r>
          </w:p>
        </w:tc>
        <w:tc>
          <w:tcPr>
            <w:tcW w:w="3969" w:type="dxa"/>
            <w:gridSpan w:val="2"/>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Исполнение судебных актов по взысканию денежных средств за счет казны Михайловского района</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Финансово-экономическое управление</w:t>
            </w:r>
          </w:p>
        </w:tc>
        <w:tc>
          <w:tcPr>
            <w:tcW w:w="6521" w:type="dxa"/>
          </w:tcPr>
          <w:p w:rsidR="003266C7" w:rsidRPr="003D3721" w:rsidRDefault="003D3721" w:rsidP="003D3721">
            <w:pPr>
              <w:jc w:val="both"/>
              <w:rPr>
                <w:rFonts w:ascii="Times New Roman" w:hAnsi="Times New Roman" w:cs="Times New Roman"/>
              </w:rPr>
            </w:pPr>
            <w:r w:rsidRPr="003D3721">
              <w:rPr>
                <w:rFonts w:ascii="Times New Roman" w:hAnsi="Times New Roman" w:cs="Times New Roman"/>
              </w:rPr>
              <w:t>В районном бюджете на 2016 год с целью своевременного предоставления бюджетных средств на исполнение судебных актов был создан финансовый резерв для исполнения тех расходов, которые не могут быть выделены в ведомственной структуре районного бюджета в процессе формирования проекта бюджета. В течение года эти средства не были востребованы и были перераспределены на другие цели.</w:t>
            </w:r>
          </w:p>
        </w:tc>
      </w:tr>
      <w:tr w:rsidR="003D3721" w:rsidRPr="0009316C" w:rsidTr="00746A5F">
        <w:tc>
          <w:tcPr>
            <w:tcW w:w="1101" w:type="dxa"/>
          </w:tcPr>
          <w:p w:rsidR="003D3721" w:rsidRPr="00225ABC" w:rsidRDefault="003D3721" w:rsidP="003746BD">
            <w:pPr>
              <w:jc w:val="center"/>
              <w:rPr>
                <w:rFonts w:ascii="Times New Roman" w:hAnsi="Times New Roman" w:cs="Times New Roman"/>
              </w:rPr>
            </w:pPr>
            <w:r w:rsidRPr="00225ABC">
              <w:rPr>
                <w:rFonts w:ascii="Times New Roman" w:hAnsi="Times New Roman" w:cs="Times New Roman"/>
              </w:rPr>
              <w:t>217</w:t>
            </w:r>
          </w:p>
        </w:tc>
        <w:tc>
          <w:tcPr>
            <w:tcW w:w="3969" w:type="dxa"/>
            <w:gridSpan w:val="2"/>
          </w:tcPr>
          <w:p w:rsidR="003D3721" w:rsidRPr="00225ABC" w:rsidRDefault="003D3721" w:rsidP="003746BD">
            <w:pPr>
              <w:jc w:val="both"/>
              <w:rPr>
                <w:rFonts w:ascii="Times New Roman" w:hAnsi="Times New Roman" w:cs="Times New Roman"/>
              </w:rPr>
            </w:pPr>
            <w:r w:rsidRPr="00225ABC">
              <w:rPr>
                <w:rFonts w:ascii="Times New Roman" w:hAnsi="Times New Roman" w:cs="Times New Roman"/>
              </w:rPr>
              <w:t>Обслуживание муниципального долга района</w:t>
            </w:r>
          </w:p>
        </w:tc>
        <w:tc>
          <w:tcPr>
            <w:tcW w:w="1498" w:type="dxa"/>
            <w:gridSpan w:val="2"/>
          </w:tcPr>
          <w:p w:rsidR="003D3721" w:rsidRPr="00225ABC" w:rsidRDefault="003D3721"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D3721" w:rsidRPr="00225ABC" w:rsidRDefault="003D3721" w:rsidP="003746BD">
            <w:pPr>
              <w:jc w:val="both"/>
              <w:rPr>
                <w:rFonts w:ascii="Times New Roman" w:hAnsi="Times New Roman" w:cs="Times New Roman"/>
              </w:rPr>
            </w:pPr>
            <w:r w:rsidRPr="00225ABC">
              <w:rPr>
                <w:rFonts w:ascii="Times New Roman" w:hAnsi="Times New Roman" w:cs="Times New Roman"/>
              </w:rPr>
              <w:t>Финансово-экономическое управление</w:t>
            </w:r>
          </w:p>
        </w:tc>
        <w:tc>
          <w:tcPr>
            <w:tcW w:w="6521" w:type="dxa"/>
            <w:vMerge w:val="restart"/>
          </w:tcPr>
          <w:p w:rsidR="003D3721" w:rsidRPr="003D3721" w:rsidRDefault="003D3721" w:rsidP="003D3721">
            <w:pPr>
              <w:jc w:val="both"/>
              <w:rPr>
                <w:rFonts w:ascii="Times New Roman" w:hAnsi="Times New Roman" w:cs="Times New Roman"/>
              </w:rPr>
            </w:pPr>
            <w:r w:rsidRPr="003D3721">
              <w:rPr>
                <w:rFonts w:ascii="Times New Roman" w:hAnsi="Times New Roman" w:cs="Times New Roman"/>
              </w:rPr>
              <w:t>В 2016 году муниципальные заимствования не осуществлялись. Объем муниципального долга снизался на 2950 тыс</w:t>
            </w:r>
            <w:proofErr w:type="gramStart"/>
            <w:r w:rsidRPr="003D3721">
              <w:rPr>
                <w:rFonts w:ascii="Times New Roman" w:hAnsi="Times New Roman" w:cs="Times New Roman"/>
              </w:rPr>
              <w:t>.р</w:t>
            </w:r>
            <w:proofErr w:type="gramEnd"/>
            <w:r w:rsidRPr="003D3721">
              <w:rPr>
                <w:rFonts w:ascii="Times New Roman" w:hAnsi="Times New Roman" w:cs="Times New Roman"/>
              </w:rPr>
              <w:t xml:space="preserve">ублей, с 11501 тыс.рублей до 8551 тыс.рублей. На обслуживание муниципального долга направлено </w:t>
            </w:r>
            <w:r w:rsidRPr="003D3721">
              <w:rPr>
                <w:rFonts w:ascii="Times New Roman" w:hAnsi="Times New Roman" w:cs="Times New Roman"/>
                <w:color w:val="000000"/>
                <w:spacing w:val="-6"/>
              </w:rPr>
              <w:t>762 тыс</w:t>
            </w:r>
            <w:proofErr w:type="gramStart"/>
            <w:r w:rsidRPr="003D3721">
              <w:rPr>
                <w:rFonts w:ascii="Times New Roman" w:hAnsi="Times New Roman" w:cs="Times New Roman"/>
                <w:color w:val="000000"/>
                <w:spacing w:val="-6"/>
              </w:rPr>
              <w:t>.р</w:t>
            </w:r>
            <w:proofErr w:type="gramEnd"/>
            <w:r w:rsidRPr="003D3721">
              <w:rPr>
                <w:rFonts w:ascii="Times New Roman" w:hAnsi="Times New Roman" w:cs="Times New Roman"/>
                <w:color w:val="000000"/>
                <w:spacing w:val="-6"/>
              </w:rPr>
              <w:t>ублей, что ниже прошлогоднего уровня на 282 тыс.рублей.</w:t>
            </w:r>
          </w:p>
          <w:p w:rsidR="003D3721" w:rsidRPr="003D3721" w:rsidRDefault="003D3721" w:rsidP="003746BD">
            <w:pPr>
              <w:jc w:val="center"/>
              <w:rPr>
                <w:rFonts w:ascii="Times New Roman" w:hAnsi="Times New Roman" w:cs="Times New Roman"/>
              </w:rPr>
            </w:pPr>
          </w:p>
        </w:tc>
      </w:tr>
      <w:tr w:rsidR="003D3721" w:rsidRPr="0009316C" w:rsidTr="00746A5F">
        <w:tc>
          <w:tcPr>
            <w:tcW w:w="1101" w:type="dxa"/>
          </w:tcPr>
          <w:p w:rsidR="003D3721" w:rsidRPr="00225ABC" w:rsidRDefault="003D3721" w:rsidP="003746BD">
            <w:pPr>
              <w:jc w:val="center"/>
              <w:rPr>
                <w:rFonts w:ascii="Times New Roman" w:hAnsi="Times New Roman" w:cs="Times New Roman"/>
              </w:rPr>
            </w:pPr>
            <w:r w:rsidRPr="00225ABC">
              <w:rPr>
                <w:rFonts w:ascii="Times New Roman" w:hAnsi="Times New Roman" w:cs="Times New Roman"/>
              </w:rPr>
              <w:t>218</w:t>
            </w:r>
          </w:p>
        </w:tc>
        <w:tc>
          <w:tcPr>
            <w:tcW w:w="3969" w:type="dxa"/>
            <w:gridSpan w:val="2"/>
          </w:tcPr>
          <w:p w:rsidR="003D3721" w:rsidRPr="00225ABC" w:rsidRDefault="003D3721" w:rsidP="003746BD">
            <w:pPr>
              <w:jc w:val="both"/>
              <w:rPr>
                <w:rFonts w:ascii="Times New Roman" w:hAnsi="Times New Roman" w:cs="Times New Roman"/>
              </w:rPr>
            </w:pPr>
            <w:r w:rsidRPr="00225ABC">
              <w:rPr>
                <w:rFonts w:ascii="Times New Roman" w:hAnsi="Times New Roman" w:cs="Times New Roman"/>
              </w:rPr>
              <w:t xml:space="preserve">Контроль за реализацией муниципальных </w:t>
            </w:r>
            <w:proofErr w:type="gramStart"/>
            <w:r w:rsidRPr="00225ABC">
              <w:rPr>
                <w:rFonts w:ascii="Times New Roman" w:hAnsi="Times New Roman" w:cs="Times New Roman"/>
              </w:rPr>
              <w:t>контрактов</w:t>
            </w:r>
            <w:proofErr w:type="gramEnd"/>
            <w:r w:rsidRPr="00225ABC">
              <w:rPr>
                <w:rFonts w:ascii="Times New Roman" w:hAnsi="Times New Roman" w:cs="Times New Roman"/>
              </w:rPr>
              <w:t xml:space="preserve"> об открытии кредитной линии возобновляемой, заключенных Михайловским районом и кредитными организациями</w:t>
            </w:r>
          </w:p>
        </w:tc>
        <w:tc>
          <w:tcPr>
            <w:tcW w:w="1498" w:type="dxa"/>
            <w:gridSpan w:val="2"/>
          </w:tcPr>
          <w:p w:rsidR="003D3721" w:rsidRPr="00225ABC" w:rsidRDefault="003D3721"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D3721" w:rsidRPr="00225ABC" w:rsidRDefault="003D3721" w:rsidP="003746BD">
            <w:pPr>
              <w:jc w:val="both"/>
              <w:rPr>
                <w:rFonts w:ascii="Times New Roman" w:hAnsi="Times New Roman" w:cs="Times New Roman"/>
              </w:rPr>
            </w:pPr>
            <w:r w:rsidRPr="00225ABC">
              <w:rPr>
                <w:rFonts w:ascii="Times New Roman" w:hAnsi="Times New Roman" w:cs="Times New Roman"/>
              </w:rPr>
              <w:t>Финансово-экономическое управление</w:t>
            </w:r>
          </w:p>
        </w:tc>
        <w:tc>
          <w:tcPr>
            <w:tcW w:w="6521" w:type="dxa"/>
            <w:vMerge/>
          </w:tcPr>
          <w:p w:rsidR="003D3721" w:rsidRPr="00225ABC" w:rsidRDefault="003D3721" w:rsidP="003746BD">
            <w:pPr>
              <w:jc w:val="center"/>
              <w:rPr>
                <w:rFonts w:ascii="Times New Roman" w:hAnsi="Times New Roman" w:cs="Times New Roman"/>
              </w:rPr>
            </w:pPr>
          </w:p>
        </w:tc>
      </w:tr>
      <w:tr w:rsidR="003D3721" w:rsidRPr="0009316C" w:rsidTr="00746A5F">
        <w:tc>
          <w:tcPr>
            <w:tcW w:w="1101" w:type="dxa"/>
          </w:tcPr>
          <w:p w:rsidR="003D3721" w:rsidRPr="00225ABC" w:rsidRDefault="003D3721" w:rsidP="003746BD">
            <w:pPr>
              <w:jc w:val="center"/>
              <w:rPr>
                <w:rFonts w:ascii="Times New Roman" w:hAnsi="Times New Roman" w:cs="Times New Roman"/>
              </w:rPr>
            </w:pPr>
            <w:r w:rsidRPr="00225ABC">
              <w:rPr>
                <w:rFonts w:ascii="Times New Roman" w:hAnsi="Times New Roman" w:cs="Times New Roman"/>
              </w:rPr>
              <w:t>219</w:t>
            </w:r>
          </w:p>
        </w:tc>
        <w:tc>
          <w:tcPr>
            <w:tcW w:w="3969" w:type="dxa"/>
            <w:gridSpan w:val="2"/>
          </w:tcPr>
          <w:p w:rsidR="003D3721" w:rsidRPr="00225ABC" w:rsidRDefault="003D3721" w:rsidP="003746BD">
            <w:pPr>
              <w:jc w:val="both"/>
              <w:rPr>
                <w:rFonts w:ascii="Times New Roman" w:hAnsi="Times New Roman" w:cs="Times New Roman"/>
              </w:rPr>
            </w:pPr>
            <w:r w:rsidRPr="00225ABC">
              <w:rPr>
                <w:rFonts w:ascii="Times New Roman" w:hAnsi="Times New Roman" w:cs="Times New Roman"/>
              </w:rPr>
              <w:t xml:space="preserve">Повышение эффективности управления муниципальными </w:t>
            </w:r>
            <w:r w:rsidRPr="00225ABC">
              <w:rPr>
                <w:rFonts w:ascii="Times New Roman" w:hAnsi="Times New Roman" w:cs="Times New Roman"/>
              </w:rPr>
              <w:lastRenderedPageBreak/>
              <w:t>финансами</w:t>
            </w:r>
          </w:p>
        </w:tc>
        <w:tc>
          <w:tcPr>
            <w:tcW w:w="1498" w:type="dxa"/>
            <w:gridSpan w:val="2"/>
          </w:tcPr>
          <w:p w:rsidR="003D3721" w:rsidRPr="00225ABC" w:rsidRDefault="003D3721" w:rsidP="003746BD">
            <w:pPr>
              <w:jc w:val="center"/>
              <w:rPr>
                <w:rFonts w:ascii="Times New Roman" w:hAnsi="Times New Roman" w:cs="Times New Roman"/>
              </w:rPr>
            </w:pPr>
            <w:r w:rsidRPr="00225ABC">
              <w:rPr>
                <w:rFonts w:ascii="Times New Roman" w:hAnsi="Times New Roman" w:cs="Times New Roman"/>
              </w:rPr>
              <w:lastRenderedPageBreak/>
              <w:t>2016-2025</w:t>
            </w:r>
          </w:p>
        </w:tc>
        <w:tc>
          <w:tcPr>
            <w:tcW w:w="2045" w:type="dxa"/>
          </w:tcPr>
          <w:p w:rsidR="003D3721" w:rsidRPr="00225ABC" w:rsidRDefault="003D3721" w:rsidP="003746BD">
            <w:pPr>
              <w:jc w:val="both"/>
              <w:rPr>
                <w:rFonts w:ascii="Times New Roman" w:hAnsi="Times New Roman" w:cs="Times New Roman"/>
              </w:rPr>
            </w:pPr>
            <w:r w:rsidRPr="00225ABC">
              <w:rPr>
                <w:rFonts w:ascii="Times New Roman" w:hAnsi="Times New Roman" w:cs="Times New Roman"/>
              </w:rPr>
              <w:t xml:space="preserve">Финансово-экономическое </w:t>
            </w:r>
            <w:r w:rsidRPr="00225ABC">
              <w:rPr>
                <w:rFonts w:ascii="Times New Roman" w:hAnsi="Times New Roman" w:cs="Times New Roman"/>
              </w:rPr>
              <w:lastRenderedPageBreak/>
              <w:t>управление</w:t>
            </w:r>
          </w:p>
        </w:tc>
        <w:tc>
          <w:tcPr>
            <w:tcW w:w="6521" w:type="dxa"/>
            <w:vMerge w:val="restart"/>
          </w:tcPr>
          <w:p w:rsidR="003D3721" w:rsidRPr="003D3721" w:rsidRDefault="003D3721" w:rsidP="00F17C72">
            <w:pPr>
              <w:jc w:val="both"/>
              <w:rPr>
                <w:rFonts w:ascii="Times New Roman" w:hAnsi="Times New Roman" w:cs="Times New Roman"/>
              </w:rPr>
            </w:pPr>
            <w:r w:rsidRPr="003D3721">
              <w:rPr>
                <w:rFonts w:ascii="Times New Roman" w:hAnsi="Times New Roman" w:cs="Times New Roman"/>
              </w:rPr>
              <w:lastRenderedPageBreak/>
              <w:t xml:space="preserve">В 2016 году решение проблемы необходимости обеспечения равного доступа граждан к муниципальным услугам, </w:t>
            </w:r>
            <w:r w:rsidRPr="003D3721">
              <w:rPr>
                <w:rFonts w:ascii="Times New Roman" w:hAnsi="Times New Roman" w:cs="Times New Roman"/>
              </w:rPr>
              <w:lastRenderedPageBreak/>
              <w:t>оказываемым на территории поселений района</w:t>
            </w:r>
            <w:r w:rsidR="009B5EB8">
              <w:rPr>
                <w:rFonts w:ascii="Times New Roman" w:hAnsi="Times New Roman" w:cs="Times New Roman"/>
              </w:rPr>
              <w:t xml:space="preserve">, </w:t>
            </w:r>
            <w:r w:rsidRPr="003D3721">
              <w:rPr>
                <w:rFonts w:ascii="Times New Roman" w:hAnsi="Times New Roman" w:cs="Times New Roman"/>
              </w:rPr>
              <w:t xml:space="preserve"> осуществлялось путем предоставления дотации на выравнивание бюджетной обеспеченности поселений. Бюджетные ассигнования районного фонда финансовой поддержки в 2016 году составили 20755 тыс</w:t>
            </w:r>
            <w:proofErr w:type="gramStart"/>
            <w:r w:rsidRPr="003D3721">
              <w:rPr>
                <w:rFonts w:ascii="Times New Roman" w:hAnsi="Times New Roman" w:cs="Times New Roman"/>
              </w:rPr>
              <w:t>.р</w:t>
            </w:r>
            <w:proofErr w:type="gramEnd"/>
            <w:r w:rsidRPr="003D3721">
              <w:rPr>
                <w:rFonts w:ascii="Times New Roman" w:hAnsi="Times New Roman" w:cs="Times New Roman"/>
              </w:rPr>
              <w:t>ублей. Расчет объема дотаций конкретному поселению осуществлялся в соответствии с методикой, утвержденной Законом Амурской области от 11.10.2011 № 529-ОЗ «о межбюджетных отношениях в Амурской области». Задача обеспечения сбалансированности бюджетов поселений района, у которых в процессе исполнения их бюджетов возникают непредвиденные ситуации, негативно влияющие на сбалансированность бюджетов, в 2016 году решалась путем предоставления иных межбюджетных трансфертов на обеспечение сбалансированности бюджетов. Общий объем иных МБТ, предоставленных в 2016 году 5-ти поселениям, составил 5316,7 тыс</w:t>
            </w:r>
            <w:proofErr w:type="gramStart"/>
            <w:r w:rsidRPr="003D3721">
              <w:rPr>
                <w:rFonts w:ascii="Times New Roman" w:hAnsi="Times New Roman" w:cs="Times New Roman"/>
              </w:rPr>
              <w:t>.р</w:t>
            </w:r>
            <w:proofErr w:type="gramEnd"/>
            <w:r w:rsidRPr="003D3721">
              <w:rPr>
                <w:rFonts w:ascii="Times New Roman" w:hAnsi="Times New Roman" w:cs="Times New Roman"/>
              </w:rPr>
              <w:t>ублей. Расчет объема иных МБТ конкретному поселению осуществлялся в соответствии с методикой, утвержденной решением районным Советом народных депутатов 01.03.2016 № 42/468.</w:t>
            </w:r>
            <w:r w:rsidR="00711E05">
              <w:rPr>
                <w:rFonts w:ascii="Times New Roman" w:hAnsi="Times New Roman" w:cs="Times New Roman"/>
              </w:rPr>
              <w:t xml:space="preserve"> </w:t>
            </w:r>
          </w:p>
        </w:tc>
      </w:tr>
      <w:tr w:rsidR="003D3721" w:rsidRPr="0009316C" w:rsidTr="00746A5F">
        <w:tc>
          <w:tcPr>
            <w:tcW w:w="1101" w:type="dxa"/>
          </w:tcPr>
          <w:p w:rsidR="003D3721" w:rsidRPr="00225ABC" w:rsidRDefault="003D3721" w:rsidP="003746BD">
            <w:pPr>
              <w:jc w:val="center"/>
              <w:rPr>
                <w:rFonts w:ascii="Times New Roman" w:hAnsi="Times New Roman" w:cs="Times New Roman"/>
              </w:rPr>
            </w:pPr>
            <w:r w:rsidRPr="00225ABC">
              <w:rPr>
                <w:rFonts w:ascii="Times New Roman" w:hAnsi="Times New Roman" w:cs="Times New Roman"/>
              </w:rPr>
              <w:lastRenderedPageBreak/>
              <w:t>220</w:t>
            </w:r>
          </w:p>
        </w:tc>
        <w:tc>
          <w:tcPr>
            <w:tcW w:w="3969" w:type="dxa"/>
            <w:gridSpan w:val="2"/>
          </w:tcPr>
          <w:p w:rsidR="003D3721" w:rsidRPr="00225ABC" w:rsidRDefault="003D3721" w:rsidP="003746BD">
            <w:pPr>
              <w:jc w:val="both"/>
              <w:rPr>
                <w:rFonts w:ascii="Times New Roman" w:hAnsi="Times New Roman" w:cs="Times New Roman"/>
              </w:rPr>
            </w:pPr>
            <w:r w:rsidRPr="00225ABC">
              <w:rPr>
                <w:rFonts w:ascii="Times New Roman" w:hAnsi="Times New Roman" w:cs="Times New Roman"/>
              </w:rPr>
              <w:t>Выравнивание бюджетной обеспеченности поселений</w:t>
            </w:r>
          </w:p>
        </w:tc>
        <w:tc>
          <w:tcPr>
            <w:tcW w:w="1498" w:type="dxa"/>
            <w:gridSpan w:val="2"/>
          </w:tcPr>
          <w:p w:rsidR="003D3721" w:rsidRPr="00225ABC" w:rsidRDefault="003D3721"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D3721" w:rsidRPr="00225ABC" w:rsidRDefault="003D3721" w:rsidP="003746BD">
            <w:pPr>
              <w:jc w:val="both"/>
              <w:rPr>
                <w:rFonts w:ascii="Times New Roman" w:hAnsi="Times New Roman" w:cs="Times New Roman"/>
              </w:rPr>
            </w:pPr>
            <w:r w:rsidRPr="00225ABC">
              <w:rPr>
                <w:rFonts w:ascii="Times New Roman" w:hAnsi="Times New Roman" w:cs="Times New Roman"/>
              </w:rPr>
              <w:t>Финансово-экономическое управление</w:t>
            </w:r>
          </w:p>
        </w:tc>
        <w:tc>
          <w:tcPr>
            <w:tcW w:w="6521" w:type="dxa"/>
            <w:vMerge/>
          </w:tcPr>
          <w:p w:rsidR="003D3721" w:rsidRPr="00225ABC" w:rsidRDefault="003D3721" w:rsidP="003746BD">
            <w:pPr>
              <w:jc w:val="center"/>
              <w:rPr>
                <w:rFonts w:ascii="Times New Roman" w:hAnsi="Times New Roman" w:cs="Times New Roman"/>
              </w:rPr>
            </w:pPr>
          </w:p>
        </w:tc>
      </w:tr>
      <w:tr w:rsidR="003D3721" w:rsidRPr="0009316C" w:rsidTr="00746A5F">
        <w:tc>
          <w:tcPr>
            <w:tcW w:w="1101" w:type="dxa"/>
          </w:tcPr>
          <w:p w:rsidR="003D3721" w:rsidRPr="00225ABC" w:rsidRDefault="003D3721" w:rsidP="003746BD">
            <w:pPr>
              <w:jc w:val="center"/>
              <w:rPr>
                <w:rFonts w:ascii="Times New Roman" w:hAnsi="Times New Roman" w:cs="Times New Roman"/>
              </w:rPr>
            </w:pPr>
            <w:r w:rsidRPr="00225ABC">
              <w:rPr>
                <w:rFonts w:ascii="Times New Roman" w:hAnsi="Times New Roman" w:cs="Times New Roman"/>
              </w:rPr>
              <w:t>221</w:t>
            </w:r>
          </w:p>
        </w:tc>
        <w:tc>
          <w:tcPr>
            <w:tcW w:w="3969" w:type="dxa"/>
            <w:gridSpan w:val="2"/>
          </w:tcPr>
          <w:p w:rsidR="003D3721" w:rsidRPr="00225ABC" w:rsidRDefault="003D3721" w:rsidP="003746BD">
            <w:pPr>
              <w:jc w:val="both"/>
              <w:rPr>
                <w:rFonts w:ascii="Times New Roman" w:hAnsi="Times New Roman" w:cs="Times New Roman"/>
              </w:rPr>
            </w:pPr>
            <w:r w:rsidRPr="00225ABC">
              <w:rPr>
                <w:rFonts w:ascii="Times New Roman" w:hAnsi="Times New Roman" w:cs="Times New Roman"/>
              </w:rPr>
              <w:t>Поддержка мер по обеспечению сбалансированности  поселений</w:t>
            </w:r>
          </w:p>
        </w:tc>
        <w:tc>
          <w:tcPr>
            <w:tcW w:w="1498" w:type="dxa"/>
            <w:gridSpan w:val="2"/>
          </w:tcPr>
          <w:p w:rsidR="003D3721" w:rsidRPr="00225ABC" w:rsidRDefault="003D3721"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D3721" w:rsidRPr="00225ABC" w:rsidRDefault="003D3721" w:rsidP="003746BD">
            <w:pPr>
              <w:jc w:val="both"/>
              <w:rPr>
                <w:rFonts w:ascii="Times New Roman" w:hAnsi="Times New Roman" w:cs="Times New Roman"/>
              </w:rPr>
            </w:pPr>
            <w:r w:rsidRPr="00225ABC">
              <w:rPr>
                <w:rFonts w:ascii="Times New Roman" w:hAnsi="Times New Roman" w:cs="Times New Roman"/>
              </w:rPr>
              <w:t>Финансово-экономическое управление</w:t>
            </w:r>
          </w:p>
        </w:tc>
        <w:tc>
          <w:tcPr>
            <w:tcW w:w="6521" w:type="dxa"/>
            <w:vMerge/>
          </w:tcPr>
          <w:p w:rsidR="003D3721" w:rsidRPr="00225ABC" w:rsidRDefault="003D3721" w:rsidP="003746BD">
            <w:pPr>
              <w:jc w:val="center"/>
              <w:rPr>
                <w:rFonts w:ascii="Times New Roman" w:hAnsi="Times New Roman" w:cs="Times New Roman"/>
              </w:rPr>
            </w:pPr>
          </w:p>
        </w:tc>
      </w:tr>
      <w:tr w:rsidR="003266C7" w:rsidRPr="0009316C" w:rsidTr="00746A5F">
        <w:tc>
          <w:tcPr>
            <w:tcW w:w="1101" w:type="dxa"/>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222</w:t>
            </w:r>
          </w:p>
        </w:tc>
        <w:tc>
          <w:tcPr>
            <w:tcW w:w="3969" w:type="dxa"/>
            <w:gridSpan w:val="2"/>
          </w:tcPr>
          <w:p w:rsidR="003266C7" w:rsidRPr="00225ABC" w:rsidRDefault="003266C7" w:rsidP="003746BD">
            <w:pPr>
              <w:jc w:val="both"/>
              <w:rPr>
                <w:rFonts w:ascii="Times New Roman" w:hAnsi="Times New Roman" w:cs="Times New Roman"/>
              </w:rPr>
            </w:pPr>
            <w:proofErr w:type="gramStart"/>
            <w:r w:rsidRPr="00225ABC">
              <w:rPr>
                <w:rFonts w:ascii="Times New Roman" w:hAnsi="Times New Roman" w:cs="Times New Roman"/>
              </w:rPr>
              <w:t>Контроль за</w:t>
            </w:r>
            <w:proofErr w:type="gramEnd"/>
            <w:r w:rsidRPr="00225ABC">
              <w:rPr>
                <w:rFonts w:ascii="Times New Roman" w:hAnsi="Times New Roman" w:cs="Times New Roman"/>
              </w:rPr>
              <w:t xml:space="preserve"> соблюдением нормативов на содержание органов местного самоуправления поселений</w:t>
            </w:r>
          </w:p>
        </w:tc>
        <w:tc>
          <w:tcPr>
            <w:tcW w:w="1498" w:type="dxa"/>
            <w:gridSpan w:val="2"/>
          </w:tcPr>
          <w:p w:rsidR="003266C7" w:rsidRPr="00225ABC" w:rsidRDefault="003266C7"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266C7" w:rsidRPr="00225ABC" w:rsidRDefault="003266C7" w:rsidP="003746BD">
            <w:pPr>
              <w:jc w:val="both"/>
              <w:rPr>
                <w:rFonts w:ascii="Times New Roman" w:hAnsi="Times New Roman" w:cs="Times New Roman"/>
              </w:rPr>
            </w:pPr>
            <w:r w:rsidRPr="00225ABC">
              <w:rPr>
                <w:rFonts w:ascii="Times New Roman" w:hAnsi="Times New Roman" w:cs="Times New Roman"/>
              </w:rPr>
              <w:t>Финансово-экономическое управление</w:t>
            </w:r>
          </w:p>
        </w:tc>
        <w:tc>
          <w:tcPr>
            <w:tcW w:w="6521" w:type="dxa"/>
          </w:tcPr>
          <w:p w:rsidR="003266C7" w:rsidRPr="003D3721" w:rsidRDefault="003D3721" w:rsidP="003D3721">
            <w:pPr>
              <w:jc w:val="both"/>
              <w:rPr>
                <w:rFonts w:ascii="Times New Roman" w:hAnsi="Times New Roman" w:cs="Times New Roman"/>
              </w:rPr>
            </w:pPr>
            <w:r w:rsidRPr="003D3721">
              <w:rPr>
                <w:rFonts w:ascii="Times New Roman" w:hAnsi="Times New Roman" w:cs="Times New Roman"/>
              </w:rPr>
              <w:t xml:space="preserve">На протяжении всего года ФЭУ осуществляло </w:t>
            </w:r>
            <w:proofErr w:type="gramStart"/>
            <w:r w:rsidRPr="003D3721">
              <w:rPr>
                <w:rFonts w:ascii="Times New Roman" w:hAnsi="Times New Roman" w:cs="Times New Roman"/>
              </w:rPr>
              <w:t>контроль за</w:t>
            </w:r>
            <w:proofErr w:type="gramEnd"/>
            <w:r w:rsidRPr="003D3721">
              <w:rPr>
                <w:rFonts w:ascii="Times New Roman" w:hAnsi="Times New Roman" w:cs="Times New Roman"/>
              </w:rPr>
              <w:t xml:space="preserve"> соблюдением нормативов на содержание органов местного самоуправления поселений, а также нормативов на оплату труда муниципальных служащих и лиц, замещающих муниципальные должности. В 2016 году превышение установленных нормативов не фиксировалось.</w:t>
            </w:r>
          </w:p>
        </w:tc>
      </w:tr>
      <w:tr w:rsidR="003D3721" w:rsidRPr="0009316C" w:rsidTr="00746A5F">
        <w:tc>
          <w:tcPr>
            <w:tcW w:w="1101" w:type="dxa"/>
          </w:tcPr>
          <w:p w:rsidR="003D3721" w:rsidRPr="00225ABC" w:rsidRDefault="003D3721" w:rsidP="003746BD">
            <w:pPr>
              <w:jc w:val="center"/>
              <w:rPr>
                <w:rFonts w:ascii="Times New Roman" w:hAnsi="Times New Roman" w:cs="Times New Roman"/>
              </w:rPr>
            </w:pPr>
            <w:r w:rsidRPr="00225ABC">
              <w:rPr>
                <w:rFonts w:ascii="Times New Roman" w:hAnsi="Times New Roman" w:cs="Times New Roman"/>
              </w:rPr>
              <w:t>223</w:t>
            </w:r>
          </w:p>
        </w:tc>
        <w:tc>
          <w:tcPr>
            <w:tcW w:w="3969" w:type="dxa"/>
            <w:gridSpan w:val="2"/>
          </w:tcPr>
          <w:p w:rsidR="003D3721" w:rsidRPr="00225ABC" w:rsidRDefault="003D3721" w:rsidP="003746BD">
            <w:pPr>
              <w:jc w:val="both"/>
              <w:rPr>
                <w:rFonts w:ascii="Times New Roman" w:hAnsi="Times New Roman" w:cs="Times New Roman"/>
              </w:rPr>
            </w:pPr>
            <w:r w:rsidRPr="00225ABC">
              <w:rPr>
                <w:rFonts w:ascii="Times New Roman" w:hAnsi="Times New Roman" w:cs="Times New Roman"/>
              </w:rPr>
              <w:t>Расходы на обеспечение функций органов местного самоуправления</w:t>
            </w:r>
          </w:p>
        </w:tc>
        <w:tc>
          <w:tcPr>
            <w:tcW w:w="1498" w:type="dxa"/>
            <w:gridSpan w:val="2"/>
          </w:tcPr>
          <w:p w:rsidR="003D3721" w:rsidRPr="00225ABC" w:rsidRDefault="003D3721"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D3721" w:rsidRPr="00225ABC" w:rsidRDefault="003D3721" w:rsidP="003746BD">
            <w:pPr>
              <w:jc w:val="both"/>
              <w:rPr>
                <w:rFonts w:ascii="Times New Roman" w:hAnsi="Times New Roman" w:cs="Times New Roman"/>
              </w:rPr>
            </w:pPr>
            <w:r w:rsidRPr="00225ABC">
              <w:rPr>
                <w:rFonts w:ascii="Times New Roman" w:hAnsi="Times New Roman" w:cs="Times New Roman"/>
              </w:rPr>
              <w:t>Финансово-экономическое управление</w:t>
            </w:r>
          </w:p>
        </w:tc>
        <w:tc>
          <w:tcPr>
            <w:tcW w:w="6521" w:type="dxa"/>
            <w:vMerge w:val="restart"/>
          </w:tcPr>
          <w:p w:rsidR="003D3721" w:rsidRPr="003D3721" w:rsidRDefault="003D3721" w:rsidP="003D3721">
            <w:pPr>
              <w:jc w:val="both"/>
              <w:rPr>
                <w:rFonts w:ascii="Times New Roman" w:hAnsi="Times New Roman" w:cs="Times New Roman"/>
              </w:rPr>
            </w:pPr>
            <w:r w:rsidRPr="003D3721">
              <w:rPr>
                <w:rFonts w:ascii="Times New Roman" w:hAnsi="Times New Roman" w:cs="Times New Roman"/>
              </w:rPr>
              <w:t>С целью совершенствования бюджетного процесса в районе, а также эффективного использования средств консолидированного бюджета, часть полномочий 8-ми поселений по исполнению бюджетов, ведению бухгалтерского учета, закупочной деятельности осуществлялась финансово-экономическим управлением района. В декабре 2016 года администрация Михайловского сельсовета также передала часть своих бюджетных полномочий на уровень района.</w:t>
            </w:r>
          </w:p>
          <w:p w:rsidR="003D3721" w:rsidRPr="003D3721" w:rsidRDefault="003D3721" w:rsidP="003746BD">
            <w:pPr>
              <w:jc w:val="center"/>
              <w:rPr>
                <w:rFonts w:ascii="Times New Roman" w:hAnsi="Times New Roman" w:cs="Times New Roman"/>
              </w:rPr>
            </w:pPr>
            <w:r w:rsidRPr="00225ABC">
              <w:rPr>
                <w:rFonts w:ascii="Times New Roman" w:hAnsi="Times New Roman" w:cs="Times New Roman"/>
              </w:rPr>
              <w:t xml:space="preserve">МП «Повышение </w:t>
            </w:r>
            <w:proofErr w:type="gramStart"/>
            <w:r w:rsidRPr="00225ABC">
              <w:rPr>
                <w:rFonts w:ascii="Times New Roman" w:hAnsi="Times New Roman" w:cs="Times New Roman"/>
              </w:rPr>
              <w:t>эффективности деятельности органов местного самоуправления Михайловского района</w:t>
            </w:r>
            <w:proofErr w:type="gramEnd"/>
            <w:r w:rsidRPr="00225ABC">
              <w:rPr>
                <w:rFonts w:ascii="Times New Roman" w:hAnsi="Times New Roman" w:cs="Times New Roman"/>
              </w:rPr>
              <w:t xml:space="preserve"> на 2015-2025 годы»</w:t>
            </w:r>
          </w:p>
        </w:tc>
      </w:tr>
      <w:tr w:rsidR="003D3721" w:rsidRPr="0009316C" w:rsidTr="00746A5F">
        <w:tc>
          <w:tcPr>
            <w:tcW w:w="1101" w:type="dxa"/>
          </w:tcPr>
          <w:p w:rsidR="003D3721" w:rsidRPr="00225ABC" w:rsidRDefault="003D3721" w:rsidP="003746BD">
            <w:pPr>
              <w:jc w:val="center"/>
              <w:rPr>
                <w:rFonts w:ascii="Times New Roman" w:hAnsi="Times New Roman" w:cs="Times New Roman"/>
              </w:rPr>
            </w:pPr>
            <w:r w:rsidRPr="00225ABC">
              <w:rPr>
                <w:rFonts w:ascii="Times New Roman" w:hAnsi="Times New Roman" w:cs="Times New Roman"/>
              </w:rPr>
              <w:t>224</w:t>
            </w:r>
          </w:p>
        </w:tc>
        <w:tc>
          <w:tcPr>
            <w:tcW w:w="3969" w:type="dxa"/>
            <w:gridSpan w:val="2"/>
          </w:tcPr>
          <w:p w:rsidR="003D3721" w:rsidRPr="00225ABC" w:rsidRDefault="003D3721" w:rsidP="003746BD">
            <w:pPr>
              <w:jc w:val="both"/>
              <w:rPr>
                <w:rFonts w:ascii="Times New Roman" w:hAnsi="Times New Roman" w:cs="Times New Roman"/>
              </w:rPr>
            </w:pPr>
            <w:r w:rsidRPr="00225ABC">
              <w:rPr>
                <w:rFonts w:ascii="Times New Roman" w:hAnsi="Times New Roman" w:cs="Times New Roman"/>
              </w:rPr>
              <w:t>Осуществление переданных полномочий по исполнению бюджетов поселений</w:t>
            </w:r>
          </w:p>
        </w:tc>
        <w:tc>
          <w:tcPr>
            <w:tcW w:w="1498" w:type="dxa"/>
            <w:gridSpan w:val="2"/>
          </w:tcPr>
          <w:p w:rsidR="003D3721" w:rsidRPr="00225ABC" w:rsidRDefault="003D3721" w:rsidP="003746BD">
            <w:pPr>
              <w:jc w:val="center"/>
              <w:rPr>
                <w:rFonts w:ascii="Times New Roman" w:hAnsi="Times New Roman" w:cs="Times New Roman"/>
              </w:rPr>
            </w:pPr>
            <w:r w:rsidRPr="00225ABC">
              <w:rPr>
                <w:rFonts w:ascii="Times New Roman" w:hAnsi="Times New Roman" w:cs="Times New Roman"/>
              </w:rPr>
              <w:t>2016-2025</w:t>
            </w:r>
          </w:p>
        </w:tc>
        <w:tc>
          <w:tcPr>
            <w:tcW w:w="2045" w:type="dxa"/>
          </w:tcPr>
          <w:p w:rsidR="003D3721" w:rsidRPr="00225ABC" w:rsidRDefault="003D3721" w:rsidP="003746BD">
            <w:pPr>
              <w:jc w:val="both"/>
              <w:rPr>
                <w:rFonts w:ascii="Times New Roman" w:hAnsi="Times New Roman" w:cs="Times New Roman"/>
              </w:rPr>
            </w:pPr>
            <w:r w:rsidRPr="00225ABC">
              <w:rPr>
                <w:rFonts w:ascii="Times New Roman" w:hAnsi="Times New Roman" w:cs="Times New Roman"/>
              </w:rPr>
              <w:t>Финансово-экономическое управление</w:t>
            </w:r>
          </w:p>
        </w:tc>
        <w:tc>
          <w:tcPr>
            <w:tcW w:w="6521" w:type="dxa"/>
            <w:vMerge/>
          </w:tcPr>
          <w:p w:rsidR="003D3721" w:rsidRPr="00225ABC" w:rsidRDefault="003D3721" w:rsidP="003746BD">
            <w:pPr>
              <w:jc w:val="center"/>
              <w:rPr>
                <w:rFonts w:ascii="Times New Roman" w:hAnsi="Times New Roman" w:cs="Times New Roman"/>
              </w:rPr>
            </w:pPr>
          </w:p>
        </w:tc>
      </w:tr>
    </w:tbl>
    <w:p w:rsidR="005D15FF" w:rsidRDefault="005D15FF"/>
    <w:sectPr w:rsidR="005D15FF" w:rsidSect="00D370BA">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5A06"/>
    <w:multiLevelType w:val="hybridMultilevel"/>
    <w:tmpl w:val="E22AFCE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8604B12"/>
    <w:multiLevelType w:val="hybridMultilevel"/>
    <w:tmpl w:val="57A6EC76"/>
    <w:lvl w:ilvl="0" w:tplc="12548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3E16D6"/>
    <w:multiLevelType w:val="hybridMultilevel"/>
    <w:tmpl w:val="56429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5620A9"/>
    <w:multiLevelType w:val="multilevel"/>
    <w:tmpl w:val="43C06B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E9213D0"/>
    <w:multiLevelType w:val="hybridMultilevel"/>
    <w:tmpl w:val="65ACC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0E490D"/>
    <w:multiLevelType w:val="multilevel"/>
    <w:tmpl w:val="610805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370BA"/>
    <w:rsid w:val="00011467"/>
    <w:rsid w:val="00030990"/>
    <w:rsid w:val="00036D6C"/>
    <w:rsid w:val="00066775"/>
    <w:rsid w:val="000864D3"/>
    <w:rsid w:val="000B4CE0"/>
    <w:rsid w:val="0011235A"/>
    <w:rsid w:val="001B148C"/>
    <w:rsid w:val="00200289"/>
    <w:rsid w:val="00202250"/>
    <w:rsid w:val="0020539A"/>
    <w:rsid w:val="002149E0"/>
    <w:rsid w:val="002519BE"/>
    <w:rsid w:val="002A06EC"/>
    <w:rsid w:val="002A43AB"/>
    <w:rsid w:val="002C5516"/>
    <w:rsid w:val="002E4A3E"/>
    <w:rsid w:val="003147F1"/>
    <w:rsid w:val="0032001D"/>
    <w:rsid w:val="003266C7"/>
    <w:rsid w:val="00360D1A"/>
    <w:rsid w:val="003746BD"/>
    <w:rsid w:val="003D16C6"/>
    <w:rsid w:val="003D3721"/>
    <w:rsid w:val="003F7345"/>
    <w:rsid w:val="00423B26"/>
    <w:rsid w:val="00426897"/>
    <w:rsid w:val="00453B47"/>
    <w:rsid w:val="00473DD7"/>
    <w:rsid w:val="00487691"/>
    <w:rsid w:val="004E0B60"/>
    <w:rsid w:val="004E2EB3"/>
    <w:rsid w:val="004F45D8"/>
    <w:rsid w:val="00523D77"/>
    <w:rsid w:val="00543A95"/>
    <w:rsid w:val="005612F8"/>
    <w:rsid w:val="005D15FF"/>
    <w:rsid w:val="00612073"/>
    <w:rsid w:val="00647A25"/>
    <w:rsid w:val="006C2627"/>
    <w:rsid w:val="006E027B"/>
    <w:rsid w:val="006E4FD2"/>
    <w:rsid w:val="0070447B"/>
    <w:rsid w:val="00711E05"/>
    <w:rsid w:val="00724642"/>
    <w:rsid w:val="00746A5F"/>
    <w:rsid w:val="00751BFA"/>
    <w:rsid w:val="007525D3"/>
    <w:rsid w:val="00796C55"/>
    <w:rsid w:val="007A1BF8"/>
    <w:rsid w:val="007B059B"/>
    <w:rsid w:val="007E0772"/>
    <w:rsid w:val="007E669A"/>
    <w:rsid w:val="0088171A"/>
    <w:rsid w:val="008904C5"/>
    <w:rsid w:val="008D5D5E"/>
    <w:rsid w:val="008E315F"/>
    <w:rsid w:val="008E4AAC"/>
    <w:rsid w:val="00904861"/>
    <w:rsid w:val="00934F84"/>
    <w:rsid w:val="009559B5"/>
    <w:rsid w:val="009B5EB8"/>
    <w:rsid w:val="009C2C64"/>
    <w:rsid w:val="009D7CDA"/>
    <w:rsid w:val="00A30B36"/>
    <w:rsid w:val="00A37CFA"/>
    <w:rsid w:val="00A41420"/>
    <w:rsid w:val="00A77A26"/>
    <w:rsid w:val="00AC5A43"/>
    <w:rsid w:val="00AD7583"/>
    <w:rsid w:val="00B36256"/>
    <w:rsid w:val="00B417E5"/>
    <w:rsid w:val="00BD45E2"/>
    <w:rsid w:val="00BE1B7D"/>
    <w:rsid w:val="00C04224"/>
    <w:rsid w:val="00C16CAF"/>
    <w:rsid w:val="00C53C8A"/>
    <w:rsid w:val="00C943C7"/>
    <w:rsid w:val="00D352B1"/>
    <w:rsid w:val="00D370BA"/>
    <w:rsid w:val="00D404B6"/>
    <w:rsid w:val="00D41A4B"/>
    <w:rsid w:val="00D748A9"/>
    <w:rsid w:val="00D75BD5"/>
    <w:rsid w:val="00DA7743"/>
    <w:rsid w:val="00DC43A5"/>
    <w:rsid w:val="00DE4F7E"/>
    <w:rsid w:val="00E1773B"/>
    <w:rsid w:val="00E627DA"/>
    <w:rsid w:val="00EA2369"/>
    <w:rsid w:val="00EE3301"/>
    <w:rsid w:val="00F06F77"/>
    <w:rsid w:val="00F1674E"/>
    <w:rsid w:val="00F16E92"/>
    <w:rsid w:val="00F17C72"/>
    <w:rsid w:val="00F261AC"/>
    <w:rsid w:val="00F56E9C"/>
    <w:rsid w:val="00F573BD"/>
    <w:rsid w:val="00F627D7"/>
    <w:rsid w:val="00F82958"/>
    <w:rsid w:val="00FA17BA"/>
    <w:rsid w:val="00FD6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5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7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D370BA"/>
    <w:pPr>
      <w:ind w:left="720"/>
      <w:contextualSpacing/>
    </w:pPr>
  </w:style>
  <w:style w:type="character" w:customStyle="1" w:styleId="a5">
    <w:name w:val="Абзац списка Знак"/>
    <w:link w:val="a4"/>
    <w:uiPriority w:val="34"/>
    <w:locked/>
    <w:rsid w:val="00D370BA"/>
  </w:style>
  <w:style w:type="character" w:customStyle="1" w:styleId="apple-converted-space">
    <w:name w:val="apple-converted-space"/>
    <w:basedOn w:val="a0"/>
    <w:rsid w:val="00AC5A43"/>
  </w:style>
  <w:style w:type="paragraph" w:customStyle="1" w:styleId="a6">
    <w:name w:val="Знак Знак Знак Знак"/>
    <w:basedOn w:val="a"/>
    <w:rsid w:val="00F8295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No Spacing"/>
    <w:uiPriority w:val="1"/>
    <w:qFormat/>
    <w:rsid w:val="002C55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7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D370BA"/>
    <w:pPr>
      <w:ind w:left="720"/>
      <w:contextualSpacing/>
    </w:pPr>
  </w:style>
  <w:style w:type="character" w:customStyle="1" w:styleId="a5">
    <w:name w:val="Абзац списка Знак"/>
    <w:link w:val="a4"/>
    <w:uiPriority w:val="34"/>
    <w:locked/>
    <w:rsid w:val="00D370BA"/>
  </w:style>
  <w:style w:type="character" w:customStyle="1" w:styleId="apple-converted-space">
    <w:name w:val="apple-converted-space"/>
    <w:basedOn w:val="a0"/>
    <w:rsid w:val="00AC5A43"/>
  </w:style>
  <w:style w:type="paragraph" w:customStyle="1" w:styleId="a6">
    <w:name w:val="Знак Знак Знак Знак"/>
    <w:basedOn w:val="a"/>
    <w:rsid w:val="00F82958"/>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ED538-6D22-486E-8099-6E3E0EEB1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46</Pages>
  <Words>12820</Words>
  <Characters>73079</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32</cp:revision>
  <cp:lastPrinted>2017-04-03T06:34:00Z</cp:lastPrinted>
  <dcterms:created xsi:type="dcterms:W3CDTF">2017-03-17T06:22:00Z</dcterms:created>
  <dcterms:modified xsi:type="dcterms:W3CDTF">2017-04-04T01:17:00Z</dcterms:modified>
</cp:coreProperties>
</file>